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979" w:type="dxa"/>
        <w:tblInd w:w="-5" w:type="dxa"/>
        <w:tblLayout w:type="fixed"/>
        <w:tblCellMar>
          <w:left w:w="170" w:type="dxa"/>
          <w:right w:w="170" w:type="dxa"/>
        </w:tblCellMar>
        <w:tblLook w:val="0000" w:firstRow="0" w:lastRow="0" w:firstColumn="0" w:lastColumn="0" w:noHBand="0" w:noVBand="0"/>
      </w:tblPr>
      <w:tblGrid>
        <w:gridCol w:w="850"/>
        <w:gridCol w:w="8931"/>
        <w:gridCol w:w="8930"/>
        <w:gridCol w:w="2268"/>
      </w:tblGrid>
      <w:tr w:rsidR="005C44C8" w:rsidTr="005C44C8">
        <w:trPr>
          <w:trHeight w:val="617"/>
          <w:tblHeader/>
        </w:trPr>
        <w:tc>
          <w:tcPr>
            <w:tcW w:w="850"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5C44C8" w:rsidRDefault="005C44C8" w:rsidP="00461D60">
            <w:pPr>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頁</w:t>
            </w:r>
          </w:p>
        </w:tc>
        <w:tc>
          <w:tcPr>
            <w:tcW w:w="8931" w:type="dxa"/>
            <w:tcBorders>
              <w:top w:val="single" w:sz="4" w:space="0" w:color="000000"/>
              <w:left w:val="nil"/>
              <w:bottom w:val="single" w:sz="4" w:space="0" w:color="000000"/>
              <w:right w:val="single" w:sz="4" w:space="0" w:color="auto"/>
            </w:tcBorders>
            <w:vAlign w:val="center"/>
          </w:tcPr>
          <w:p w:rsidR="005C44C8" w:rsidRDefault="005C44C8"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w:t>
            </w:r>
          </w:p>
        </w:tc>
        <w:tc>
          <w:tcPr>
            <w:tcW w:w="8930" w:type="dxa"/>
            <w:tcBorders>
              <w:top w:val="single" w:sz="4" w:space="0" w:color="000000"/>
              <w:left w:val="single" w:sz="4" w:space="0" w:color="auto"/>
              <w:bottom w:val="single" w:sz="4" w:space="0" w:color="000000"/>
              <w:right w:val="single" w:sz="4" w:space="0" w:color="auto"/>
            </w:tcBorders>
            <w:tcMar>
              <w:left w:w="102" w:type="dxa"/>
              <w:right w:w="102" w:type="dxa"/>
            </w:tcMar>
            <w:vAlign w:val="center"/>
          </w:tcPr>
          <w:p w:rsidR="005C44C8" w:rsidRDefault="005C44C8"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w:t>
            </w:r>
          </w:p>
        </w:tc>
        <w:tc>
          <w:tcPr>
            <w:tcW w:w="2268" w:type="dxa"/>
            <w:tcBorders>
              <w:top w:val="single" w:sz="4" w:space="0" w:color="auto"/>
              <w:left w:val="single" w:sz="4" w:space="0" w:color="auto"/>
              <w:bottom w:val="single" w:sz="4" w:space="0" w:color="auto"/>
              <w:right w:val="single" w:sz="4" w:space="0" w:color="auto"/>
            </w:tcBorders>
            <w:vAlign w:val="center"/>
          </w:tcPr>
          <w:p w:rsidR="005C44C8" w:rsidRDefault="005C44C8"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767808" behindDoc="0" locked="0" layoutInCell="1" allowOverlap="1" wp14:anchorId="65A594B0" wp14:editId="1C460F76">
                      <wp:simplePos x="0" y="0"/>
                      <wp:positionH relativeFrom="column">
                        <wp:posOffset>-448945</wp:posOffset>
                      </wp:positionH>
                      <wp:positionV relativeFrom="paragraph">
                        <wp:posOffset>-739775</wp:posOffset>
                      </wp:positionV>
                      <wp:extent cx="1361440" cy="333375"/>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1361440" cy="333375"/>
                              </a:xfrm>
                              <a:prstGeom prst="rect">
                                <a:avLst/>
                              </a:prstGeom>
                              <a:solidFill>
                                <a:schemeClr val="lt1"/>
                              </a:solidFill>
                              <a:ln w="6350">
                                <a:solidFill>
                                  <a:prstClr val="black"/>
                                </a:solidFill>
                              </a:ln>
                            </wps:spPr>
                            <wps:txbx>
                              <w:txbxContent>
                                <w:p w:rsidR="005C44C8" w:rsidRPr="001437B7" w:rsidRDefault="005C44C8" w:rsidP="001437B7">
                                  <w:pPr>
                                    <w:jc w:val="center"/>
                                    <w:rPr>
                                      <w:rFonts w:ascii="ＭＳ 明朝" w:eastAsia="ＭＳ 明朝" w:hAnsi="ＭＳ 明朝"/>
                                      <w:sz w:val="28"/>
                                    </w:rPr>
                                  </w:pPr>
                                  <w:r w:rsidRPr="001437B7">
                                    <w:rPr>
                                      <w:rFonts w:ascii="ＭＳ 明朝" w:eastAsia="ＭＳ 明朝" w:hAnsi="ＭＳ 明朝" w:hint="eastAsia"/>
                                      <w:sz w:val="28"/>
                                    </w:rPr>
                                    <w:t>資料</w:t>
                                  </w:r>
                                  <w:r>
                                    <w:rPr>
                                      <w:rFonts w:ascii="ＭＳ 明朝" w:eastAsia="ＭＳ 明朝" w:hAnsi="ＭＳ 明朝" w:hint="eastAsia"/>
                                      <w:sz w:val="28"/>
                                    </w:rPr>
                                    <w:t>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594B0" id="_x0000_t202" coordsize="21600,21600" o:spt="202" path="m,l,21600r21600,l21600,xe">
                      <v:stroke joinstyle="miter"/>
                      <v:path gradientshapeok="t" o:connecttype="rect"/>
                    </v:shapetype>
                    <v:shape id="テキスト ボックス 17" o:spid="_x0000_s1026" type="#_x0000_t202" style="position:absolute;left:0;text-align:left;margin-left:-35.35pt;margin-top:-58.25pt;width:107.2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" fillcolor="white [3201]" strokeweight=".5pt">
                      <v:textbox>
                        <w:txbxContent>
                          <w:p w:rsidR="005C44C8" w:rsidRPr="001437B7" w:rsidRDefault="005C44C8" w:rsidP="001437B7">
                            <w:pPr>
                              <w:jc w:val="center"/>
                              <w:rPr>
                                <w:rFonts w:ascii="ＭＳ 明朝" w:eastAsia="ＭＳ 明朝" w:hAnsi="ＭＳ 明朝"/>
                                <w:sz w:val="28"/>
                              </w:rPr>
                            </w:pPr>
                            <w:r w:rsidRPr="001437B7">
                              <w:rPr>
                                <w:rFonts w:ascii="ＭＳ 明朝" w:eastAsia="ＭＳ 明朝" w:hAnsi="ＭＳ 明朝" w:hint="eastAsia"/>
                                <w:sz w:val="28"/>
                              </w:rPr>
                              <w:t>資料</w:t>
                            </w:r>
                            <w:r>
                              <w:rPr>
                                <w:rFonts w:ascii="ＭＳ 明朝" w:eastAsia="ＭＳ 明朝" w:hAnsi="ＭＳ 明朝" w:hint="eastAsia"/>
                                <w:sz w:val="28"/>
                              </w:rPr>
                              <w:t>３－１</w:t>
                            </w:r>
                          </w:p>
                        </w:txbxContent>
                      </v:textbox>
                    </v:shape>
                  </w:pict>
                </mc:Fallback>
              </mc:AlternateContent>
            </w:r>
            <w:r>
              <w:rPr>
                <w:rFonts w:ascii="ＭＳ 明朝" w:eastAsia="ＭＳ 明朝" w:hAnsi="ＭＳ 明朝" w:cs="ＭＳ 明朝" w:hint="eastAsia"/>
                <w:color w:val="000000"/>
                <w:kern w:val="0"/>
                <w:sz w:val="20"/>
                <w:szCs w:val="20"/>
              </w:rPr>
              <w:t>修正内容及び理由</w:t>
            </w:r>
          </w:p>
        </w:tc>
      </w:tr>
      <w:tr w:rsidR="005C44C8" w:rsidTr="005C44C8">
        <w:trPr>
          <w:trHeight w:val="2050"/>
        </w:trPr>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5C44C8" w:rsidRDefault="005C44C8"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４８</w:t>
            </w:r>
          </w:p>
        </w:tc>
        <w:tc>
          <w:tcPr>
            <w:tcW w:w="8931" w:type="dxa"/>
            <w:tcBorders>
              <w:top w:val="single" w:sz="4" w:space="0" w:color="auto"/>
              <w:left w:val="nil"/>
              <w:bottom w:val="single" w:sz="4" w:space="0" w:color="auto"/>
              <w:right w:val="single" w:sz="4" w:space="0" w:color="auto"/>
            </w:tcBorders>
          </w:tcPr>
          <w:p w:rsidR="005C44C8" w:rsidRPr="009A673D" w:rsidRDefault="005C44C8"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（１）　応急措置の考え方</w:t>
            </w:r>
          </w:p>
          <w:p w:rsidR="005C44C8" w:rsidRPr="009A673D" w:rsidRDefault="005C44C8"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「特定</w:t>
            </w:r>
            <w:proofErr w:type="gramStart"/>
            <w:r w:rsidRPr="009A673D">
              <w:rPr>
                <w:rFonts w:ascii="Century" w:eastAsia="ＭＳ 明朝" w:hAnsi="ＭＳ 明朝" w:cs="ＭＳ 明朝" w:hint="eastAsia"/>
                <w:color w:val="000000"/>
                <w:kern w:val="0"/>
                <w:szCs w:val="21"/>
              </w:rPr>
              <w:t>空家</w:t>
            </w:r>
            <w:proofErr w:type="gramEnd"/>
            <w:r w:rsidRPr="009A673D">
              <w:rPr>
                <w:rFonts w:ascii="Century" w:eastAsia="ＭＳ 明朝" w:hAnsi="ＭＳ 明朝" w:cs="ＭＳ 明朝" w:hint="eastAsia"/>
                <w:color w:val="000000"/>
                <w:kern w:val="0"/>
                <w:szCs w:val="21"/>
              </w:rPr>
              <w:t>等」に対する行政代執行は、空家法及び行政代執行法に基づく一定の手続を要するため、緊急時の対応は困難です。倒壊等の危険性が非常に切迫している場合など、人の生命、身体又は財産に重大な損害を及ぼす等の危険な状態が切迫していると認めるときは、その危険な状態を回避するため、必要最小限度の措置（応急措置）を講ずることを検討します。</w:t>
            </w:r>
          </w:p>
          <w:p w:rsidR="005C44C8" w:rsidRPr="009A673D" w:rsidRDefault="005C44C8"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なお、応急措置は、その方法によること</w:t>
            </w:r>
            <w:r>
              <w:rPr>
                <w:rFonts w:ascii="Century" w:eastAsia="ＭＳ 明朝" w:hAnsi="ＭＳ 明朝" w:cs="ＭＳ 明朝" w:hint="eastAsia"/>
                <w:color w:val="000000"/>
                <w:kern w:val="0"/>
                <w:szCs w:val="21"/>
              </w:rPr>
              <w:t>でしか解決が困難である場合のみ認められるものであり、消防</w:t>
            </w:r>
            <w:r w:rsidRPr="006677B9">
              <w:rPr>
                <w:rFonts w:ascii="Century" w:eastAsia="ＭＳ 明朝" w:hAnsi="ＭＳ 明朝" w:cs="ＭＳ 明朝" w:hint="eastAsia"/>
                <w:color w:val="000000"/>
                <w:kern w:val="0"/>
                <w:szCs w:val="21"/>
              </w:rPr>
              <w:t>署等の関係機関等</w:t>
            </w:r>
            <w:r w:rsidRPr="001C6D04">
              <w:rPr>
                <w:rFonts w:ascii="Century" w:eastAsia="ＭＳ 明朝" w:hAnsi="ＭＳ 明朝" w:cs="ＭＳ 明朝" w:hint="eastAsia"/>
                <w:color w:val="000000"/>
                <w:kern w:val="0"/>
                <w:szCs w:val="21"/>
              </w:rPr>
              <w:t>による</w:t>
            </w:r>
            <w:r w:rsidRPr="009A673D">
              <w:rPr>
                <w:rFonts w:ascii="Century" w:eastAsia="ＭＳ 明朝" w:hAnsi="ＭＳ 明朝" w:cs="ＭＳ 明朝" w:hint="eastAsia"/>
                <w:color w:val="000000"/>
                <w:kern w:val="0"/>
                <w:szCs w:val="21"/>
              </w:rPr>
              <w:t>緊急措置などその他の方法により、危険回避が可能な場合には行わないものとします。</w:t>
            </w:r>
          </w:p>
          <w:p w:rsidR="005C44C8" w:rsidRPr="009A673D" w:rsidRDefault="006677B9"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6677B9">
              <w:rPr>
                <w:rFonts w:ascii="Century" w:eastAsia="ＭＳ 明朝" w:hAnsi="ＭＳ 明朝" w:cs="ＭＳ 明朝" w:hint="eastAsia"/>
                <w:color w:val="000000"/>
                <w:kern w:val="0"/>
                <w:szCs w:val="21"/>
                <w:u w:val="single"/>
              </w:rPr>
              <w:t>このほかに、災害が発生し、又はまさに発生しようとしている場合には、災害対策基本法第</w:t>
            </w:r>
            <w:r w:rsidRPr="006677B9">
              <w:rPr>
                <w:rFonts w:ascii="Century" w:eastAsia="ＭＳ 明朝" w:hAnsi="ＭＳ 明朝" w:cs="ＭＳ 明朝"/>
                <w:color w:val="000000"/>
                <w:kern w:val="0"/>
                <w:szCs w:val="21"/>
                <w:u w:val="single"/>
              </w:rPr>
              <w:t xml:space="preserve"> 62 </w:t>
            </w:r>
            <w:r w:rsidRPr="006677B9">
              <w:rPr>
                <w:rFonts w:ascii="Century" w:eastAsia="ＭＳ 明朝" w:hAnsi="ＭＳ 明朝" w:cs="ＭＳ 明朝"/>
                <w:color w:val="000000"/>
                <w:kern w:val="0"/>
                <w:szCs w:val="21"/>
                <w:u w:val="single"/>
              </w:rPr>
              <w:t>条第１項の規定に基づき、消防、水防、救助その他災害の発生を防禦し、又は災害の拡大を防止するために必要</w:t>
            </w:r>
            <w:bookmarkStart w:id="0" w:name="_GoBack"/>
            <w:bookmarkEnd w:id="0"/>
            <w:r w:rsidRPr="006677B9">
              <w:rPr>
                <w:rFonts w:ascii="Century" w:eastAsia="ＭＳ 明朝" w:hAnsi="ＭＳ 明朝" w:cs="ＭＳ 明朝"/>
                <w:color w:val="000000"/>
                <w:kern w:val="0"/>
                <w:szCs w:val="21"/>
                <w:u w:val="single"/>
              </w:rPr>
              <w:t>な応急措置を実施することとなるとともに、同法第</w:t>
            </w:r>
            <w:r w:rsidRPr="006677B9">
              <w:rPr>
                <w:rFonts w:ascii="Century" w:eastAsia="ＭＳ 明朝" w:hAnsi="ＭＳ 明朝" w:cs="ＭＳ 明朝"/>
                <w:color w:val="000000"/>
                <w:kern w:val="0"/>
                <w:szCs w:val="21"/>
                <w:u w:val="single"/>
              </w:rPr>
              <w:t xml:space="preserve"> 64 </w:t>
            </w:r>
            <w:r w:rsidRPr="006677B9">
              <w:rPr>
                <w:rFonts w:ascii="Century" w:eastAsia="ＭＳ 明朝" w:hAnsi="ＭＳ 明朝" w:cs="ＭＳ 明朝"/>
                <w:color w:val="000000"/>
                <w:kern w:val="0"/>
                <w:szCs w:val="21"/>
                <w:u w:val="single"/>
              </w:rPr>
              <w:t>条第２項の規定に基づき、応急措置を実施するため緊急の必要があると認めるときは、応急措置の実施の支障となるものの除去等の必要な措置をとること</w:t>
            </w:r>
            <w:r w:rsidRPr="00C7709C">
              <w:rPr>
                <w:rFonts w:ascii="Century" w:eastAsia="ＭＳ 明朝" w:hAnsi="ＭＳ 明朝" w:cs="ＭＳ 明朝"/>
                <w:color w:val="000000"/>
                <w:kern w:val="0"/>
                <w:szCs w:val="21"/>
              </w:rPr>
              <w:t>ができることとされております。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5C44C8" w:rsidRPr="009A673D" w:rsidRDefault="005C44C8" w:rsidP="005C44C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（１）　応急措置の考え方</w:t>
            </w:r>
          </w:p>
          <w:p w:rsidR="005C44C8" w:rsidRPr="009A673D" w:rsidRDefault="005C44C8" w:rsidP="005C44C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「特定</w:t>
            </w:r>
            <w:proofErr w:type="gramStart"/>
            <w:r w:rsidRPr="009A673D">
              <w:rPr>
                <w:rFonts w:ascii="Century" w:eastAsia="ＭＳ 明朝" w:hAnsi="ＭＳ 明朝" w:cs="ＭＳ 明朝" w:hint="eastAsia"/>
                <w:color w:val="000000"/>
                <w:kern w:val="0"/>
                <w:szCs w:val="21"/>
              </w:rPr>
              <w:t>空家</w:t>
            </w:r>
            <w:proofErr w:type="gramEnd"/>
            <w:r w:rsidRPr="009A673D">
              <w:rPr>
                <w:rFonts w:ascii="Century" w:eastAsia="ＭＳ 明朝" w:hAnsi="ＭＳ 明朝" w:cs="ＭＳ 明朝" w:hint="eastAsia"/>
                <w:color w:val="000000"/>
                <w:kern w:val="0"/>
                <w:szCs w:val="21"/>
              </w:rPr>
              <w:t>等」に対する行政代執行は、空家法及び行政代執行法に基づく一定の手続を要するため、緊急時の対応は困難です。倒壊等の危険性が非常に切迫している場合など、人の生命、身体又は財産に重大な損害を及ぼす等の危険な状態が切迫していると認めるときは、その危険な状態を回避するため、必要最小限度の措置（応急措置）を講ずることを検討します。</w:t>
            </w:r>
          </w:p>
          <w:p w:rsidR="005C44C8" w:rsidRPr="009A673D" w:rsidRDefault="005C44C8" w:rsidP="005C44C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なお、応急措置は、その方法によること</w:t>
            </w:r>
            <w:r>
              <w:rPr>
                <w:rFonts w:ascii="Century" w:eastAsia="ＭＳ 明朝" w:hAnsi="ＭＳ 明朝" w:cs="ＭＳ 明朝" w:hint="eastAsia"/>
                <w:color w:val="000000"/>
                <w:kern w:val="0"/>
                <w:szCs w:val="21"/>
              </w:rPr>
              <w:t>でしか解決が困難である場合のみ認められるものであり、消防</w:t>
            </w:r>
            <w:r w:rsidRPr="006677B9">
              <w:rPr>
                <w:rFonts w:ascii="Century" w:eastAsia="ＭＳ 明朝" w:hAnsi="ＭＳ 明朝" w:cs="ＭＳ 明朝" w:hint="eastAsia"/>
                <w:color w:val="000000"/>
                <w:kern w:val="0"/>
                <w:szCs w:val="21"/>
              </w:rPr>
              <w:t>署等の関係機関等</w:t>
            </w:r>
            <w:r w:rsidRPr="001C6D04">
              <w:rPr>
                <w:rFonts w:ascii="Century" w:eastAsia="ＭＳ 明朝" w:hAnsi="ＭＳ 明朝" w:cs="ＭＳ 明朝" w:hint="eastAsia"/>
                <w:color w:val="000000"/>
                <w:kern w:val="0"/>
                <w:szCs w:val="21"/>
              </w:rPr>
              <w:t>による</w:t>
            </w:r>
            <w:r w:rsidRPr="009A673D">
              <w:rPr>
                <w:rFonts w:ascii="Century" w:eastAsia="ＭＳ 明朝" w:hAnsi="ＭＳ 明朝" w:cs="ＭＳ 明朝" w:hint="eastAsia"/>
                <w:color w:val="000000"/>
                <w:kern w:val="0"/>
                <w:szCs w:val="21"/>
              </w:rPr>
              <w:t>緊急措置などその他の方法により、危険回避が可能な場合には行わないものとします。</w:t>
            </w:r>
          </w:p>
          <w:p w:rsidR="005C44C8" w:rsidRPr="00603ECE" w:rsidRDefault="005C44C8" w:rsidP="006677B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u w:val="single"/>
              </w:rPr>
              <w:t>また、災害対策基本法において災害が発生しようとしている又はすでに発生している場合に、その災害を防ぎもしくは災害の拡大を防ぐために必要な応急措置を行うことができます。その際、緊急の必要性があると認められる場合は、応急措置の実施に支障となるものについての除却</w:t>
            </w:r>
            <w:r w:rsidRPr="00C7709C">
              <w:rPr>
                <w:rFonts w:ascii="Century" w:eastAsia="ＭＳ 明朝" w:hAnsi="ＭＳ 明朝" w:cs="ＭＳ 明朝" w:hint="eastAsia"/>
                <w:color w:val="000000"/>
                <w:kern w:val="0"/>
                <w:szCs w:val="21"/>
              </w:rPr>
              <w:t>ができることとされています。</w:t>
            </w:r>
          </w:p>
          <w:p w:rsidR="005C44C8" w:rsidRPr="00603ECE" w:rsidRDefault="005C44C8" w:rsidP="005C44C8">
            <w:pPr>
              <w:wordWrap w:val="0"/>
              <w:autoSpaceDE w:val="0"/>
              <w:autoSpaceDN w:val="0"/>
              <w:adjustRightInd w:val="0"/>
              <w:spacing w:line="350" w:lineRule="atLeast"/>
              <w:jc w:val="left"/>
              <w:rPr>
                <w:rFonts w:ascii="Century"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5C44C8" w:rsidRDefault="006677B9" w:rsidP="006677B9">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災害発生の時系列及び応急措置の実施について整理するため、下線部分を</w:t>
            </w:r>
            <w:r w:rsidR="005C44C8">
              <w:rPr>
                <w:rFonts w:ascii="Century" w:eastAsia="ＭＳ 明朝" w:hAnsi="ＭＳ 明朝" w:cs="ＭＳ 明朝" w:hint="eastAsia"/>
                <w:color w:val="000000"/>
                <w:kern w:val="0"/>
                <w:szCs w:val="21"/>
              </w:rPr>
              <w:t>修正。</w:t>
            </w:r>
          </w:p>
        </w:tc>
      </w:tr>
    </w:tbl>
    <w:p w:rsidR="0029753F" w:rsidRPr="006F4D9A" w:rsidRDefault="0029753F">
      <w:pPr>
        <w:autoSpaceDE w:val="0"/>
        <w:autoSpaceDN w:val="0"/>
        <w:adjustRightInd w:val="0"/>
        <w:jc w:val="left"/>
        <w:rPr>
          <w:rFonts w:ascii="Arial" w:hAnsi="Arial" w:cs="Arial"/>
          <w:kern w:val="0"/>
          <w:sz w:val="24"/>
          <w:szCs w:val="24"/>
        </w:rPr>
      </w:pPr>
    </w:p>
    <w:sectPr w:rsidR="0029753F" w:rsidRPr="006F4D9A" w:rsidSect="00AD1308">
      <w:headerReference w:type="default" r:id="rId7"/>
      <w:footerReference w:type="default" r:id="rId8"/>
      <w:pgSz w:w="23811" w:h="16838" w:orient="landscape" w:code="8"/>
      <w:pgMar w:top="1418" w:right="1418"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21" w:rsidRDefault="002A5021">
      <w:r>
        <w:separator/>
      </w:r>
    </w:p>
  </w:endnote>
  <w:endnote w:type="continuationSeparator" w:id="0">
    <w:p w:rsidR="002A5021" w:rsidRDefault="002A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22182"/>
      <w:docPartObj>
        <w:docPartGallery w:val="Page Numbers (Bottom of Page)"/>
        <w:docPartUnique/>
      </w:docPartObj>
    </w:sdtPr>
    <w:sdtEndPr/>
    <w:sdtContent>
      <w:p w:rsidR="00151ECF" w:rsidRDefault="00151ECF">
        <w:pPr>
          <w:pStyle w:val="a5"/>
          <w:jc w:val="center"/>
        </w:pPr>
        <w:r>
          <w:fldChar w:fldCharType="begin"/>
        </w:r>
        <w:r>
          <w:instrText>PAGE   \* MERGEFORMAT</w:instrText>
        </w:r>
        <w:r>
          <w:fldChar w:fldCharType="separate"/>
        </w:r>
        <w:r w:rsidR="00C7709C" w:rsidRPr="00C7709C">
          <w:rPr>
            <w:noProof/>
            <w:lang w:val="ja-JP"/>
          </w:rPr>
          <w:t>1</w:t>
        </w:r>
        <w:r>
          <w:fldChar w:fldCharType="end"/>
        </w:r>
      </w:p>
    </w:sdtContent>
  </w:sdt>
  <w:p w:rsidR="00151ECF" w:rsidRDefault="00151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21" w:rsidRDefault="002A5021">
      <w:r>
        <w:separator/>
      </w:r>
    </w:p>
  </w:footnote>
  <w:footnote w:type="continuationSeparator" w:id="0">
    <w:p w:rsidR="002A5021" w:rsidRDefault="002A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CF" w:rsidRDefault="00151ECF" w:rsidP="00AD1308">
    <w:pPr>
      <w:pStyle w:val="a3"/>
      <w:jc w:val="center"/>
    </w:pPr>
    <w:r>
      <w:rPr>
        <w:rFonts w:hint="eastAsia"/>
      </w:rPr>
      <w:t>府中市</w:t>
    </w:r>
    <w:proofErr w:type="gramStart"/>
    <w:r>
      <w:rPr>
        <w:rFonts w:hint="eastAsia"/>
      </w:rPr>
      <w:t>空家</w:t>
    </w:r>
    <w:proofErr w:type="gramEnd"/>
    <w:r>
      <w:rPr>
        <w:rFonts w:hint="eastAsia"/>
      </w:rPr>
      <w:t>等対策計画（答申）案新旧対照表</w:t>
    </w:r>
    <w:r w:rsidR="005C44C8">
      <w:rPr>
        <w:rFonts w:hint="eastAsia"/>
      </w:rPr>
      <w:t>（追加分）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2C"/>
    <w:rsid w:val="0000214F"/>
    <w:rsid w:val="00014A20"/>
    <w:rsid w:val="00027073"/>
    <w:rsid w:val="0003552C"/>
    <w:rsid w:val="000446D0"/>
    <w:rsid w:val="0006235A"/>
    <w:rsid w:val="000A0A47"/>
    <w:rsid w:val="000A398A"/>
    <w:rsid w:val="000C29DE"/>
    <w:rsid w:val="000C6B93"/>
    <w:rsid w:val="000D6A76"/>
    <w:rsid w:val="000F119E"/>
    <w:rsid w:val="0010607A"/>
    <w:rsid w:val="0012187C"/>
    <w:rsid w:val="001437B7"/>
    <w:rsid w:val="00151ECF"/>
    <w:rsid w:val="001653F3"/>
    <w:rsid w:val="001741F5"/>
    <w:rsid w:val="001742EA"/>
    <w:rsid w:val="001827BF"/>
    <w:rsid w:val="0018401A"/>
    <w:rsid w:val="0018466F"/>
    <w:rsid w:val="001903B5"/>
    <w:rsid w:val="001C6D04"/>
    <w:rsid w:val="001E1A87"/>
    <w:rsid w:val="0020471B"/>
    <w:rsid w:val="002175B3"/>
    <w:rsid w:val="0022119B"/>
    <w:rsid w:val="002343C2"/>
    <w:rsid w:val="002640B2"/>
    <w:rsid w:val="002704B6"/>
    <w:rsid w:val="002808BA"/>
    <w:rsid w:val="0029753F"/>
    <w:rsid w:val="002A2B95"/>
    <w:rsid w:val="002A42B3"/>
    <w:rsid w:val="002A4BD3"/>
    <w:rsid w:val="002A5021"/>
    <w:rsid w:val="002B4519"/>
    <w:rsid w:val="002C0B06"/>
    <w:rsid w:val="00331BC9"/>
    <w:rsid w:val="00341845"/>
    <w:rsid w:val="00344B68"/>
    <w:rsid w:val="00386889"/>
    <w:rsid w:val="003D1F25"/>
    <w:rsid w:val="003F0DC9"/>
    <w:rsid w:val="003F2216"/>
    <w:rsid w:val="00417084"/>
    <w:rsid w:val="004177D6"/>
    <w:rsid w:val="00426E11"/>
    <w:rsid w:val="0043127A"/>
    <w:rsid w:val="00447FC0"/>
    <w:rsid w:val="0045550A"/>
    <w:rsid w:val="00461D60"/>
    <w:rsid w:val="00463C62"/>
    <w:rsid w:val="004739DC"/>
    <w:rsid w:val="004769F7"/>
    <w:rsid w:val="004775C4"/>
    <w:rsid w:val="0049086B"/>
    <w:rsid w:val="00493767"/>
    <w:rsid w:val="004B476E"/>
    <w:rsid w:val="004D51EA"/>
    <w:rsid w:val="004F4889"/>
    <w:rsid w:val="004F4A2D"/>
    <w:rsid w:val="005152FC"/>
    <w:rsid w:val="005215FE"/>
    <w:rsid w:val="00564FA2"/>
    <w:rsid w:val="00583534"/>
    <w:rsid w:val="00590E11"/>
    <w:rsid w:val="00594D9F"/>
    <w:rsid w:val="005C44C8"/>
    <w:rsid w:val="005D6565"/>
    <w:rsid w:val="005E2569"/>
    <w:rsid w:val="005E5FFF"/>
    <w:rsid w:val="00603ECE"/>
    <w:rsid w:val="006677B9"/>
    <w:rsid w:val="00673C19"/>
    <w:rsid w:val="00675EF7"/>
    <w:rsid w:val="00687E3D"/>
    <w:rsid w:val="006936A8"/>
    <w:rsid w:val="006A12B3"/>
    <w:rsid w:val="006E60C1"/>
    <w:rsid w:val="006F4D9A"/>
    <w:rsid w:val="007006AE"/>
    <w:rsid w:val="00704A8B"/>
    <w:rsid w:val="00742F57"/>
    <w:rsid w:val="00747F9E"/>
    <w:rsid w:val="0075532C"/>
    <w:rsid w:val="00772430"/>
    <w:rsid w:val="007808DE"/>
    <w:rsid w:val="00791041"/>
    <w:rsid w:val="007A6411"/>
    <w:rsid w:val="007D3711"/>
    <w:rsid w:val="007F0E32"/>
    <w:rsid w:val="007F6770"/>
    <w:rsid w:val="007F7095"/>
    <w:rsid w:val="0080590A"/>
    <w:rsid w:val="008212EF"/>
    <w:rsid w:val="0084729B"/>
    <w:rsid w:val="00847310"/>
    <w:rsid w:val="00847443"/>
    <w:rsid w:val="008B2D53"/>
    <w:rsid w:val="008D1343"/>
    <w:rsid w:val="008D6FCB"/>
    <w:rsid w:val="008F414F"/>
    <w:rsid w:val="00904E06"/>
    <w:rsid w:val="0092382C"/>
    <w:rsid w:val="009409A1"/>
    <w:rsid w:val="00956F05"/>
    <w:rsid w:val="00976C18"/>
    <w:rsid w:val="009A673D"/>
    <w:rsid w:val="009B3D9B"/>
    <w:rsid w:val="009B48F9"/>
    <w:rsid w:val="009E4DAF"/>
    <w:rsid w:val="009F5770"/>
    <w:rsid w:val="00A05C63"/>
    <w:rsid w:val="00A22CF3"/>
    <w:rsid w:val="00A537E1"/>
    <w:rsid w:val="00AA75BB"/>
    <w:rsid w:val="00AD1308"/>
    <w:rsid w:val="00B16BC8"/>
    <w:rsid w:val="00B17643"/>
    <w:rsid w:val="00B32D0C"/>
    <w:rsid w:val="00B337D2"/>
    <w:rsid w:val="00B40BAE"/>
    <w:rsid w:val="00B42358"/>
    <w:rsid w:val="00B90066"/>
    <w:rsid w:val="00B97CCA"/>
    <w:rsid w:val="00BC0088"/>
    <w:rsid w:val="00BD23CD"/>
    <w:rsid w:val="00BD3886"/>
    <w:rsid w:val="00C15BFC"/>
    <w:rsid w:val="00C15FD5"/>
    <w:rsid w:val="00C17A63"/>
    <w:rsid w:val="00C67763"/>
    <w:rsid w:val="00C7709C"/>
    <w:rsid w:val="00CC7197"/>
    <w:rsid w:val="00D30D2F"/>
    <w:rsid w:val="00D348EA"/>
    <w:rsid w:val="00D4489A"/>
    <w:rsid w:val="00D516A0"/>
    <w:rsid w:val="00D770EF"/>
    <w:rsid w:val="00D932B5"/>
    <w:rsid w:val="00DB221D"/>
    <w:rsid w:val="00E0374B"/>
    <w:rsid w:val="00E03EB6"/>
    <w:rsid w:val="00E560B8"/>
    <w:rsid w:val="00EA4C65"/>
    <w:rsid w:val="00EC7816"/>
    <w:rsid w:val="00EE1110"/>
    <w:rsid w:val="00F47AE9"/>
    <w:rsid w:val="00F82576"/>
    <w:rsid w:val="00FB447D"/>
    <w:rsid w:val="00FD2EEC"/>
    <w:rsid w:val="00FE6115"/>
    <w:rsid w:val="00FF1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382B0F-259A-4D77-9074-7B0971B5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AE"/>
    <w:pPr>
      <w:tabs>
        <w:tab w:val="center" w:pos="4252"/>
        <w:tab w:val="right" w:pos="8504"/>
      </w:tabs>
      <w:snapToGrid w:val="0"/>
    </w:pPr>
  </w:style>
  <w:style w:type="character" w:customStyle="1" w:styleId="a4">
    <w:name w:val="ヘッダー (文字)"/>
    <w:basedOn w:val="a0"/>
    <w:link w:val="a3"/>
    <w:uiPriority w:val="99"/>
    <w:rsid w:val="00B40BAE"/>
  </w:style>
  <w:style w:type="paragraph" w:styleId="a5">
    <w:name w:val="footer"/>
    <w:basedOn w:val="a"/>
    <w:link w:val="a6"/>
    <w:uiPriority w:val="99"/>
    <w:unhideWhenUsed/>
    <w:rsid w:val="00B40BAE"/>
    <w:pPr>
      <w:tabs>
        <w:tab w:val="center" w:pos="4252"/>
        <w:tab w:val="right" w:pos="8504"/>
      </w:tabs>
      <w:snapToGrid w:val="0"/>
    </w:pPr>
  </w:style>
  <w:style w:type="character" w:customStyle="1" w:styleId="a6">
    <w:name w:val="フッター (文字)"/>
    <w:basedOn w:val="a0"/>
    <w:link w:val="a5"/>
    <w:uiPriority w:val="99"/>
    <w:rsid w:val="00B40BAE"/>
  </w:style>
  <w:style w:type="paragraph" w:styleId="Web">
    <w:name w:val="Normal (Web)"/>
    <w:basedOn w:val="a"/>
    <w:uiPriority w:val="99"/>
    <w:unhideWhenUsed/>
    <w:rsid w:val="00B97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２ (文字)"/>
    <w:basedOn w:val="a0"/>
    <w:link w:val="a8"/>
    <w:locked/>
    <w:rsid w:val="00590E11"/>
    <w:rPr>
      <w:rFonts w:ascii="ＭＳ 明朝" w:eastAsia="ＭＳ 明朝" w:hAnsi="ＭＳ 明朝"/>
    </w:rPr>
  </w:style>
  <w:style w:type="paragraph" w:customStyle="1" w:styleId="a8">
    <w:name w:val="本文２"/>
    <w:basedOn w:val="a"/>
    <w:link w:val="a7"/>
    <w:qFormat/>
    <w:rsid w:val="00590E11"/>
    <w:pPr>
      <w:widowControl/>
      <w:ind w:leftChars="200" w:left="420" w:firstLineChars="100" w:firstLine="210"/>
    </w:pPr>
    <w:rPr>
      <w:rFonts w:ascii="ＭＳ 明朝" w:eastAsia="ＭＳ 明朝" w:hAnsi="ＭＳ 明朝"/>
    </w:rPr>
  </w:style>
  <w:style w:type="table" w:styleId="a9">
    <w:name w:val="Table Grid"/>
    <w:basedOn w:val="a1"/>
    <w:uiPriority w:val="59"/>
    <w:rsid w:val="00590E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37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37B7"/>
    <w:rPr>
      <w:rFonts w:asciiTheme="majorHAnsi" w:eastAsiaTheme="majorEastAsia" w:hAnsiTheme="majorHAnsi" w:cstheme="majorBidi"/>
      <w:sz w:val="18"/>
      <w:szCs w:val="18"/>
    </w:rPr>
  </w:style>
  <w:style w:type="paragraph" w:customStyle="1" w:styleId="ac">
    <w:name w:val="本文１"/>
    <w:basedOn w:val="a"/>
    <w:qFormat/>
    <w:rsid w:val="00FD2EEC"/>
    <w:pPr>
      <w:ind w:leftChars="100" w:left="100" w:firstLineChars="100" w:firstLine="100"/>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140">
      <w:bodyDiv w:val="1"/>
      <w:marLeft w:val="0"/>
      <w:marRight w:val="0"/>
      <w:marTop w:val="0"/>
      <w:marBottom w:val="0"/>
      <w:divBdr>
        <w:top w:val="none" w:sz="0" w:space="0" w:color="auto"/>
        <w:left w:val="none" w:sz="0" w:space="0" w:color="auto"/>
        <w:bottom w:val="none" w:sz="0" w:space="0" w:color="auto"/>
        <w:right w:val="none" w:sz="0" w:space="0" w:color="auto"/>
      </w:divBdr>
    </w:div>
    <w:div w:id="57560378">
      <w:bodyDiv w:val="1"/>
      <w:marLeft w:val="0"/>
      <w:marRight w:val="0"/>
      <w:marTop w:val="0"/>
      <w:marBottom w:val="0"/>
      <w:divBdr>
        <w:top w:val="none" w:sz="0" w:space="0" w:color="auto"/>
        <w:left w:val="none" w:sz="0" w:space="0" w:color="auto"/>
        <w:bottom w:val="none" w:sz="0" w:space="0" w:color="auto"/>
        <w:right w:val="none" w:sz="0" w:space="0" w:color="auto"/>
      </w:divBdr>
    </w:div>
    <w:div w:id="110637825">
      <w:bodyDiv w:val="1"/>
      <w:marLeft w:val="0"/>
      <w:marRight w:val="0"/>
      <w:marTop w:val="0"/>
      <w:marBottom w:val="0"/>
      <w:divBdr>
        <w:top w:val="none" w:sz="0" w:space="0" w:color="auto"/>
        <w:left w:val="none" w:sz="0" w:space="0" w:color="auto"/>
        <w:bottom w:val="none" w:sz="0" w:space="0" w:color="auto"/>
        <w:right w:val="none" w:sz="0" w:space="0" w:color="auto"/>
      </w:divBdr>
    </w:div>
    <w:div w:id="198444186">
      <w:bodyDiv w:val="1"/>
      <w:marLeft w:val="0"/>
      <w:marRight w:val="0"/>
      <w:marTop w:val="0"/>
      <w:marBottom w:val="0"/>
      <w:divBdr>
        <w:top w:val="none" w:sz="0" w:space="0" w:color="auto"/>
        <w:left w:val="none" w:sz="0" w:space="0" w:color="auto"/>
        <w:bottom w:val="none" w:sz="0" w:space="0" w:color="auto"/>
        <w:right w:val="none" w:sz="0" w:space="0" w:color="auto"/>
      </w:divBdr>
    </w:div>
    <w:div w:id="392504999">
      <w:bodyDiv w:val="1"/>
      <w:marLeft w:val="0"/>
      <w:marRight w:val="0"/>
      <w:marTop w:val="0"/>
      <w:marBottom w:val="0"/>
      <w:divBdr>
        <w:top w:val="none" w:sz="0" w:space="0" w:color="auto"/>
        <w:left w:val="none" w:sz="0" w:space="0" w:color="auto"/>
        <w:bottom w:val="none" w:sz="0" w:space="0" w:color="auto"/>
        <w:right w:val="none" w:sz="0" w:space="0" w:color="auto"/>
      </w:divBdr>
    </w:div>
    <w:div w:id="407845431">
      <w:bodyDiv w:val="1"/>
      <w:marLeft w:val="0"/>
      <w:marRight w:val="0"/>
      <w:marTop w:val="0"/>
      <w:marBottom w:val="0"/>
      <w:divBdr>
        <w:top w:val="none" w:sz="0" w:space="0" w:color="auto"/>
        <w:left w:val="none" w:sz="0" w:space="0" w:color="auto"/>
        <w:bottom w:val="none" w:sz="0" w:space="0" w:color="auto"/>
        <w:right w:val="none" w:sz="0" w:space="0" w:color="auto"/>
      </w:divBdr>
    </w:div>
    <w:div w:id="483547534">
      <w:bodyDiv w:val="1"/>
      <w:marLeft w:val="0"/>
      <w:marRight w:val="0"/>
      <w:marTop w:val="0"/>
      <w:marBottom w:val="0"/>
      <w:divBdr>
        <w:top w:val="none" w:sz="0" w:space="0" w:color="auto"/>
        <w:left w:val="none" w:sz="0" w:space="0" w:color="auto"/>
        <w:bottom w:val="none" w:sz="0" w:space="0" w:color="auto"/>
        <w:right w:val="none" w:sz="0" w:space="0" w:color="auto"/>
      </w:divBdr>
    </w:div>
    <w:div w:id="844515396">
      <w:bodyDiv w:val="1"/>
      <w:marLeft w:val="0"/>
      <w:marRight w:val="0"/>
      <w:marTop w:val="0"/>
      <w:marBottom w:val="0"/>
      <w:divBdr>
        <w:top w:val="none" w:sz="0" w:space="0" w:color="auto"/>
        <w:left w:val="none" w:sz="0" w:space="0" w:color="auto"/>
        <w:bottom w:val="none" w:sz="0" w:space="0" w:color="auto"/>
        <w:right w:val="none" w:sz="0" w:space="0" w:color="auto"/>
      </w:divBdr>
    </w:div>
    <w:div w:id="899289583">
      <w:bodyDiv w:val="1"/>
      <w:marLeft w:val="0"/>
      <w:marRight w:val="0"/>
      <w:marTop w:val="0"/>
      <w:marBottom w:val="0"/>
      <w:divBdr>
        <w:top w:val="none" w:sz="0" w:space="0" w:color="auto"/>
        <w:left w:val="none" w:sz="0" w:space="0" w:color="auto"/>
        <w:bottom w:val="none" w:sz="0" w:space="0" w:color="auto"/>
        <w:right w:val="none" w:sz="0" w:space="0" w:color="auto"/>
      </w:divBdr>
    </w:div>
    <w:div w:id="930625474">
      <w:bodyDiv w:val="1"/>
      <w:marLeft w:val="0"/>
      <w:marRight w:val="0"/>
      <w:marTop w:val="0"/>
      <w:marBottom w:val="0"/>
      <w:divBdr>
        <w:top w:val="none" w:sz="0" w:space="0" w:color="auto"/>
        <w:left w:val="none" w:sz="0" w:space="0" w:color="auto"/>
        <w:bottom w:val="none" w:sz="0" w:space="0" w:color="auto"/>
        <w:right w:val="none" w:sz="0" w:space="0" w:color="auto"/>
      </w:divBdr>
    </w:div>
    <w:div w:id="993677856">
      <w:bodyDiv w:val="1"/>
      <w:marLeft w:val="0"/>
      <w:marRight w:val="0"/>
      <w:marTop w:val="0"/>
      <w:marBottom w:val="0"/>
      <w:divBdr>
        <w:top w:val="none" w:sz="0" w:space="0" w:color="auto"/>
        <w:left w:val="none" w:sz="0" w:space="0" w:color="auto"/>
        <w:bottom w:val="none" w:sz="0" w:space="0" w:color="auto"/>
        <w:right w:val="none" w:sz="0" w:space="0" w:color="auto"/>
      </w:divBdr>
    </w:div>
    <w:div w:id="1221092198">
      <w:bodyDiv w:val="1"/>
      <w:marLeft w:val="0"/>
      <w:marRight w:val="0"/>
      <w:marTop w:val="0"/>
      <w:marBottom w:val="0"/>
      <w:divBdr>
        <w:top w:val="none" w:sz="0" w:space="0" w:color="auto"/>
        <w:left w:val="none" w:sz="0" w:space="0" w:color="auto"/>
        <w:bottom w:val="none" w:sz="0" w:space="0" w:color="auto"/>
        <w:right w:val="none" w:sz="0" w:space="0" w:color="auto"/>
      </w:divBdr>
    </w:div>
    <w:div w:id="1337465562">
      <w:bodyDiv w:val="1"/>
      <w:marLeft w:val="0"/>
      <w:marRight w:val="0"/>
      <w:marTop w:val="0"/>
      <w:marBottom w:val="0"/>
      <w:divBdr>
        <w:top w:val="none" w:sz="0" w:space="0" w:color="auto"/>
        <w:left w:val="none" w:sz="0" w:space="0" w:color="auto"/>
        <w:bottom w:val="none" w:sz="0" w:space="0" w:color="auto"/>
        <w:right w:val="none" w:sz="0" w:space="0" w:color="auto"/>
      </w:divBdr>
    </w:div>
    <w:div w:id="1343816924">
      <w:bodyDiv w:val="1"/>
      <w:marLeft w:val="0"/>
      <w:marRight w:val="0"/>
      <w:marTop w:val="0"/>
      <w:marBottom w:val="0"/>
      <w:divBdr>
        <w:top w:val="none" w:sz="0" w:space="0" w:color="auto"/>
        <w:left w:val="none" w:sz="0" w:space="0" w:color="auto"/>
        <w:bottom w:val="none" w:sz="0" w:space="0" w:color="auto"/>
        <w:right w:val="none" w:sz="0" w:space="0" w:color="auto"/>
      </w:divBdr>
    </w:div>
    <w:div w:id="1423069897">
      <w:bodyDiv w:val="1"/>
      <w:marLeft w:val="0"/>
      <w:marRight w:val="0"/>
      <w:marTop w:val="0"/>
      <w:marBottom w:val="0"/>
      <w:divBdr>
        <w:top w:val="none" w:sz="0" w:space="0" w:color="auto"/>
        <w:left w:val="none" w:sz="0" w:space="0" w:color="auto"/>
        <w:bottom w:val="none" w:sz="0" w:space="0" w:color="auto"/>
        <w:right w:val="none" w:sz="0" w:space="0" w:color="auto"/>
      </w:divBdr>
    </w:div>
    <w:div w:id="1552881418">
      <w:bodyDiv w:val="1"/>
      <w:marLeft w:val="0"/>
      <w:marRight w:val="0"/>
      <w:marTop w:val="0"/>
      <w:marBottom w:val="0"/>
      <w:divBdr>
        <w:top w:val="none" w:sz="0" w:space="0" w:color="auto"/>
        <w:left w:val="none" w:sz="0" w:space="0" w:color="auto"/>
        <w:bottom w:val="none" w:sz="0" w:space="0" w:color="auto"/>
        <w:right w:val="none" w:sz="0" w:space="0" w:color="auto"/>
      </w:divBdr>
    </w:div>
    <w:div w:id="1723746045">
      <w:bodyDiv w:val="1"/>
      <w:marLeft w:val="0"/>
      <w:marRight w:val="0"/>
      <w:marTop w:val="0"/>
      <w:marBottom w:val="0"/>
      <w:divBdr>
        <w:top w:val="none" w:sz="0" w:space="0" w:color="auto"/>
        <w:left w:val="none" w:sz="0" w:space="0" w:color="auto"/>
        <w:bottom w:val="none" w:sz="0" w:space="0" w:color="auto"/>
        <w:right w:val="none" w:sz="0" w:space="0" w:color="auto"/>
      </w:divBdr>
    </w:div>
    <w:div w:id="1792894203">
      <w:bodyDiv w:val="1"/>
      <w:marLeft w:val="0"/>
      <w:marRight w:val="0"/>
      <w:marTop w:val="0"/>
      <w:marBottom w:val="0"/>
      <w:divBdr>
        <w:top w:val="none" w:sz="0" w:space="0" w:color="auto"/>
        <w:left w:val="none" w:sz="0" w:space="0" w:color="auto"/>
        <w:bottom w:val="none" w:sz="0" w:space="0" w:color="auto"/>
        <w:right w:val="none" w:sz="0" w:space="0" w:color="auto"/>
      </w:divBdr>
    </w:div>
    <w:div w:id="1849639519">
      <w:bodyDiv w:val="1"/>
      <w:marLeft w:val="0"/>
      <w:marRight w:val="0"/>
      <w:marTop w:val="0"/>
      <w:marBottom w:val="0"/>
      <w:divBdr>
        <w:top w:val="none" w:sz="0" w:space="0" w:color="auto"/>
        <w:left w:val="none" w:sz="0" w:space="0" w:color="auto"/>
        <w:bottom w:val="none" w:sz="0" w:space="0" w:color="auto"/>
        <w:right w:val="none" w:sz="0" w:space="0" w:color="auto"/>
      </w:divBdr>
    </w:div>
    <w:div w:id="19704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0E38-A656-4065-86DF-A5382922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40</cp:revision>
  <cp:lastPrinted>2021-07-21T09:57:00Z</cp:lastPrinted>
  <dcterms:created xsi:type="dcterms:W3CDTF">2021-07-20T03:59:00Z</dcterms:created>
  <dcterms:modified xsi:type="dcterms:W3CDTF">2021-09-27T07:37:00Z</dcterms:modified>
</cp:coreProperties>
</file>