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/>
        <w:autoSpaceDN/>
        <w:rPr>
          <w:rFonts w:hAnsi="ＭＳ 明朝"/>
          <w:sz w:val="22"/>
          <w:szCs w:val="22"/>
        </w:rPr>
      </w:pPr>
      <w:r>
        <w:rPr>
          <w:rFonts w:hAnsi="ＭＳ 明朝" w:hint="eastAsia"/>
        </w:rPr>
        <w:t>様式（第３条関係）</w:t>
      </w:r>
    </w:p>
    <w:p>
      <w:pPr>
        <w:autoSpaceDE/>
        <w:autoSpaceDN/>
        <w:ind w:firstLineChars="200" w:firstLine="440"/>
        <w:rPr>
          <w:rFonts w:hAnsi="ＭＳ 明朝"/>
          <w:sz w:val="22"/>
          <w:szCs w:val="22"/>
        </w:rPr>
      </w:pPr>
    </w:p>
    <w:p>
      <w:pPr>
        <w:autoSpaceDE/>
        <w:autoSpaceDN/>
        <w:ind w:firstLineChars="700" w:firstLine="2800"/>
        <w:rPr>
          <w:rFonts w:hAnsi="ＭＳ 明朝"/>
          <w:sz w:val="40"/>
          <w:szCs w:val="40"/>
        </w:rPr>
      </w:pPr>
    </w:p>
    <w:p>
      <w:pPr>
        <w:autoSpaceDE/>
        <w:autoSpaceDN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現場代理人兼任届</w:t>
      </w:r>
      <w:bookmarkStart w:id="0" w:name="_GoBack"/>
      <w:bookmarkEnd w:id="0"/>
    </w:p>
    <w:p>
      <w:pPr>
        <w:autoSpaceDE/>
        <w:autoSpaceDN/>
        <w:ind w:firstLineChars="200" w:firstLine="440"/>
        <w:rPr>
          <w:rFonts w:hAnsi="ＭＳ 明朝"/>
          <w:sz w:val="22"/>
          <w:szCs w:val="22"/>
        </w:rPr>
      </w:pPr>
    </w:p>
    <w:p>
      <w:pPr>
        <w:autoSpaceDE/>
        <w:autoSpaceDN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>
      <w:pPr>
        <w:wordWrap w:val="0"/>
        <w:autoSpaceDE/>
        <w:autoSpaceDN/>
        <w:ind w:rightChars="100" w:right="24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>
      <w:pPr>
        <w:autoSpaceDE/>
        <w:autoSpaceDN/>
        <w:ind w:firstLineChars="200" w:firstLine="480"/>
        <w:rPr>
          <w:rFonts w:hAnsi="ＭＳ 明朝"/>
        </w:rPr>
      </w:pPr>
    </w:p>
    <w:p>
      <w:pPr>
        <w:autoSpaceDE/>
        <w:autoSpaceDN/>
        <w:ind w:firstLineChars="200" w:firstLine="480"/>
        <w:rPr>
          <w:rFonts w:hAnsi="ＭＳ 明朝"/>
        </w:rPr>
      </w:pPr>
    </w:p>
    <w:p>
      <w:pPr>
        <w:autoSpaceDE/>
        <w:autoSpaceDN/>
        <w:ind w:leftChars="100" w:left="240"/>
        <w:rPr>
          <w:rFonts w:hAnsi="ＭＳ 明朝"/>
        </w:rPr>
      </w:pPr>
      <w:r>
        <w:rPr>
          <w:rFonts w:hAnsi="ＭＳ 明朝" w:hint="eastAsia"/>
        </w:rPr>
        <w:t>（宛先）府中市長</w:t>
      </w:r>
    </w:p>
    <w:p>
      <w:pPr>
        <w:autoSpaceDE/>
        <w:autoSpaceDN/>
        <w:ind w:firstLineChars="400" w:firstLine="960"/>
        <w:rPr>
          <w:rFonts w:hAnsi="ＭＳ 明朝"/>
        </w:rPr>
      </w:pPr>
    </w:p>
    <w:p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所</w:t>
      </w:r>
    </w:p>
    <w:p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　　　　　　　　　　　　　受注者　　</w:t>
      </w:r>
      <w:r>
        <w:rPr>
          <w:rFonts w:hAnsi="ＭＳ 明朝" w:hint="eastAsia"/>
          <w:kern w:val="0"/>
        </w:rPr>
        <w:t>名　称</w:t>
      </w:r>
    </w:p>
    <w:p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　　　　　　　　　　　　　印</w:t>
      </w:r>
    </w:p>
    <w:p>
      <w:pPr>
        <w:autoSpaceDE/>
        <w:autoSpaceDN/>
        <w:jc w:val="center"/>
        <w:rPr>
          <w:rFonts w:hAnsi="ＭＳ 明朝"/>
          <w:sz w:val="21"/>
        </w:rPr>
      </w:pPr>
    </w:p>
    <w:p>
      <w:pPr>
        <w:autoSpaceDE/>
        <w:autoSpaceDN/>
        <w:rPr>
          <w:rFonts w:hAnsi="ＭＳ 明朝"/>
          <w:sz w:val="21"/>
        </w:rPr>
      </w:pPr>
    </w:p>
    <w:p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当該工事等について、府中市工事請負契約等における</w:t>
      </w:r>
      <w:r>
        <w:rPr>
          <w:rFonts w:hint="eastAsia"/>
        </w:rPr>
        <w:t>現場代理人常駐義務の緩和措置に関する基準</w:t>
      </w:r>
      <w:r>
        <w:rPr>
          <w:rFonts w:hAnsi="ＭＳ 明朝" w:hint="eastAsia"/>
        </w:rPr>
        <w:t>第３条の規定に基づき、現場代理人を次のとおり兼任させることを希望いたしますので、届出いたします。</w:t>
      </w:r>
    </w:p>
    <w:p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なお、それぞれの工事等の履行に当たっては、関係法令を遵守し、安全管理及び工程管理に留意いたします。</w:t>
      </w:r>
    </w:p>
    <w:p>
      <w:pPr>
        <w:ind w:leftChars="300" w:left="720" w:firstLineChars="100" w:firstLine="240"/>
        <w:rPr>
          <w:rFonts w:hAnsi="ＭＳ 明朝"/>
        </w:rPr>
      </w:pPr>
    </w:p>
    <w:p>
      <w:pPr>
        <w:autoSpaceDE/>
        <w:autoSpaceDN/>
        <w:ind w:firstLineChars="100" w:firstLine="240"/>
        <w:rPr>
          <w:rFonts w:hAnsi="ＭＳ 明朝"/>
          <w:highlight w:val="yellow"/>
        </w:rPr>
      </w:pPr>
    </w:p>
    <w:tbl>
      <w:tblPr>
        <w:tblW w:w="987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875"/>
        <w:gridCol w:w="2917"/>
        <w:gridCol w:w="1416"/>
        <w:gridCol w:w="2915"/>
      </w:tblGrid>
      <w:tr>
        <w:trPr>
          <w:trHeight w:val="1160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60"/>
                <w:kern w:val="0"/>
                <w:fitText w:val="2400" w:id="851761153"/>
              </w:rPr>
              <w:t>現場代理人氏</w:t>
            </w:r>
            <w:r>
              <w:rPr>
                <w:rFonts w:hAnsi="ＭＳ 明朝" w:hint="eastAsia"/>
                <w:kern w:val="0"/>
                <w:fitText w:val="2400" w:id="851761153"/>
              </w:rPr>
              <w:t>名</w:t>
            </w:r>
          </w:p>
        </w:tc>
        <w:tc>
          <w:tcPr>
            <w:tcW w:w="29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29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</w:tr>
      <w:tr>
        <w:trPr>
          <w:trHeight w:val="506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>
            <w:pPr>
              <w:autoSpaceDE/>
              <w:autoSpaceDN/>
              <w:ind w:left="113" w:right="113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150"/>
                <w:kern w:val="0"/>
                <w:fitText w:val="2400" w:id="851761154"/>
              </w:rPr>
              <w:t>本件工事</w:t>
            </w:r>
            <w:r>
              <w:rPr>
                <w:rFonts w:hAnsi="ＭＳ 明朝" w:hint="eastAsia"/>
                <w:kern w:val="0"/>
                <w:fitText w:val="2400" w:id="851761154"/>
              </w:rPr>
              <w:t>等</w:t>
            </w:r>
          </w:p>
        </w:tc>
        <w:tc>
          <w:tcPr>
            <w:tcW w:w="18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契約番号</w:t>
            </w:r>
          </w:p>
        </w:tc>
        <w:tc>
          <w:tcPr>
            <w:tcW w:w="724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</w:tr>
      <w:tr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件名</w:t>
            </w:r>
          </w:p>
        </w:tc>
        <w:tc>
          <w:tcPr>
            <w:tcW w:w="724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</w:tr>
      <w:tr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724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円</w:t>
            </w:r>
          </w:p>
        </w:tc>
      </w:tr>
      <w:tr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工期</w:t>
            </w:r>
          </w:p>
        </w:tc>
        <w:tc>
          <w:tcPr>
            <w:tcW w:w="724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から　　　　　年　　月　　日まで</w:t>
            </w:r>
          </w:p>
        </w:tc>
      </w:tr>
      <w:tr>
        <w:trPr>
          <w:trHeight w:val="506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>
            <w:pPr>
              <w:autoSpaceDE/>
              <w:autoSpaceDN/>
              <w:ind w:left="113" w:right="113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15"/>
                <w:kern w:val="0"/>
                <w:fitText w:val="2400" w:id="851761155"/>
              </w:rPr>
              <w:t>現在従事中の工事</w:t>
            </w:r>
            <w:r>
              <w:rPr>
                <w:rFonts w:hAnsi="ＭＳ 明朝" w:hint="eastAsia"/>
                <w:kern w:val="0"/>
                <w:fitText w:val="2400" w:id="851761155"/>
              </w:rPr>
              <w:t>等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契約番号</w:t>
            </w:r>
          </w:p>
        </w:tc>
        <w:tc>
          <w:tcPr>
            <w:tcW w:w="724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</w:tr>
      <w:tr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件名</w:t>
            </w:r>
          </w:p>
        </w:tc>
        <w:tc>
          <w:tcPr>
            <w:tcW w:w="724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</w:tr>
      <w:tr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724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円</w:t>
            </w:r>
          </w:p>
        </w:tc>
      </w:tr>
      <w:tr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工期</w:t>
            </w:r>
          </w:p>
        </w:tc>
        <w:tc>
          <w:tcPr>
            <w:tcW w:w="724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から　　　　　年　　月　　日まで</w:t>
            </w:r>
          </w:p>
        </w:tc>
      </w:tr>
      <w:tr>
        <w:trPr>
          <w:trHeight w:val="558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hAnsi="ＭＳ 明朝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担当監督員</w:t>
            </w:r>
          </w:p>
        </w:tc>
        <w:tc>
          <w:tcPr>
            <w:tcW w:w="724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rPr>
                <w:rFonts w:hAnsi="ＭＳ 明朝"/>
              </w:rPr>
            </w:pPr>
          </w:p>
        </w:tc>
      </w:tr>
    </w:tbl>
    <w:p>
      <w:pPr>
        <w:autoSpaceDE/>
        <w:autoSpaceDN/>
        <w:rPr>
          <w:rFonts w:hAnsi="ＭＳ 明朝"/>
        </w:rPr>
      </w:pPr>
    </w:p>
    <w:sectPr>
      <w:pgSz w:w="11906" w:h="16838" w:code="9"/>
      <w:pgMar w:top="1418" w:right="1701" w:bottom="1418" w:left="1701" w:header="0" w:footer="0" w:gutter="0"/>
      <w:cols w:space="425"/>
      <w:docGrid w:linePitch="411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7FB"/>
    <w:multiLevelType w:val="hybridMultilevel"/>
    <w:tmpl w:val="CFACB40E"/>
    <w:lvl w:ilvl="0" w:tplc="90160F7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72439"/>
    <w:multiLevelType w:val="multilevel"/>
    <w:tmpl w:val="1A28EE12"/>
    <w:lvl w:ilvl="0">
      <w:start w:val="1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38595CF7"/>
    <w:multiLevelType w:val="hybridMultilevel"/>
    <w:tmpl w:val="E5860BD4"/>
    <w:lvl w:ilvl="0" w:tplc="103ADCBE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F81C81"/>
    <w:multiLevelType w:val="multilevel"/>
    <w:tmpl w:val="CFACB40E"/>
    <w:lvl w:ilvl="0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7241F"/>
    <w:multiLevelType w:val="multilevel"/>
    <w:tmpl w:val="E5860BD4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B306CB"/>
    <w:multiLevelType w:val="hybridMultilevel"/>
    <w:tmpl w:val="1A28EE12"/>
    <w:lvl w:ilvl="0" w:tplc="A7781176">
      <w:start w:val="1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5"/>
  <w:drawingGridVerticalSpacing w:val="41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11D56E-CD5F-4F91-A6D2-6371BFCB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綱名"/>
    <w:basedOn w:val="a"/>
    <w:next w:val="a4"/>
    <w:pPr>
      <w:spacing w:afterLines="100" w:after="411"/>
      <w:ind w:leftChars="300" w:left="750" w:rightChars="300" w:right="750"/>
    </w:pPr>
  </w:style>
  <w:style w:type="paragraph" w:customStyle="1" w:styleId="a4">
    <w:name w:val="条見出し"/>
    <w:basedOn w:val="a"/>
    <w:next w:val="a5"/>
    <w:pPr>
      <w:ind w:leftChars="100" w:left="250"/>
    </w:pPr>
  </w:style>
  <w:style w:type="paragraph" w:customStyle="1" w:styleId="a5">
    <w:name w:val="条項"/>
    <w:basedOn w:val="a"/>
    <w:pPr>
      <w:ind w:left="250" w:hangingChars="100" w:hanging="250"/>
    </w:pPr>
  </w:style>
  <w:style w:type="paragraph" w:customStyle="1" w:styleId="a6">
    <w:name w:val="号"/>
    <w:basedOn w:val="a"/>
    <w:pPr>
      <w:ind w:leftChars="100" w:left="500" w:hangingChars="100" w:hanging="250"/>
    </w:pPr>
  </w:style>
  <w:style w:type="paragraph" w:customStyle="1" w:styleId="a7">
    <w:name w:val="アイウ"/>
    <w:basedOn w:val="a"/>
    <w:pPr>
      <w:ind w:leftChars="200" w:left="750" w:hangingChars="100" w:hanging="250"/>
    </w:pPr>
  </w:style>
  <w:style w:type="paragraph" w:customStyle="1" w:styleId="a8">
    <w:name w:val="附則"/>
    <w:basedOn w:val="a"/>
    <w:next w:val="a9"/>
    <w:pPr>
      <w:ind w:leftChars="300" w:left="750"/>
    </w:pPr>
  </w:style>
  <w:style w:type="paragraph" w:styleId="a9">
    <w:name w:val="Body Text"/>
    <w:basedOn w:val="a"/>
    <w:pPr>
      <w:ind w:firstLineChars="100" w:firstLine="25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af">
    <w:name w:val="Note Heading"/>
    <w:basedOn w:val="a"/>
    <w:next w:val="a"/>
    <w:pPr>
      <w:autoSpaceDE/>
      <w:autoSpaceDN/>
      <w:jc w:val="center"/>
    </w:pPr>
  </w:style>
  <w:style w:type="paragraph" w:styleId="af0">
    <w:name w:val="Closing"/>
    <w:basedOn w:val="a"/>
    <w:pPr>
      <w:autoSpaceDE/>
      <w:autoSpaceDN/>
      <w:jc w:val="right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Pr>
      <w:rFonts w:ascii="ＭＳ 明朝"/>
      <w:kern w:val="2"/>
      <w:sz w:val="24"/>
      <w:szCs w:val="24"/>
    </w:rPr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Pr>
      <w:rFonts w:ascii="ＭＳ 明朝"/>
      <w:kern w:val="2"/>
      <w:sz w:val="24"/>
      <w:szCs w:val="24"/>
    </w:rPr>
  </w:style>
  <w:style w:type="table" w:styleId="af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6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20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6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4A6F-68E4-4555-872E-7F22AB5C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昭島市ペイオフ対策連絡協議会設置要綱（案）</vt:lpstr>
    </vt:vector>
  </TitlesOfParts>
  <Company/>
  <LinksUpToDate>false</LinksUpToDate>
  <CharactersWithSpaces>462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javascript:OpenResDataWin('33990210003300000000','33990210003300000000')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府中市</cp:lastModifiedBy>
  <cp:revision>15</cp:revision>
  <cp:lastPrinted>2017-02-01T06:37:00Z</cp:lastPrinted>
  <dcterms:created xsi:type="dcterms:W3CDTF">2015-03-24T05:29:00Z</dcterms:created>
  <dcterms:modified xsi:type="dcterms:W3CDTF">2021-09-22T07:37:00Z</dcterms:modified>
</cp:coreProperties>
</file>