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3BBF4" w14:textId="77777777" w:rsidR="00B60996" w:rsidRDefault="00B60996">
      <w:pPr>
        <w:ind w:firstLineChars="500" w:firstLine="2600"/>
        <w:rPr>
          <w:rFonts w:ascii="HG丸ｺﾞｼｯｸM-PRO" w:eastAsia="HG丸ｺﾞｼｯｸM-PRO" w:hAnsi="HG丸ｺﾞｼｯｸM-PRO"/>
          <w:color w:val="000000" w:themeColor="text1"/>
          <w:sz w:val="52"/>
          <w:szCs w:val="52"/>
        </w:rPr>
      </w:pPr>
    </w:p>
    <w:p w14:paraId="318E4B78" w14:textId="77777777" w:rsidR="00B60996" w:rsidRPr="00062A52" w:rsidRDefault="005F3561">
      <w:pPr>
        <w:jc w:val="center"/>
        <w:rPr>
          <w:rFonts w:ascii="HGP創英角ｺﾞｼｯｸUB" w:eastAsia="HGP創英角ｺﾞｼｯｸUB" w:hAnsi="HGP創英角ｺﾞｼｯｸUB"/>
          <w:sz w:val="52"/>
          <w:szCs w:val="52"/>
        </w:rPr>
      </w:pPr>
      <w:r w:rsidRPr="00062A52">
        <w:rPr>
          <w:rFonts w:ascii="HGP創英角ｺﾞｼｯｸUB" w:eastAsia="HGP創英角ｺﾞｼｯｸUB" w:hAnsi="HGP創英角ｺﾞｼｯｸUB" w:hint="eastAsia"/>
          <w:sz w:val="52"/>
          <w:szCs w:val="52"/>
        </w:rPr>
        <w:t>府中市</w:t>
      </w:r>
    </w:p>
    <w:p w14:paraId="3AF20D8A" w14:textId="77777777" w:rsidR="00B60996" w:rsidRPr="00062A52" w:rsidRDefault="00B60996">
      <w:pPr>
        <w:rPr>
          <w:rFonts w:ascii="HGP創英角ｺﾞｼｯｸUB" w:eastAsia="HGP創英角ｺﾞｼｯｸUB" w:hAnsi="HGP創英角ｺﾞｼｯｸUB"/>
        </w:rPr>
      </w:pPr>
    </w:p>
    <w:p w14:paraId="72FE43E4" w14:textId="77777777" w:rsidR="00B60996" w:rsidRPr="00062A52" w:rsidRDefault="005F3561">
      <w:pPr>
        <w:tabs>
          <w:tab w:val="left" w:pos="567"/>
        </w:tabs>
        <w:ind w:leftChars="-100" w:left="-210" w:rightChars="-100" w:right="-210"/>
        <w:jc w:val="center"/>
        <w:rPr>
          <w:rFonts w:ascii="HGP創英角ｺﾞｼｯｸUB" w:eastAsia="HGP創英角ｺﾞｼｯｸUB" w:hAnsi="HGP創英角ｺﾞｼｯｸUB"/>
          <w:sz w:val="52"/>
          <w:szCs w:val="52"/>
        </w:rPr>
      </w:pPr>
      <w:r w:rsidRPr="00062A52">
        <w:rPr>
          <w:rFonts w:ascii="HGP創英角ｺﾞｼｯｸUB" w:eastAsia="HGP創英角ｺﾞｼｯｸUB" w:hAnsi="HGP創英角ｺﾞｼｯｸUB" w:hint="eastAsia"/>
          <w:sz w:val="52"/>
          <w:szCs w:val="52"/>
        </w:rPr>
        <w:t>介護予防ケアマネジメントマニュアル</w:t>
      </w:r>
    </w:p>
    <w:p w14:paraId="1F7F7D16" w14:textId="77777777" w:rsidR="00B60996" w:rsidRPr="00062A52" w:rsidRDefault="00B60996">
      <w:pPr>
        <w:tabs>
          <w:tab w:val="left" w:pos="567"/>
        </w:tabs>
        <w:ind w:leftChars="-100" w:left="-210" w:rightChars="-100" w:right="-210"/>
        <w:jc w:val="center"/>
        <w:rPr>
          <w:rFonts w:ascii="HGP創英角ｺﾞｼｯｸUB" w:eastAsia="HGP創英角ｺﾞｼｯｸUB" w:hAnsi="HGP創英角ｺﾞｼｯｸUB"/>
          <w:szCs w:val="21"/>
        </w:rPr>
      </w:pPr>
    </w:p>
    <w:p w14:paraId="78EE872F" w14:textId="77777777" w:rsidR="00B60996" w:rsidRPr="00062A52" w:rsidRDefault="00B60996">
      <w:pPr>
        <w:rPr>
          <w:rFonts w:ascii="HG丸ｺﾞｼｯｸM-PRO" w:eastAsia="HG丸ｺﾞｼｯｸM-PRO" w:hAnsi="HG丸ｺﾞｼｯｸM-PRO"/>
          <w:sz w:val="52"/>
          <w:szCs w:val="52"/>
        </w:rPr>
      </w:pPr>
    </w:p>
    <w:p w14:paraId="71C5203D" w14:textId="77777777" w:rsidR="00B60996" w:rsidRPr="00062A52" w:rsidRDefault="00B60996">
      <w:pPr>
        <w:rPr>
          <w:rFonts w:ascii="HG丸ｺﾞｼｯｸM-PRO" w:eastAsia="HG丸ｺﾞｼｯｸM-PRO" w:hAnsi="HG丸ｺﾞｼｯｸM-PRO"/>
          <w:sz w:val="52"/>
          <w:szCs w:val="52"/>
        </w:rPr>
      </w:pPr>
    </w:p>
    <w:p w14:paraId="3272C244" w14:textId="77777777" w:rsidR="00B60996" w:rsidRPr="00062A52" w:rsidRDefault="005F3561">
      <w:pPr>
        <w:rPr>
          <w:rFonts w:ascii="HG丸ｺﾞｼｯｸM-PRO" w:eastAsia="HG丸ｺﾞｼｯｸM-PRO" w:hAnsi="HG丸ｺﾞｼｯｸM-PRO"/>
        </w:rPr>
      </w:pPr>
      <w:r w:rsidRPr="00062A52">
        <w:rPr>
          <w:rFonts w:ascii="HG丸ｺﾞｼｯｸM-PRO" w:eastAsia="HG丸ｺﾞｼｯｸM-PRO" w:hAnsi="HG丸ｺﾞｼｯｸM-PRO"/>
          <w:noProof/>
          <w:sz w:val="28"/>
          <w:szCs w:val="28"/>
        </w:rPr>
        <mc:AlternateContent>
          <mc:Choice Requires="wps">
            <w:drawing>
              <wp:anchor distT="0" distB="0" distL="114300" distR="114300" simplePos="0" relativeHeight="251852800" behindDoc="0" locked="0" layoutInCell="1" allowOverlap="1" wp14:anchorId="529B538F" wp14:editId="53C0C05B">
                <wp:simplePos x="0" y="0"/>
                <wp:positionH relativeFrom="column">
                  <wp:posOffset>-346710</wp:posOffset>
                </wp:positionH>
                <wp:positionV relativeFrom="paragraph">
                  <wp:posOffset>168275</wp:posOffset>
                </wp:positionV>
                <wp:extent cx="6010275" cy="2705100"/>
                <wp:effectExtent l="0" t="0" r="66675" b="19050"/>
                <wp:wrapNone/>
                <wp:docPr id="3" name="メモ 3"/>
                <wp:cNvGraphicFramePr/>
                <a:graphic xmlns:a="http://schemas.openxmlformats.org/drawingml/2006/main">
                  <a:graphicData uri="http://schemas.microsoft.com/office/word/2010/wordprocessingShape">
                    <wps:wsp>
                      <wps:cNvSpPr/>
                      <wps:spPr>
                        <a:xfrm>
                          <a:off x="0" y="0"/>
                          <a:ext cx="6010275" cy="2705100"/>
                        </a:xfrm>
                        <a:prstGeom prst="foldedCorne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E99ED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 o:spid="_x0000_s1026" type="#_x0000_t65" style="position:absolute;left:0;text-align:left;margin-left:-27.3pt;margin-top:13.25pt;width:473.25pt;height:213pt;z-index:25185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" adj="18000" filled="f" strokecolor="black [3213]" strokeweight="1pt">
                <v:stroke joinstyle="miter"/>
              </v:shape>
            </w:pict>
          </mc:Fallback>
        </mc:AlternateContent>
      </w:r>
      <w:r w:rsidRPr="00062A52">
        <w:rPr>
          <w:rFonts w:ascii="HG丸ｺﾞｼｯｸM-PRO" w:eastAsia="HG丸ｺﾞｼｯｸM-PRO" w:hAnsi="HG丸ｺﾞｼｯｸM-PRO" w:hint="eastAsia"/>
        </w:rPr>
        <w:t xml:space="preserve">　　　　　　　　　　　　　　</w:t>
      </w:r>
    </w:p>
    <w:p w14:paraId="77937926" w14:textId="77777777" w:rsidR="00B60996" w:rsidRPr="00062A52" w:rsidRDefault="00B60996">
      <w:pPr>
        <w:rPr>
          <w:rFonts w:ascii="HG丸ｺﾞｼｯｸM-PRO" w:eastAsia="HG丸ｺﾞｼｯｸM-PRO" w:hAnsi="HG丸ｺﾞｼｯｸM-PRO"/>
        </w:rPr>
      </w:pPr>
    </w:p>
    <w:p w14:paraId="6F9BADD3" w14:textId="77777777" w:rsidR="00B60996" w:rsidRPr="00062A52" w:rsidRDefault="005F3561">
      <w:pPr>
        <w:rPr>
          <w:rFonts w:ascii="HG丸ｺﾞｼｯｸM-PRO" w:eastAsia="HG丸ｺﾞｼｯｸM-PRO" w:hAnsi="HG丸ｺﾞｼｯｸM-PRO"/>
          <w:sz w:val="28"/>
          <w:szCs w:val="28"/>
        </w:rPr>
      </w:pPr>
      <w:r w:rsidRPr="00062A52">
        <w:rPr>
          <w:rFonts w:ascii="HG丸ｺﾞｼｯｸM-PRO" w:eastAsia="HG丸ｺﾞｼｯｸM-PRO" w:hAnsi="HG丸ｺﾞｼｯｸM-PRO" w:hint="eastAsia"/>
          <w:sz w:val="28"/>
          <w:szCs w:val="28"/>
        </w:rPr>
        <w:t>このマニュアルは、介護予防ケアマネジメントに関わる関係者（市、地域包括支援センター、居宅介護支援事業所）がその理念及び内容を共通理解し、効果的で適切な介護予防ケアマネジメントが展開できるよう作成しましたので、ご活用いただきますようお願い申しあげます。</w:t>
      </w:r>
    </w:p>
    <w:p w14:paraId="42685DC8" w14:textId="77777777" w:rsidR="00B60996" w:rsidRPr="00062A52" w:rsidRDefault="00B60996">
      <w:pPr>
        <w:rPr>
          <w:rFonts w:ascii="HG丸ｺﾞｼｯｸM-PRO" w:eastAsia="HG丸ｺﾞｼｯｸM-PRO" w:hAnsi="HG丸ｺﾞｼｯｸM-PRO"/>
        </w:rPr>
      </w:pPr>
    </w:p>
    <w:p w14:paraId="38E28B50" w14:textId="77777777" w:rsidR="00B60996" w:rsidRPr="00062A52" w:rsidRDefault="00B60996">
      <w:pPr>
        <w:rPr>
          <w:rFonts w:ascii="HG丸ｺﾞｼｯｸM-PRO" w:eastAsia="HG丸ｺﾞｼｯｸM-PRO" w:hAnsi="HG丸ｺﾞｼｯｸM-PRO"/>
        </w:rPr>
      </w:pPr>
    </w:p>
    <w:p w14:paraId="660744BE" w14:textId="77777777" w:rsidR="00B60996" w:rsidRPr="00062A52" w:rsidRDefault="00B60996">
      <w:pPr>
        <w:rPr>
          <w:rFonts w:ascii="HG丸ｺﾞｼｯｸM-PRO" w:eastAsia="HG丸ｺﾞｼｯｸM-PRO" w:hAnsi="HG丸ｺﾞｼｯｸM-PRO"/>
          <w:sz w:val="28"/>
          <w:szCs w:val="28"/>
        </w:rPr>
      </w:pPr>
    </w:p>
    <w:p w14:paraId="3FE50E35" w14:textId="77777777" w:rsidR="00B60996" w:rsidRPr="00062A52" w:rsidRDefault="00B60996">
      <w:pPr>
        <w:rPr>
          <w:rFonts w:ascii="HG丸ｺﾞｼｯｸM-PRO" w:eastAsia="HG丸ｺﾞｼｯｸM-PRO" w:hAnsi="HG丸ｺﾞｼｯｸM-PRO"/>
          <w:sz w:val="28"/>
          <w:szCs w:val="28"/>
        </w:rPr>
      </w:pPr>
    </w:p>
    <w:p w14:paraId="515ED148" w14:textId="68398284" w:rsidR="00B60996" w:rsidRPr="00062A52" w:rsidRDefault="005F3561">
      <w:pPr>
        <w:ind w:left="5880" w:hangingChars="2100" w:hanging="5880"/>
        <w:rPr>
          <w:rFonts w:ascii="HG丸ｺﾞｼｯｸM-PRO" w:eastAsia="HG丸ｺﾞｼｯｸM-PRO" w:hAnsi="HG丸ｺﾞｼｯｸM-PRO"/>
          <w:color w:val="FF0000"/>
          <w:sz w:val="28"/>
          <w:szCs w:val="28"/>
        </w:rPr>
      </w:pPr>
      <w:r w:rsidRPr="00062A52">
        <w:rPr>
          <w:rFonts w:ascii="HG丸ｺﾞｼｯｸM-PRO" w:eastAsia="HG丸ｺﾞｼｯｸM-PRO" w:hAnsi="HG丸ｺﾞｼｯｸM-PRO" w:hint="eastAsia"/>
          <w:sz w:val="28"/>
          <w:szCs w:val="28"/>
        </w:rPr>
        <w:t xml:space="preserve">　　　　　　　　　　　　　　　　　　　　　　　　　　　　　　　</w:t>
      </w:r>
      <w:r w:rsidRPr="00F851BD">
        <w:rPr>
          <w:rFonts w:ascii="HG丸ｺﾞｼｯｸM-PRO" w:eastAsia="HG丸ｺﾞｼｯｸM-PRO" w:hAnsi="HG丸ｺﾞｼｯｸM-PRO" w:hint="eastAsia"/>
          <w:sz w:val="28"/>
          <w:szCs w:val="28"/>
        </w:rPr>
        <w:t>令和</w:t>
      </w:r>
      <w:r w:rsidR="00C73018" w:rsidRPr="00F851BD">
        <w:rPr>
          <w:rFonts w:ascii="HG丸ｺﾞｼｯｸM-PRO" w:eastAsia="HG丸ｺﾞｼｯｸM-PRO" w:hAnsi="HG丸ｺﾞｼｯｸM-PRO" w:hint="eastAsia"/>
          <w:sz w:val="28"/>
          <w:szCs w:val="28"/>
        </w:rPr>
        <w:t>７</w:t>
      </w:r>
      <w:r w:rsidRPr="00F851BD">
        <w:rPr>
          <w:rFonts w:ascii="HG丸ｺﾞｼｯｸM-PRO" w:eastAsia="HG丸ｺﾞｼｯｸM-PRO" w:hAnsi="HG丸ｺﾞｼｯｸM-PRO" w:hint="eastAsia"/>
          <w:sz w:val="28"/>
          <w:szCs w:val="28"/>
        </w:rPr>
        <w:t>年</w:t>
      </w:r>
      <w:r w:rsidR="00C73018" w:rsidRPr="00F851BD">
        <w:rPr>
          <w:rFonts w:ascii="HG丸ｺﾞｼｯｸM-PRO" w:eastAsia="HG丸ｺﾞｼｯｸM-PRO" w:hAnsi="HG丸ｺﾞｼｯｸM-PRO" w:hint="eastAsia"/>
          <w:sz w:val="28"/>
          <w:szCs w:val="28"/>
        </w:rPr>
        <w:t>４</w:t>
      </w:r>
      <w:r w:rsidR="0012316D" w:rsidRPr="00F851BD">
        <w:rPr>
          <w:rFonts w:ascii="HG丸ｺﾞｼｯｸM-PRO" w:eastAsia="HG丸ｺﾞｼｯｸM-PRO" w:hAnsi="HG丸ｺﾞｼｯｸM-PRO" w:hint="eastAsia"/>
          <w:sz w:val="28"/>
          <w:szCs w:val="28"/>
        </w:rPr>
        <w:t>月改</w:t>
      </w:r>
      <w:r w:rsidR="0012316D">
        <w:rPr>
          <w:rFonts w:ascii="HG丸ｺﾞｼｯｸM-PRO" w:eastAsia="HG丸ｺﾞｼｯｸM-PRO" w:hAnsi="HG丸ｺﾞｼｯｸM-PRO" w:hint="eastAsia"/>
          <w:sz w:val="28"/>
          <w:szCs w:val="28"/>
        </w:rPr>
        <w:t>定</w:t>
      </w:r>
      <w:r w:rsidR="000C32A1" w:rsidRPr="00FC4451">
        <w:rPr>
          <w:rFonts w:ascii="HG丸ｺﾞｼｯｸM-PRO" w:eastAsia="HG丸ｺﾞｼｯｸM-PRO" w:hAnsi="HG丸ｺﾞｼｯｸM-PRO" w:hint="eastAsia"/>
          <w:sz w:val="28"/>
          <w:szCs w:val="28"/>
        </w:rPr>
        <w:t>版</w:t>
      </w:r>
    </w:p>
    <w:p w14:paraId="3D8FA2AE" w14:textId="77777777" w:rsidR="00B60996" w:rsidRPr="00062A52" w:rsidRDefault="005F3561">
      <w:pPr>
        <w:rPr>
          <w:rFonts w:ascii="HG丸ｺﾞｼｯｸM-PRO" w:eastAsia="HG丸ｺﾞｼｯｸM-PRO" w:hAnsi="HG丸ｺﾞｼｯｸM-PRO"/>
          <w:sz w:val="28"/>
          <w:szCs w:val="28"/>
        </w:rPr>
      </w:pPr>
      <w:r w:rsidRPr="00062A52">
        <w:rPr>
          <w:rFonts w:ascii="HG丸ｺﾞｼｯｸM-PRO" w:eastAsia="HG丸ｺﾞｼｯｸM-PRO" w:hAnsi="HG丸ｺﾞｼｯｸM-PRO" w:hint="eastAsia"/>
          <w:sz w:val="28"/>
          <w:szCs w:val="28"/>
        </w:rPr>
        <w:t xml:space="preserve">　　　　　　府中市福祉保健部高齢者支援課介護予防生活支援担当</w:t>
      </w:r>
    </w:p>
    <w:p w14:paraId="4A60B9CA" w14:textId="15A56196" w:rsidR="00B60996" w:rsidRDefault="005F3561">
      <w:pPr>
        <w:rPr>
          <w:rFonts w:ascii="HG丸ｺﾞｼｯｸM-PRO" w:eastAsia="HG丸ｺﾞｼｯｸM-PRO" w:hAnsi="HG丸ｺﾞｼｯｸM-PRO"/>
          <w:sz w:val="28"/>
          <w:szCs w:val="28"/>
        </w:rPr>
      </w:pPr>
      <w:r w:rsidRPr="00062A52">
        <w:rPr>
          <w:rFonts w:ascii="HG丸ｺﾞｼｯｸM-PRO" w:eastAsia="HG丸ｺﾞｼｯｸM-PRO" w:hAnsi="HG丸ｺﾞｼｯｸM-PRO" w:hint="eastAsia"/>
          <w:sz w:val="28"/>
          <w:szCs w:val="28"/>
        </w:rPr>
        <w:lastRenderedPageBreak/>
        <w:t>目次</w:t>
      </w:r>
    </w:p>
    <w:p w14:paraId="644F5399" w14:textId="5D98A8A3" w:rsidR="00F179BF" w:rsidRPr="00F179BF" w:rsidRDefault="00F179BF" w:rsidP="00AE077D">
      <w:pPr>
        <w:ind w:firstLineChars="150" w:firstLine="420"/>
        <w:rPr>
          <w:rFonts w:ascii="HG丸ｺﾞｼｯｸM-PRO" w:eastAsia="HG丸ｺﾞｼｯｸM-PRO" w:hAnsi="HG丸ｺﾞｼｯｸM-PRO"/>
          <w:sz w:val="28"/>
          <w:szCs w:val="28"/>
        </w:rPr>
      </w:pPr>
      <w:r w:rsidRPr="00F179BF">
        <w:rPr>
          <w:rFonts w:ascii="HG丸ｺﾞｼｯｸM-PRO" w:eastAsia="HG丸ｺﾞｼｯｸM-PRO" w:hAnsi="HG丸ｺﾞｼｯｸM-PRO" w:hint="eastAsia"/>
          <w:sz w:val="28"/>
          <w:szCs w:val="28"/>
        </w:rPr>
        <w:t>府中市の目指す姿</w:t>
      </w:r>
      <w:r w:rsidR="00AE077D">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00AE077D">
        <w:rPr>
          <w:rFonts w:ascii="HG丸ｺﾞｼｯｸM-PRO" w:eastAsia="HG丸ｺﾞｼｯｸM-PRO" w:hAnsi="HG丸ｺﾞｼｯｸM-PRO" w:hint="eastAsia"/>
          <w:sz w:val="28"/>
          <w:szCs w:val="28"/>
        </w:rPr>
        <w:t>・</w:t>
      </w:r>
      <w:r>
        <w:rPr>
          <w:rFonts w:ascii="HG丸ｺﾞｼｯｸM-PRO" w:eastAsia="HG丸ｺﾞｼｯｸM-PRO" w:hAnsi="HG丸ｺﾞｼｯｸM-PRO" w:hint="eastAsia"/>
          <w:sz w:val="28"/>
          <w:szCs w:val="28"/>
        </w:rPr>
        <w:t>・・・・・・・・・・・・</w:t>
      </w:r>
      <w:r w:rsidRPr="00F179BF">
        <w:rPr>
          <w:rFonts w:ascii="HG丸ｺﾞｼｯｸM-PRO" w:eastAsia="HG丸ｺﾞｼｯｸM-PRO" w:hAnsi="HG丸ｺﾞｼｯｸM-PRO" w:hint="eastAsia"/>
          <w:sz w:val="26"/>
          <w:szCs w:val="26"/>
        </w:rPr>
        <w:t>１ページ</w:t>
      </w:r>
    </w:p>
    <w:p w14:paraId="345D2166" w14:textId="3A6E0B9F" w:rsidR="00F179BF" w:rsidRPr="00F179BF" w:rsidRDefault="005F3561" w:rsidP="00AE077D">
      <w:pPr>
        <w:ind w:firstLineChars="50" w:firstLine="130"/>
        <w:rPr>
          <w:rFonts w:ascii="HG丸ｺﾞｼｯｸM-PRO" w:eastAsia="HG丸ｺﾞｼｯｸM-PRO" w:hAnsi="HG丸ｺﾞｼｯｸM-PRO"/>
          <w:sz w:val="26"/>
          <w:szCs w:val="26"/>
        </w:rPr>
      </w:pPr>
      <w:r w:rsidRPr="00F179BF">
        <w:rPr>
          <w:rFonts w:ascii="HG丸ｺﾞｼｯｸM-PRO" w:eastAsia="HG丸ｺﾞｼｯｸM-PRO" w:hAnsi="HG丸ｺﾞｼｯｸM-PRO" w:hint="eastAsia"/>
          <w:sz w:val="26"/>
          <w:szCs w:val="26"/>
        </w:rPr>
        <w:t>１</w:t>
      </w:r>
      <w:r w:rsidR="00AE077D">
        <w:rPr>
          <w:rFonts w:ascii="HG丸ｺﾞｼｯｸM-PRO" w:eastAsia="HG丸ｺﾞｼｯｸM-PRO" w:hAnsi="HG丸ｺﾞｼｯｸM-PRO" w:hint="eastAsia"/>
          <w:sz w:val="26"/>
          <w:szCs w:val="26"/>
        </w:rPr>
        <w:t xml:space="preserve"> 　</w:t>
      </w:r>
      <w:r w:rsidRPr="00F179BF">
        <w:rPr>
          <w:rFonts w:ascii="HG丸ｺﾞｼｯｸM-PRO" w:eastAsia="HG丸ｺﾞｼｯｸM-PRO" w:hAnsi="HG丸ｺﾞｼｯｸM-PRO" w:hint="eastAsia"/>
          <w:sz w:val="26"/>
          <w:szCs w:val="26"/>
        </w:rPr>
        <w:t>介護予防・日常</w:t>
      </w:r>
      <w:r w:rsidR="00F179BF" w:rsidRPr="00F179BF">
        <w:rPr>
          <w:rFonts w:ascii="HG丸ｺﾞｼｯｸM-PRO" w:eastAsia="HG丸ｺﾞｼｯｸM-PRO" w:hAnsi="HG丸ｺﾞｼｯｸM-PRO" w:hint="eastAsia"/>
          <w:sz w:val="26"/>
          <w:szCs w:val="26"/>
        </w:rPr>
        <w:t>生活支援総合事業の背景・・・・・</w:t>
      </w:r>
      <w:r w:rsidR="00F179BF">
        <w:rPr>
          <w:rFonts w:ascii="HG丸ｺﾞｼｯｸM-PRO" w:eastAsia="HG丸ｺﾞｼｯｸM-PRO" w:hAnsi="HG丸ｺﾞｼｯｸM-PRO" w:hint="eastAsia"/>
          <w:sz w:val="26"/>
          <w:szCs w:val="26"/>
        </w:rPr>
        <w:t>・</w:t>
      </w:r>
      <w:r w:rsidR="00F179BF" w:rsidRPr="00F179BF">
        <w:rPr>
          <w:rFonts w:ascii="HG丸ｺﾞｼｯｸM-PRO" w:eastAsia="HG丸ｺﾞｼｯｸM-PRO" w:hAnsi="HG丸ｺﾞｼｯｸM-PRO" w:hint="eastAsia"/>
          <w:sz w:val="26"/>
          <w:szCs w:val="26"/>
        </w:rPr>
        <w:t>・・</w:t>
      </w:r>
      <w:r w:rsidR="00F179BF">
        <w:rPr>
          <w:rFonts w:ascii="HG丸ｺﾞｼｯｸM-PRO" w:eastAsia="HG丸ｺﾞｼｯｸM-PRO" w:hAnsi="HG丸ｺﾞｼｯｸM-PRO" w:hint="eastAsia"/>
          <w:sz w:val="26"/>
          <w:szCs w:val="26"/>
        </w:rPr>
        <w:t>２</w:t>
      </w:r>
      <w:r w:rsidRPr="00F179BF">
        <w:rPr>
          <w:rFonts w:ascii="HG丸ｺﾞｼｯｸM-PRO" w:eastAsia="HG丸ｺﾞｼｯｸM-PRO" w:hAnsi="HG丸ｺﾞｼｯｸM-PRO" w:hint="eastAsia"/>
          <w:sz w:val="26"/>
          <w:szCs w:val="26"/>
        </w:rPr>
        <w:t>ページ</w:t>
      </w:r>
    </w:p>
    <w:p w14:paraId="545822FF" w14:textId="0D0F26B6" w:rsidR="00B60996" w:rsidRPr="00F179BF" w:rsidRDefault="005F3561" w:rsidP="00AE077D">
      <w:pPr>
        <w:ind w:firstLineChars="50" w:firstLine="130"/>
        <w:rPr>
          <w:rFonts w:ascii="HG丸ｺﾞｼｯｸM-PRO" w:eastAsia="HG丸ｺﾞｼｯｸM-PRO" w:hAnsi="HG丸ｺﾞｼｯｸM-PRO"/>
          <w:sz w:val="26"/>
          <w:szCs w:val="26"/>
        </w:rPr>
      </w:pPr>
      <w:r w:rsidRPr="00F179BF">
        <w:rPr>
          <w:rFonts w:ascii="HG丸ｺﾞｼｯｸM-PRO" w:eastAsia="HG丸ｺﾞｼｯｸM-PRO" w:hAnsi="HG丸ｺﾞｼｯｸM-PRO" w:hint="eastAsia"/>
          <w:sz w:val="26"/>
          <w:szCs w:val="26"/>
        </w:rPr>
        <w:t>２</w:t>
      </w:r>
      <w:r w:rsidR="00AE077D">
        <w:rPr>
          <w:rFonts w:ascii="HG丸ｺﾞｼｯｸM-PRO" w:eastAsia="HG丸ｺﾞｼｯｸM-PRO" w:hAnsi="HG丸ｺﾞｼｯｸM-PRO" w:hint="eastAsia"/>
          <w:sz w:val="26"/>
          <w:szCs w:val="26"/>
        </w:rPr>
        <w:t xml:space="preserve"> 　</w:t>
      </w:r>
      <w:r w:rsidRPr="00F179BF">
        <w:rPr>
          <w:rFonts w:ascii="HG丸ｺﾞｼｯｸM-PRO" w:eastAsia="HG丸ｺﾞｼｯｸM-PRO" w:hAnsi="HG丸ｺﾞｼｯｸM-PRO" w:hint="eastAsia"/>
          <w:sz w:val="26"/>
          <w:szCs w:val="26"/>
        </w:rPr>
        <w:t>総合事業の考え方・・・・・・・・・・・・・・・</w:t>
      </w:r>
      <w:r w:rsidR="00F179BF">
        <w:rPr>
          <w:rFonts w:ascii="HG丸ｺﾞｼｯｸM-PRO" w:eastAsia="HG丸ｺﾞｼｯｸM-PRO" w:hAnsi="HG丸ｺﾞｼｯｸM-PRO" w:hint="eastAsia"/>
          <w:sz w:val="26"/>
          <w:szCs w:val="26"/>
        </w:rPr>
        <w:t>・</w:t>
      </w:r>
      <w:r w:rsidRPr="00F179BF">
        <w:rPr>
          <w:rFonts w:ascii="HG丸ｺﾞｼｯｸM-PRO" w:eastAsia="HG丸ｺﾞｼｯｸM-PRO" w:hAnsi="HG丸ｺﾞｼｯｸM-PRO" w:hint="eastAsia"/>
          <w:sz w:val="26"/>
          <w:szCs w:val="26"/>
        </w:rPr>
        <w:t>・・</w:t>
      </w:r>
      <w:r w:rsidR="00F179BF">
        <w:rPr>
          <w:rFonts w:ascii="HG丸ｺﾞｼｯｸM-PRO" w:eastAsia="HG丸ｺﾞｼｯｸM-PRO" w:hAnsi="HG丸ｺﾞｼｯｸM-PRO" w:hint="eastAsia"/>
          <w:sz w:val="26"/>
          <w:szCs w:val="26"/>
        </w:rPr>
        <w:t>３</w:t>
      </w:r>
      <w:r w:rsidRPr="00F179BF">
        <w:rPr>
          <w:rFonts w:ascii="HG丸ｺﾞｼｯｸM-PRO" w:eastAsia="HG丸ｺﾞｼｯｸM-PRO" w:hAnsi="HG丸ｺﾞｼｯｸM-PRO" w:hint="eastAsia"/>
          <w:sz w:val="26"/>
          <w:szCs w:val="26"/>
        </w:rPr>
        <w:t>ページ</w:t>
      </w:r>
    </w:p>
    <w:p w14:paraId="54438599" w14:textId="263D3C56" w:rsidR="00B60996" w:rsidRPr="00F179BF" w:rsidRDefault="005F3561" w:rsidP="00AE077D">
      <w:pPr>
        <w:ind w:firstLineChars="50" w:firstLine="130"/>
        <w:rPr>
          <w:rFonts w:ascii="HG丸ｺﾞｼｯｸM-PRO" w:eastAsia="HG丸ｺﾞｼｯｸM-PRO" w:hAnsi="HG丸ｺﾞｼｯｸM-PRO"/>
          <w:sz w:val="26"/>
          <w:szCs w:val="26"/>
        </w:rPr>
      </w:pPr>
      <w:r w:rsidRPr="00F179BF">
        <w:rPr>
          <w:rFonts w:ascii="HG丸ｺﾞｼｯｸM-PRO" w:eastAsia="HG丸ｺﾞｼｯｸM-PRO" w:hAnsi="HG丸ｺﾞｼｯｸM-PRO" w:hint="eastAsia"/>
          <w:sz w:val="26"/>
          <w:szCs w:val="26"/>
        </w:rPr>
        <w:t>３</w:t>
      </w:r>
      <w:r w:rsidR="00AE077D">
        <w:rPr>
          <w:rFonts w:ascii="HG丸ｺﾞｼｯｸM-PRO" w:eastAsia="HG丸ｺﾞｼｯｸM-PRO" w:hAnsi="HG丸ｺﾞｼｯｸM-PRO" w:hint="eastAsia"/>
          <w:sz w:val="26"/>
          <w:szCs w:val="26"/>
        </w:rPr>
        <w:t xml:space="preserve"> 　</w:t>
      </w:r>
      <w:r w:rsidRPr="00F179BF">
        <w:rPr>
          <w:rFonts w:ascii="HG丸ｺﾞｼｯｸM-PRO" w:eastAsia="HG丸ｺﾞｼｯｸM-PRO" w:hAnsi="HG丸ｺﾞｼｯｸM-PRO" w:hint="eastAsia"/>
          <w:sz w:val="26"/>
          <w:szCs w:val="26"/>
        </w:rPr>
        <w:t>総合事業の基本</w:t>
      </w:r>
      <w:r w:rsidRPr="00FC4451">
        <w:rPr>
          <w:rFonts w:ascii="HG丸ｺﾞｼｯｸM-PRO" w:eastAsia="HG丸ｺﾞｼｯｸM-PRO" w:hAnsi="HG丸ｺﾞｼｯｸM-PRO" w:hint="eastAsia"/>
          <w:sz w:val="26"/>
          <w:szCs w:val="26"/>
        </w:rPr>
        <w:t>的</w:t>
      </w:r>
      <w:r w:rsidR="00CD2D10" w:rsidRPr="00FC4451">
        <w:rPr>
          <w:rFonts w:ascii="HG丸ｺﾞｼｯｸM-PRO" w:eastAsia="HG丸ｺﾞｼｯｸM-PRO" w:hAnsi="HG丸ｺﾞｼｯｸM-PRO" w:hint="eastAsia"/>
          <w:sz w:val="26"/>
          <w:szCs w:val="26"/>
        </w:rPr>
        <w:t>な</w:t>
      </w:r>
      <w:r w:rsidRPr="00F179BF">
        <w:rPr>
          <w:rFonts w:ascii="HG丸ｺﾞｼｯｸM-PRO" w:eastAsia="HG丸ｺﾞｼｯｸM-PRO" w:hAnsi="HG丸ｺﾞｼｯｸM-PRO" w:hint="eastAsia"/>
          <w:sz w:val="26"/>
          <w:szCs w:val="26"/>
        </w:rPr>
        <w:t>考え方・・・・・・・・・・・</w:t>
      </w:r>
      <w:r w:rsidR="00F179BF">
        <w:rPr>
          <w:rFonts w:ascii="HG丸ｺﾞｼｯｸM-PRO" w:eastAsia="HG丸ｺﾞｼｯｸM-PRO" w:hAnsi="HG丸ｺﾞｼｯｸM-PRO" w:hint="eastAsia"/>
          <w:sz w:val="26"/>
          <w:szCs w:val="26"/>
        </w:rPr>
        <w:t>・</w:t>
      </w:r>
      <w:r w:rsidRPr="00F179BF">
        <w:rPr>
          <w:rFonts w:ascii="HG丸ｺﾞｼｯｸM-PRO" w:eastAsia="HG丸ｺﾞｼｯｸM-PRO" w:hAnsi="HG丸ｺﾞｼｯｸM-PRO" w:hint="eastAsia"/>
          <w:sz w:val="26"/>
          <w:szCs w:val="26"/>
        </w:rPr>
        <w:t>・・</w:t>
      </w:r>
      <w:r w:rsidR="00F179BF">
        <w:rPr>
          <w:rFonts w:ascii="HG丸ｺﾞｼｯｸM-PRO" w:eastAsia="HG丸ｺﾞｼｯｸM-PRO" w:hAnsi="HG丸ｺﾞｼｯｸM-PRO" w:hint="eastAsia"/>
          <w:sz w:val="26"/>
          <w:szCs w:val="26"/>
        </w:rPr>
        <w:t>３</w:t>
      </w:r>
      <w:r w:rsidRPr="00F179BF">
        <w:rPr>
          <w:rFonts w:ascii="HG丸ｺﾞｼｯｸM-PRO" w:eastAsia="HG丸ｺﾞｼｯｸM-PRO" w:hAnsi="HG丸ｺﾞｼｯｸM-PRO" w:hint="eastAsia"/>
          <w:sz w:val="26"/>
          <w:szCs w:val="26"/>
        </w:rPr>
        <w:t>ページ</w:t>
      </w:r>
    </w:p>
    <w:p w14:paraId="06F6F516" w14:textId="39FB78B9" w:rsidR="00B60996" w:rsidRPr="00F179BF" w:rsidRDefault="005F3561" w:rsidP="00AE077D">
      <w:pPr>
        <w:ind w:firstLineChars="50" w:firstLine="130"/>
        <w:rPr>
          <w:rFonts w:ascii="HG丸ｺﾞｼｯｸM-PRO" w:eastAsia="HG丸ｺﾞｼｯｸM-PRO" w:hAnsi="HG丸ｺﾞｼｯｸM-PRO"/>
          <w:sz w:val="26"/>
          <w:szCs w:val="26"/>
        </w:rPr>
      </w:pPr>
      <w:r w:rsidRPr="00F179BF">
        <w:rPr>
          <w:rFonts w:ascii="HG丸ｺﾞｼｯｸM-PRO" w:eastAsia="HG丸ｺﾞｼｯｸM-PRO" w:hAnsi="HG丸ｺﾞｼｯｸM-PRO" w:hint="eastAsia"/>
          <w:sz w:val="26"/>
          <w:szCs w:val="26"/>
        </w:rPr>
        <w:t>４</w:t>
      </w:r>
      <w:r w:rsidR="00AE077D">
        <w:rPr>
          <w:rFonts w:ascii="HG丸ｺﾞｼｯｸM-PRO" w:eastAsia="HG丸ｺﾞｼｯｸM-PRO" w:hAnsi="HG丸ｺﾞｼｯｸM-PRO" w:hint="eastAsia"/>
          <w:sz w:val="26"/>
          <w:szCs w:val="26"/>
        </w:rPr>
        <w:t xml:space="preserve"> 　</w:t>
      </w:r>
      <w:r w:rsidRPr="00F179BF">
        <w:rPr>
          <w:rFonts w:ascii="HG丸ｺﾞｼｯｸM-PRO" w:eastAsia="HG丸ｺﾞｼｯｸM-PRO" w:hAnsi="HG丸ｺﾞｼｯｸM-PRO" w:hint="eastAsia"/>
          <w:sz w:val="26"/>
          <w:szCs w:val="26"/>
        </w:rPr>
        <w:t>総合事業の構成・・・・・・・・・・・・・・・・</w:t>
      </w:r>
      <w:r w:rsidR="00F179BF">
        <w:rPr>
          <w:rFonts w:ascii="HG丸ｺﾞｼｯｸM-PRO" w:eastAsia="HG丸ｺﾞｼｯｸM-PRO" w:hAnsi="HG丸ｺﾞｼｯｸM-PRO" w:hint="eastAsia"/>
          <w:sz w:val="26"/>
          <w:szCs w:val="26"/>
        </w:rPr>
        <w:t>・</w:t>
      </w:r>
      <w:r w:rsidRPr="00F179BF">
        <w:rPr>
          <w:rFonts w:ascii="HG丸ｺﾞｼｯｸM-PRO" w:eastAsia="HG丸ｺﾞｼｯｸM-PRO" w:hAnsi="HG丸ｺﾞｼｯｸM-PRO" w:hint="eastAsia"/>
          <w:sz w:val="26"/>
          <w:szCs w:val="26"/>
        </w:rPr>
        <w:t>・・</w:t>
      </w:r>
      <w:r w:rsidR="00F179BF">
        <w:rPr>
          <w:rFonts w:ascii="HG丸ｺﾞｼｯｸM-PRO" w:eastAsia="HG丸ｺﾞｼｯｸM-PRO" w:hAnsi="HG丸ｺﾞｼｯｸM-PRO" w:hint="eastAsia"/>
          <w:sz w:val="26"/>
          <w:szCs w:val="26"/>
        </w:rPr>
        <w:t>４</w:t>
      </w:r>
      <w:r w:rsidRPr="00F179BF">
        <w:rPr>
          <w:rFonts w:ascii="HG丸ｺﾞｼｯｸM-PRO" w:eastAsia="HG丸ｺﾞｼｯｸM-PRO" w:hAnsi="HG丸ｺﾞｼｯｸM-PRO" w:hint="eastAsia"/>
          <w:sz w:val="26"/>
          <w:szCs w:val="26"/>
        </w:rPr>
        <w:t>ページ</w:t>
      </w:r>
    </w:p>
    <w:p w14:paraId="66E5DDE0" w14:textId="6B2BCF03" w:rsidR="00B60996" w:rsidRPr="00F179BF" w:rsidRDefault="005F3561" w:rsidP="00AE077D">
      <w:pPr>
        <w:ind w:firstLineChars="50" w:firstLine="130"/>
        <w:rPr>
          <w:rFonts w:ascii="HG丸ｺﾞｼｯｸM-PRO" w:eastAsia="HG丸ｺﾞｼｯｸM-PRO" w:hAnsi="HG丸ｺﾞｼｯｸM-PRO"/>
          <w:sz w:val="26"/>
          <w:szCs w:val="26"/>
        </w:rPr>
      </w:pPr>
      <w:r w:rsidRPr="00F179BF">
        <w:rPr>
          <w:rFonts w:ascii="HG丸ｺﾞｼｯｸM-PRO" w:eastAsia="HG丸ｺﾞｼｯｸM-PRO" w:hAnsi="HG丸ｺﾞｼｯｸM-PRO" w:hint="eastAsia"/>
          <w:sz w:val="26"/>
          <w:szCs w:val="26"/>
        </w:rPr>
        <w:t>５</w:t>
      </w:r>
      <w:r w:rsidR="00AE077D">
        <w:rPr>
          <w:rFonts w:ascii="HG丸ｺﾞｼｯｸM-PRO" w:eastAsia="HG丸ｺﾞｼｯｸM-PRO" w:hAnsi="HG丸ｺﾞｼｯｸM-PRO" w:hint="eastAsia"/>
          <w:sz w:val="26"/>
          <w:szCs w:val="26"/>
        </w:rPr>
        <w:t xml:space="preserve"> 　</w:t>
      </w:r>
      <w:r w:rsidRPr="00F179BF">
        <w:rPr>
          <w:rFonts w:ascii="HG丸ｺﾞｼｯｸM-PRO" w:eastAsia="HG丸ｺﾞｼｯｸM-PRO" w:hAnsi="HG丸ｺﾞｼｯｸM-PRO" w:hint="eastAsia"/>
          <w:sz w:val="26"/>
          <w:szCs w:val="26"/>
        </w:rPr>
        <w:t>総合事業の利用について・・・・・・・・・・・・</w:t>
      </w:r>
      <w:r w:rsidR="00F179BF">
        <w:rPr>
          <w:rFonts w:ascii="HG丸ｺﾞｼｯｸM-PRO" w:eastAsia="HG丸ｺﾞｼｯｸM-PRO" w:hAnsi="HG丸ｺﾞｼｯｸM-PRO" w:hint="eastAsia"/>
          <w:sz w:val="26"/>
          <w:szCs w:val="26"/>
        </w:rPr>
        <w:t>・</w:t>
      </w:r>
      <w:r w:rsidRPr="00F179BF">
        <w:rPr>
          <w:rFonts w:ascii="HG丸ｺﾞｼｯｸM-PRO" w:eastAsia="HG丸ｺﾞｼｯｸM-PRO" w:hAnsi="HG丸ｺﾞｼｯｸM-PRO" w:hint="eastAsia"/>
          <w:sz w:val="26"/>
          <w:szCs w:val="26"/>
        </w:rPr>
        <w:t>・・</w:t>
      </w:r>
      <w:r w:rsidR="00B7243F">
        <w:rPr>
          <w:rFonts w:ascii="HG丸ｺﾞｼｯｸM-PRO" w:eastAsia="HG丸ｺﾞｼｯｸM-PRO" w:hAnsi="HG丸ｺﾞｼｯｸM-PRO" w:hint="eastAsia"/>
          <w:sz w:val="26"/>
          <w:szCs w:val="26"/>
        </w:rPr>
        <w:t>４</w:t>
      </w:r>
      <w:r w:rsidRPr="00F179BF">
        <w:rPr>
          <w:rFonts w:ascii="HG丸ｺﾞｼｯｸM-PRO" w:eastAsia="HG丸ｺﾞｼｯｸM-PRO" w:hAnsi="HG丸ｺﾞｼｯｸM-PRO" w:hint="eastAsia"/>
          <w:sz w:val="26"/>
          <w:szCs w:val="26"/>
        </w:rPr>
        <w:t>ページ</w:t>
      </w:r>
    </w:p>
    <w:p w14:paraId="2E5E9633" w14:textId="7A787EE8" w:rsidR="00F179BF" w:rsidRPr="00F179BF" w:rsidRDefault="005F3561" w:rsidP="00AE077D">
      <w:pPr>
        <w:ind w:firstLineChars="50" w:firstLine="130"/>
        <w:rPr>
          <w:rFonts w:ascii="HG丸ｺﾞｼｯｸM-PRO" w:eastAsia="HG丸ｺﾞｼｯｸM-PRO" w:hAnsi="HG丸ｺﾞｼｯｸM-PRO" w:cstheme="majorBidi"/>
          <w:kern w:val="24"/>
          <w:sz w:val="26"/>
          <w:szCs w:val="26"/>
        </w:rPr>
      </w:pPr>
      <w:r w:rsidRPr="00F179BF">
        <w:rPr>
          <w:rFonts w:ascii="HG丸ｺﾞｼｯｸM-PRO" w:eastAsia="HG丸ｺﾞｼｯｸM-PRO" w:hAnsi="HG丸ｺﾞｼｯｸM-PRO" w:hint="eastAsia"/>
          <w:sz w:val="26"/>
          <w:szCs w:val="26"/>
        </w:rPr>
        <w:t>６</w:t>
      </w:r>
      <w:r w:rsidR="00AE077D">
        <w:rPr>
          <w:rFonts w:ascii="HG丸ｺﾞｼｯｸM-PRO" w:eastAsia="HG丸ｺﾞｼｯｸM-PRO" w:hAnsi="HG丸ｺﾞｼｯｸM-PRO" w:hint="eastAsia"/>
          <w:sz w:val="26"/>
          <w:szCs w:val="26"/>
        </w:rPr>
        <w:t xml:space="preserve"> 　</w:t>
      </w:r>
      <w:r w:rsidRPr="00F179BF">
        <w:rPr>
          <w:rFonts w:ascii="HG丸ｺﾞｼｯｸM-PRO" w:eastAsia="HG丸ｺﾞｼｯｸM-PRO" w:hAnsi="HG丸ｺﾞｼｯｸM-PRO" w:cstheme="majorBidi" w:hint="eastAsia"/>
          <w:kern w:val="24"/>
          <w:sz w:val="26"/>
          <w:szCs w:val="26"/>
        </w:rPr>
        <w:t>介護予防・生活支援サービス事業利用に</w:t>
      </w:r>
    </w:p>
    <w:p w14:paraId="41A54613" w14:textId="10105CFD" w:rsidR="00B60996" w:rsidRPr="00F179BF" w:rsidRDefault="005F3561" w:rsidP="00F179BF">
      <w:pPr>
        <w:ind w:firstLineChars="1600" w:firstLine="4160"/>
        <w:rPr>
          <w:rFonts w:ascii="HG丸ｺﾞｼｯｸM-PRO" w:eastAsia="HG丸ｺﾞｼｯｸM-PRO" w:hAnsi="HG丸ｺﾞｼｯｸM-PRO" w:cstheme="majorBidi"/>
          <w:kern w:val="24"/>
          <w:sz w:val="26"/>
          <w:szCs w:val="26"/>
        </w:rPr>
      </w:pPr>
      <w:r w:rsidRPr="00F179BF">
        <w:rPr>
          <w:rFonts w:ascii="HG丸ｺﾞｼｯｸM-PRO" w:eastAsia="HG丸ｺﾞｼｯｸM-PRO" w:hAnsi="HG丸ｺﾞｼｯｸM-PRO" w:cstheme="majorBidi" w:hint="eastAsia"/>
          <w:kern w:val="24"/>
          <w:sz w:val="26"/>
          <w:szCs w:val="26"/>
        </w:rPr>
        <w:t>関する留意点</w:t>
      </w:r>
      <w:r w:rsidR="00F179BF" w:rsidRPr="00F179BF">
        <w:rPr>
          <w:rFonts w:ascii="HG丸ｺﾞｼｯｸM-PRO" w:eastAsia="HG丸ｺﾞｼｯｸM-PRO" w:hAnsi="HG丸ｺﾞｼｯｸM-PRO" w:cstheme="majorBidi" w:hint="eastAsia"/>
          <w:kern w:val="24"/>
          <w:sz w:val="26"/>
          <w:szCs w:val="26"/>
        </w:rPr>
        <w:t>・・・</w:t>
      </w:r>
      <w:r w:rsidR="00AE077D">
        <w:rPr>
          <w:rFonts w:ascii="HG丸ｺﾞｼｯｸM-PRO" w:eastAsia="HG丸ｺﾞｼｯｸM-PRO" w:hAnsi="HG丸ｺﾞｼｯｸM-PRO" w:cstheme="majorBidi" w:hint="eastAsia"/>
          <w:kern w:val="24"/>
          <w:sz w:val="26"/>
          <w:szCs w:val="26"/>
        </w:rPr>
        <w:t>・</w:t>
      </w:r>
      <w:r w:rsidR="00F179BF" w:rsidRPr="00F179BF">
        <w:rPr>
          <w:rFonts w:ascii="HG丸ｺﾞｼｯｸM-PRO" w:eastAsia="HG丸ｺﾞｼｯｸM-PRO" w:hAnsi="HG丸ｺﾞｼｯｸM-PRO" w:cstheme="majorBidi" w:hint="eastAsia"/>
          <w:kern w:val="24"/>
          <w:sz w:val="26"/>
          <w:szCs w:val="26"/>
        </w:rPr>
        <w:t>・</w:t>
      </w:r>
      <w:r w:rsidR="00F179BF">
        <w:rPr>
          <w:rFonts w:ascii="HG丸ｺﾞｼｯｸM-PRO" w:eastAsia="HG丸ｺﾞｼｯｸM-PRO" w:hAnsi="HG丸ｺﾞｼｯｸM-PRO" w:cstheme="majorBidi" w:hint="eastAsia"/>
          <w:kern w:val="24"/>
          <w:sz w:val="26"/>
          <w:szCs w:val="26"/>
        </w:rPr>
        <w:t>・・６</w:t>
      </w:r>
      <w:r w:rsidRPr="00F179BF">
        <w:rPr>
          <w:rFonts w:ascii="HG丸ｺﾞｼｯｸM-PRO" w:eastAsia="HG丸ｺﾞｼｯｸM-PRO" w:hAnsi="HG丸ｺﾞｼｯｸM-PRO" w:cstheme="majorBidi" w:hint="eastAsia"/>
          <w:kern w:val="24"/>
          <w:sz w:val="26"/>
          <w:szCs w:val="26"/>
        </w:rPr>
        <w:t>ページ</w:t>
      </w:r>
    </w:p>
    <w:p w14:paraId="0C0E9DF8" w14:textId="4722A969" w:rsidR="00B60996" w:rsidRDefault="005F3561" w:rsidP="00AE077D">
      <w:pPr>
        <w:ind w:firstLineChars="50" w:firstLine="130"/>
        <w:rPr>
          <w:rFonts w:ascii="HG丸ｺﾞｼｯｸM-PRO" w:eastAsia="HG丸ｺﾞｼｯｸM-PRO" w:hAnsi="HG丸ｺﾞｼｯｸM-PRO" w:cstheme="majorBidi"/>
          <w:kern w:val="24"/>
          <w:sz w:val="26"/>
          <w:szCs w:val="26"/>
        </w:rPr>
      </w:pPr>
      <w:r w:rsidRPr="00F179BF">
        <w:rPr>
          <w:rFonts w:ascii="HG丸ｺﾞｼｯｸM-PRO" w:eastAsia="HG丸ｺﾞｼｯｸM-PRO" w:hAnsi="HG丸ｺﾞｼｯｸM-PRO" w:hint="eastAsia"/>
          <w:sz w:val="26"/>
          <w:szCs w:val="26"/>
        </w:rPr>
        <w:t>７</w:t>
      </w:r>
      <w:r w:rsidR="00AE077D">
        <w:rPr>
          <w:rFonts w:ascii="HG丸ｺﾞｼｯｸM-PRO" w:eastAsia="HG丸ｺﾞｼｯｸM-PRO" w:hAnsi="HG丸ｺﾞｼｯｸM-PRO" w:cstheme="majorBidi" w:hint="eastAsia"/>
          <w:kern w:val="24"/>
          <w:sz w:val="26"/>
          <w:szCs w:val="26"/>
        </w:rPr>
        <w:t xml:space="preserve"> 　</w:t>
      </w:r>
      <w:r w:rsidRPr="00F179BF">
        <w:rPr>
          <w:rFonts w:ascii="HG丸ｺﾞｼｯｸM-PRO" w:eastAsia="HG丸ｺﾞｼｯｸM-PRO" w:hAnsi="HG丸ｺﾞｼｯｸM-PRO" w:cstheme="majorBidi" w:hint="eastAsia"/>
          <w:kern w:val="24"/>
          <w:sz w:val="26"/>
          <w:szCs w:val="26"/>
        </w:rPr>
        <w:t>基本チェックリストの実施</w:t>
      </w:r>
      <w:r w:rsidRPr="00F179BF">
        <w:rPr>
          <w:rFonts w:ascii="HG丸ｺﾞｼｯｸM-PRO" w:eastAsia="HG丸ｺﾞｼｯｸM-PRO" w:hAnsi="HG丸ｺﾞｼｯｸM-PRO" w:hint="eastAsia"/>
          <w:sz w:val="26"/>
          <w:szCs w:val="26"/>
        </w:rPr>
        <w:t>・・・・・・・・・・・</w:t>
      </w:r>
      <w:r w:rsidR="00F179BF">
        <w:rPr>
          <w:rFonts w:ascii="HG丸ｺﾞｼｯｸM-PRO" w:eastAsia="HG丸ｺﾞｼｯｸM-PRO" w:hAnsi="HG丸ｺﾞｼｯｸM-PRO" w:hint="eastAsia"/>
          <w:sz w:val="26"/>
          <w:szCs w:val="26"/>
        </w:rPr>
        <w:t>・</w:t>
      </w:r>
      <w:r w:rsidRPr="00F179BF">
        <w:rPr>
          <w:rFonts w:ascii="HG丸ｺﾞｼｯｸM-PRO" w:eastAsia="HG丸ｺﾞｼｯｸM-PRO" w:hAnsi="HG丸ｺﾞｼｯｸM-PRO" w:hint="eastAsia"/>
          <w:sz w:val="26"/>
          <w:szCs w:val="26"/>
        </w:rPr>
        <w:t>・・</w:t>
      </w:r>
      <w:r w:rsidR="00F179BF">
        <w:rPr>
          <w:rFonts w:ascii="HG丸ｺﾞｼｯｸM-PRO" w:eastAsia="HG丸ｺﾞｼｯｸM-PRO" w:hAnsi="HG丸ｺﾞｼｯｸM-PRO" w:cstheme="majorBidi" w:hint="eastAsia"/>
          <w:kern w:val="24"/>
          <w:sz w:val="26"/>
          <w:szCs w:val="26"/>
        </w:rPr>
        <w:t>７</w:t>
      </w:r>
      <w:r w:rsidRPr="00F179BF">
        <w:rPr>
          <w:rFonts w:ascii="HG丸ｺﾞｼｯｸM-PRO" w:eastAsia="HG丸ｺﾞｼｯｸM-PRO" w:hAnsi="HG丸ｺﾞｼｯｸM-PRO" w:cstheme="majorBidi" w:hint="eastAsia"/>
          <w:kern w:val="24"/>
          <w:sz w:val="26"/>
          <w:szCs w:val="26"/>
        </w:rPr>
        <w:t>ページ</w:t>
      </w:r>
    </w:p>
    <w:p w14:paraId="4AE0E0BE" w14:textId="37CFF201" w:rsidR="00F179BF" w:rsidRPr="00FC4451" w:rsidRDefault="00B7243F" w:rsidP="00AE077D">
      <w:pPr>
        <w:ind w:firstLineChars="50" w:firstLine="130"/>
        <w:rPr>
          <w:rFonts w:ascii="HG丸ｺﾞｼｯｸM-PRO" w:eastAsia="HG丸ｺﾞｼｯｸM-PRO" w:hAnsi="HG丸ｺﾞｼｯｸM-PRO" w:cstheme="majorBidi"/>
          <w:kern w:val="24"/>
          <w:sz w:val="26"/>
          <w:szCs w:val="26"/>
        </w:rPr>
      </w:pPr>
      <w:r>
        <w:rPr>
          <w:rFonts w:ascii="HG丸ｺﾞｼｯｸM-PRO" w:eastAsia="HG丸ｺﾞｼｯｸM-PRO" w:hAnsi="HG丸ｺﾞｼｯｸM-PRO" w:cstheme="majorBidi" w:hint="eastAsia"/>
          <w:kern w:val="24"/>
          <w:sz w:val="26"/>
          <w:szCs w:val="26"/>
        </w:rPr>
        <w:t>８</w:t>
      </w:r>
      <w:r w:rsidR="00AE077D">
        <w:rPr>
          <w:rFonts w:ascii="HG丸ｺﾞｼｯｸM-PRO" w:eastAsia="HG丸ｺﾞｼｯｸM-PRO" w:hAnsi="HG丸ｺﾞｼｯｸM-PRO" w:cstheme="majorBidi" w:hint="eastAsia"/>
          <w:kern w:val="24"/>
          <w:sz w:val="26"/>
          <w:szCs w:val="26"/>
        </w:rPr>
        <w:t xml:space="preserve"> 　</w:t>
      </w:r>
      <w:r w:rsidRPr="00FC4451">
        <w:rPr>
          <w:rFonts w:ascii="HG丸ｺﾞｼｯｸM-PRO" w:eastAsia="HG丸ｺﾞｼｯｸM-PRO" w:hAnsi="HG丸ｺﾞｼｯｸM-PRO" w:cstheme="majorBidi" w:hint="eastAsia"/>
          <w:kern w:val="24"/>
          <w:sz w:val="26"/>
          <w:szCs w:val="26"/>
        </w:rPr>
        <w:t>要介護認定</w:t>
      </w:r>
      <w:r w:rsidR="00CD2D10" w:rsidRPr="00FC4451">
        <w:rPr>
          <w:rFonts w:ascii="HG丸ｺﾞｼｯｸM-PRO" w:eastAsia="HG丸ｺﾞｼｯｸM-PRO" w:hAnsi="HG丸ｺﾞｼｯｸM-PRO" w:cstheme="majorBidi" w:hint="eastAsia"/>
          <w:kern w:val="24"/>
          <w:sz w:val="26"/>
          <w:szCs w:val="26"/>
        </w:rPr>
        <w:t>等</w:t>
      </w:r>
      <w:r w:rsidRPr="00FC4451">
        <w:rPr>
          <w:rFonts w:ascii="HG丸ｺﾞｼｯｸM-PRO" w:eastAsia="HG丸ｺﾞｼｯｸM-PRO" w:hAnsi="HG丸ｺﾞｼｯｸM-PRO" w:cstheme="majorBidi" w:hint="eastAsia"/>
          <w:kern w:val="24"/>
          <w:sz w:val="26"/>
          <w:szCs w:val="26"/>
        </w:rPr>
        <w:t>申請からケアプラン作成までの流れ・・・・８ページ</w:t>
      </w:r>
    </w:p>
    <w:p w14:paraId="58298B00" w14:textId="3C66336F" w:rsidR="00B7243F" w:rsidRPr="00F851BD" w:rsidRDefault="00B7243F" w:rsidP="00AE077D">
      <w:pPr>
        <w:ind w:firstLineChars="50" w:firstLine="130"/>
        <w:rPr>
          <w:rFonts w:ascii="HG丸ｺﾞｼｯｸM-PRO" w:eastAsia="HG丸ｺﾞｼｯｸM-PRO" w:hAnsi="HG丸ｺﾞｼｯｸM-PRO" w:cstheme="majorBidi"/>
          <w:kern w:val="24"/>
          <w:sz w:val="26"/>
          <w:szCs w:val="26"/>
        </w:rPr>
      </w:pPr>
      <w:r w:rsidRPr="00FC4451">
        <w:rPr>
          <w:rFonts w:ascii="HG丸ｺﾞｼｯｸM-PRO" w:eastAsia="HG丸ｺﾞｼｯｸM-PRO" w:hAnsi="HG丸ｺﾞｼｯｸM-PRO" w:cstheme="majorBidi" w:hint="eastAsia"/>
          <w:kern w:val="24"/>
          <w:sz w:val="26"/>
          <w:szCs w:val="26"/>
        </w:rPr>
        <w:t>９</w:t>
      </w:r>
      <w:r w:rsidR="00AE077D">
        <w:rPr>
          <w:rFonts w:ascii="HG丸ｺﾞｼｯｸM-PRO" w:eastAsia="HG丸ｺﾞｼｯｸM-PRO" w:hAnsi="HG丸ｺﾞｼｯｸM-PRO" w:cstheme="majorBidi" w:hint="eastAsia"/>
          <w:kern w:val="24"/>
          <w:sz w:val="26"/>
          <w:szCs w:val="26"/>
        </w:rPr>
        <w:t xml:space="preserve"> 　</w:t>
      </w:r>
      <w:r w:rsidRPr="00FC4451">
        <w:rPr>
          <w:rFonts w:ascii="HG丸ｺﾞｼｯｸM-PRO" w:eastAsia="HG丸ｺﾞｼｯｸM-PRO" w:hAnsi="HG丸ｺﾞｼｯｸM-PRO" w:cstheme="majorBidi" w:hint="eastAsia"/>
          <w:kern w:val="24"/>
          <w:sz w:val="26"/>
          <w:szCs w:val="26"/>
        </w:rPr>
        <w:t>要支援者等の自立支援の考え方・</w:t>
      </w:r>
      <w:r>
        <w:rPr>
          <w:rFonts w:ascii="HG丸ｺﾞｼｯｸM-PRO" w:eastAsia="HG丸ｺﾞｼｯｸM-PRO" w:hAnsi="HG丸ｺﾞｼｯｸM-PRO" w:cstheme="majorBidi" w:hint="eastAsia"/>
          <w:kern w:val="24"/>
          <w:sz w:val="26"/>
          <w:szCs w:val="26"/>
        </w:rPr>
        <w:t>・・・・・・・・・・・</w:t>
      </w:r>
      <w:r w:rsidRPr="00F851BD">
        <w:rPr>
          <w:rFonts w:ascii="HG丸ｺﾞｼｯｸM-PRO" w:eastAsia="HG丸ｺﾞｼｯｸM-PRO" w:hAnsi="HG丸ｺﾞｼｯｸM-PRO" w:cstheme="majorBidi" w:hint="eastAsia"/>
          <w:kern w:val="24"/>
          <w:sz w:val="26"/>
          <w:szCs w:val="26"/>
        </w:rPr>
        <w:t>９ページ</w:t>
      </w:r>
    </w:p>
    <w:p w14:paraId="476A80F8" w14:textId="1D2BCE05" w:rsidR="00B60996" w:rsidRPr="00F851BD" w:rsidRDefault="00B7243F">
      <w:pPr>
        <w:rPr>
          <w:rFonts w:ascii="HG丸ｺﾞｼｯｸM-PRO" w:eastAsia="HG丸ｺﾞｼｯｸM-PRO" w:hAnsi="HG丸ｺﾞｼｯｸM-PRO" w:cstheme="majorBidi"/>
          <w:kern w:val="24"/>
          <w:sz w:val="26"/>
          <w:szCs w:val="26"/>
        </w:rPr>
      </w:pPr>
      <w:r w:rsidRPr="00F851BD">
        <w:rPr>
          <w:rFonts w:ascii="HG丸ｺﾞｼｯｸM-PRO" w:eastAsia="HG丸ｺﾞｼｯｸM-PRO" w:hAnsi="HG丸ｺﾞｼｯｸM-PRO" w:cstheme="majorBidi" w:hint="eastAsia"/>
          <w:kern w:val="24"/>
          <w:sz w:val="26"/>
          <w:szCs w:val="26"/>
        </w:rPr>
        <w:t>１０</w:t>
      </w:r>
      <w:r w:rsidR="005F3561" w:rsidRPr="00F851BD">
        <w:rPr>
          <w:rFonts w:ascii="HG丸ｺﾞｼｯｸM-PRO" w:eastAsia="HG丸ｺﾞｼｯｸM-PRO" w:hAnsi="HG丸ｺﾞｼｯｸM-PRO" w:cstheme="majorBidi" w:hint="eastAsia"/>
          <w:kern w:val="24"/>
          <w:sz w:val="26"/>
          <w:szCs w:val="26"/>
        </w:rPr>
        <w:t xml:space="preserve">　事業対象者</w:t>
      </w:r>
      <w:r w:rsidR="005F3561" w:rsidRPr="00F851BD">
        <w:rPr>
          <w:rFonts w:ascii="HG丸ｺﾞｼｯｸM-PRO" w:eastAsia="HG丸ｺﾞｼｯｸM-PRO" w:hAnsi="HG丸ｺﾞｼｯｸM-PRO" w:hint="eastAsia"/>
          <w:sz w:val="26"/>
          <w:szCs w:val="26"/>
        </w:rPr>
        <w:t>・・・・・・・・・・・・・・・・・・</w:t>
      </w:r>
      <w:r w:rsidR="00F179BF" w:rsidRPr="00F851BD">
        <w:rPr>
          <w:rFonts w:ascii="HG丸ｺﾞｼｯｸM-PRO" w:eastAsia="HG丸ｺﾞｼｯｸM-PRO" w:hAnsi="HG丸ｺﾞｼｯｸM-PRO" w:hint="eastAsia"/>
          <w:sz w:val="26"/>
          <w:szCs w:val="26"/>
        </w:rPr>
        <w:t>・</w:t>
      </w:r>
      <w:r w:rsidR="005F3561" w:rsidRPr="00F851BD">
        <w:rPr>
          <w:rFonts w:ascii="HG丸ｺﾞｼｯｸM-PRO" w:eastAsia="HG丸ｺﾞｼｯｸM-PRO" w:hAnsi="HG丸ｺﾞｼｯｸM-PRO" w:hint="eastAsia"/>
          <w:sz w:val="26"/>
          <w:szCs w:val="26"/>
        </w:rPr>
        <w:t>・</w:t>
      </w:r>
      <w:r w:rsidR="0005540D" w:rsidRPr="00F851BD">
        <w:rPr>
          <w:rFonts w:ascii="HG丸ｺﾞｼｯｸM-PRO" w:eastAsia="HG丸ｺﾞｼｯｸM-PRO" w:hAnsi="HG丸ｺﾞｼｯｸM-PRO" w:hint="eastAsia"/>
          <w:sz w:val="26"/>
          <w:szCs w:val="26"/>
        </w:rPr>
        <w:t>１８</w:t>
      </w:r>
      <w:r w:rsidR="005F3561" w:rsidRPr="00F851BD">
        <w:rPr>
          <w:rFonts w:ascii="HG丸ｺﾞｼｯｸM-PRO" w:eastAsia="HG丸ｺﾞｼｯｸM-PRO" w:hAnsi="HG丸ｺﾞｼｯｸM-PRO" w:cstheme="majorBidi" w:hint="eastAsia"/>
          <w:kern w:val="24"/>
          <w:sz w:val="26"/>
          <w:szCs w:val="26"/>
        </w:rPr>
        <w:t>ページ</w:t>
      </w:r>
    </w:p>
    <w:p w14:paraId="1D172C0C" w14:textId="6BBF4602" w:rsidR="00B60996" w:rsidRPr="00F851BD" w:rsidRDefault="00B7243F">
      <w:pPr>
        <w:rPr>
          <w:rFonts w:ascii="HG丸ｺﾞｼｯｸM-PRO" w:eastAsia="HG丸ｺﾞｼｯｸM-PRO" w:hAnsi="HG丸ｺﾞｼｯｸM-PRO"/>
          <w:sz w:val="26"/>
          <w:szCs w:val="26"/>
        </w:rPr>
      </w:pPr>
      <w:r w:rsidRPr="00F851BD">
        <w:rPr>
          <w:rFonts w:ascii="HG丸ｺﾞｼｯｸM-PRO" w:eastAsia="HG丸ｺﾞｼｯｸM-PRO" w:hAnsi="HG丸ｺﾞｼｯｸM-PRO" w:hint="eastAsia"/>
          <w:sz w:val="26"/>
          <w:szCs w:val="26"/>
        </w:rPr>
        <w:t>１１</w:t>
      </w:r>
      <w:r w:rsidR="005F3561" w:rsidRPr="00F851BD">
        <w:rPr>
          <w:rFonts w:ascii="HG丸ｺﾞｼｯｸM-PRO" w:eastAsia="HG丸ｺﾞｼｯｸM-PRO" w:hAnsi="HG丸ｺﾞｼｯｸM-PRO" w:hint="eastAsia"/>
          <w:sz w:val="26"/>
          <w:szCs w:val="26"/>
        </w:rPr>
        <w:t xml:space="preserve">　介護予防ケアマネジメント・・・・・・・・・・</w:t>
      </w:r>
      <w:r w:rsidR="00F179BF" w:rsidRPr="00F851BD">
        <w:rPr>
          <w:rFonts w:ascii="HG丸ｺﾞｼｯｸM-PRO" w:eastAsia="HG丸ｺﾞｼｯｸM-PRO" w:hAnsi="HG丸ｺﾞｼｯｸM-PRO" w:hint="eastAsia"/>
          <w:sz w:val="26"/>
          <w:szCs w:val="26"/>
        </w:rPr>
        <w:t>・</w:t>
      </w:r>
      <w:r w:rsidR="005F3561" w:rsidRPr="00F851BD">
        <w:rPr>
          <w:rFonts w:ascii="HG丸ｺﾞｼｯｸM-PRO" w:eastAsia="HG丸ｺﾞｼｯｸM-PRO" w:hAnsi="HG丸ｺﾞｼｯｸM-PRO" w:hint="eastAsia"/>
          <w:sz w:val="26"/>
          <w:szCs w:val="26"/>
        </w:rPr>
        <w:t>・・１</w:t>
      </w:r>
      <w:r w:rsidR="0005540D" w:rsidRPr="00F851BD">
        <w:rPr>
          <w:rFonts w:ascii="HG丸ｺﾞｼｯｸM-PRO" w:eastAsia="HG丸ｺﾞｼｯｸM-PRO" w:hAnsi="HG丸ｺﾞｼｯｸM-PRO" w:hint="eastAsia"/>
          <w:sz w:val="26"/>
          <w:szCs w:val="26"/>
        </w:rPr>
        <w:t>８</w:t>
      </w:r>
      <w:r w:rsidR="005F3561" w:rsidRPr="00F851BD">
        <w:rPr>
          <w:rFonts w:ascii="HG丸ｺﾞｼｯｸM-PRO" w:eastAsia="HG丸ｺﾞｼｯｸM-PRO" w:hAnsi="HG丸ｺﾞｼｯｸM-PRO" w:hint="eastAsia"/>
          <w:sz w:val="26"/>
          <w:szCs w:val="26"/>
        </w:rPr>
        <w:t>ページ</w:t>
      </w:r>
    </w:p>
    <w:p w14:paraId="61AA1C5B" w14:textId="5E01599B" w:rsidR="00B60996" w:rsidRPr="00F851BD" w:rsidRDefault="00B7243F">
      <w:pPr>
        <w:rPr>
          <w:rFonts w:ascii="HG丸ｺﾞｼｯｸM-PRO" w:eastAsia="HG丸ｺﾞｼｯｸM-PRO" w:hAnsi="HG丸ｺﾞｼｯｸM-PRO"/>
          <w:sz w:val="26"/>
          <w:szCs w:val="26"/>
        </w:rPr>
      </w:pPr>
      <w:r w:rsidRPr="00F851BD">
        <w:rPr>
          <w:rFonts w:ascii="HG丸ｺﾞｼｯｸM-PRO" w:eastAsia="HG丸ｺﾞｼｯｸM-PRO" w:hAnsi="HG丸ｺﾞｼｯｸM-PRO" w:hint="eastAsia"/>
          <w:sz w:val="26"/>
          <w:szCs w:val="26"/>
        </w:rPr>
        <w:t>１２</w:t>
      </w:r>
      <w:r w:rsidR="005F3561" w:rsidRPr="00F851BD">
        <w:rPr>
          <w:rFonts w:ascii="HG丸ｺﾞｼｯｸM-PRO" w:eastAsia="HG丸ｺﾞｼｯｸM-PRO" w:hAnsi="HG丸ｺﾞｼｯｸM-PRO" w:hint="eastAsia"/>
          <w:sz w:val="26"/>
          <w:szCs w:val="26"/>
        </w:rPr>
        <w:t xml:space="preserve">　介護予防ケアマネジメントの考え方・・・・・</w:t>
      </w:r>
      <w:r w:rsidR="00F179BF" w:rsidRPr="00F851BD">
        <w:rPr>
          <w:rFonts w:ascii="HG丸ｺﾞｼｯｸM-PRO" w:eastAsia="HG丸ｺﾞｼｯｸM-PRO" w:hAnsi="HG丸ｺﾞｼｯｸM-PRO" w:hint="eastAsia"/>
          <w:sz w:val="26"/>
          <w:szCs w:val="26"/>
        </w:rPr>
        <w:t>・</w:t>
      </w:r>
      <w:r w:rsidR="005F3561" w:rsidRPr="00F851BD">
        <w:rPr>
          <w:rFonts w:ascii="HG丸ｺﾞｼｯｸM-PRO" w:eastAsia="HG丸ｺﾞｼｯｸM-PRO" w:hAnsi="HG丸ｺﾞｼｯｸM-PRO" w:hint="eastAsia"/>
          <w:sz w:val="26"/>
          <w:szCs w:val="26"/>
        </w:rPr>
        <w:t>・・</w:t>
      </w:r>
      <w:r w:rsidRPr="00F851BD">
        <w:rPr>
          <w:rFonts w:ascii="HG丸ｺﾞｼｯｸM-PRO" w:eastAsia="HG丸ｺﾞｼｯｸM-PRO" w:hAnsi="HG丸ｺﾞｼｯｸM-PRO" w:hint="eastAsia"/>
          <w:sz w:val="26"/>
          <w:szCs w:val="26"/>
        </w:rPr>
        <w:t>・</w:t>
      </w:r>
      <w:r w:rsidR="005F3561" w:rsidRPr="00F851BD">
        <w:rPr>
          <w:rFonts w:ascii="HG丸ｺﾞｼｯｸM-PRO" w:eastAsia="HG丸ｺﾞｼｯｸM-PRO" w:hAnsi="HG丸ｺﾞｼｯｸM-PRO" w:hint="eastAsia"/>
          <w:sz w:val="26"/>
          <w:szCs w:val="26"/>
        </w:rPr>
        <w:t>１</w:t>
      </w:r>
      <w:r w:rsidR="0005540D" w:rsidRPr="00F851BD">
        <w:rPr>
          <w:rFonts w:ascii="HG丸ｺﾞｼｯｸM-PRO" w:eastAsia="HG丸ｺﾞｼｯｸM-PRO" w:hAnsi="HG丸ｺﾞｼｯｸM-PRO" w:hint="eastAsia"/>
          <w:sz w:val="26"/>
          <w:szCs w:val="26"/>
        </w:rPr>
        <w:t>９</w:t>
      </w:r>
      <w:r w:rsidR="005F3561" w:rsidRPr="00F851BD">
        <w:rPr>
          <w:rFonts w:ascii="HG丸ｺﾞｼｯｸM-PRO" w:eastAsia="HG丸ｺﾞｼｯｸM-PRO" w:hAnsi="HG丸ｺﾞｼｯｸM-PRO" w:hint="eastAsia"/>
          <w:sz w:val="26"/>
          <w:szCs w:val="26"/>
        </w:rPr>
        <w:t>ページ</w:t>
      </w:r>
    </w:p>
    <w:p w14:paraId="0BF0CB8A" w14:textId="0AFE1A0A" w:rsidR="00B60996" w:rsidRPr="00F851BD" w:rsidRDefault="00B7243F">
      <w:pPr>
        <w:rPr>
          <w:rFonts w:ascii="HG丸ｺﾞｼｯｸM-PRO" w:eastAsia="HG丸ｺﾞｼｯｸM-PRO" w:hAnsi="HG丸ｺﾞｼｯｸM-PRO" w:cstheme="majorBidi"/>
          <w:kern w:val="24"/>
          <w:sz w:val="26"/>
          <w:szCs w:val="26"/>
        </w:rPr>
      </w:pPr>
      <w:r w:rsidRPr="00F851BD">
        <w:rPr>
          <w:rFonts w:ascii="HG丸ｺﾞｼｯｸM-PRO" w:eastAsia="HG丸ｺﾞｼｯｸM-PRO" w:hAnsi="HG丸ｺﾞｼｯｸM-PRO" w:hint="eastAsia"/>
          <w:sz w:val="26"/>
          <w:szCs w:val="26"/>
        </w:rPr>
        <w:t>１３</w:t>
      </w:r>
      <w:r w:rsidR="005F3561" w:rsidRPr="00F851BD">
        <w:rPr>
          <w:rFonts w:ascii="HG丸ｺﾞｼｯｸM-PRO" w:eastAsia="HG丸ｺﾞｼｯｸM-PRO" w:hAnsi="HG丸ｺﾞｼｯｸM-PRO" w:cstheme="majorBidi" w:hint="eastAsia"/>
          <w:kern w:val="24"/>
          <w:sz w:val="26"/>
          <w:szCs w:val="26"/>
        </w:rPr>
        <w:t xml:space="preserve">　介護予防ケアマネジメントの流れ</w:t>
      </w:r>
      <w:r w:rsidR="005F3561" w:rsidRPr="00F851BD">
        <w:rPr>
          <w:rFonts w:ascii="HG丸ｺﾞｼｯｸM-PRO" w:eastAsia="HG丸ｺﾞｼｯｸM-PRO" w:hAnsi="HG丸ｺﾞｼｯｸM-PRO" w:hint="eastAsia"/>
          <w:sz w:val="26"/>
          <w:szCs w:val="26"/>
        </w:rPr>
        <w:t>・・・・・・</w:t>
      </w:r>
      <w:r w:rsidR="00F179BF" w:rsidRPr="00F851BD">
        <w:rPr>
          <w:rFonts w:ascii="HG丸ｺﾞｼｯｸM-PRO" w:eastAsia="HG丸ｺﾞｼｯｸM-PRO" w:hAnsi="HG丸ｺﾞｼｯｸM-PRO" w:hint="eastAsia"/>
          <w:sz w:val="26"/>
          <w:szCs w:val="26"/>
        </w:rPr>
        <w:t>・</w:t>
      </w:r>
      <w:r w:rsidR="005F3561" w:rsidRPr="00F851BD">
        <w:rPr>
          <w:rFonts w:ascii="HG丸ｺﾞｼｯｸM-PRO" w:eastAsia="HG丸ｺﾞｼｯｸM-PRO" w:hAnsi="HG丸ｺﾞｼｯｸM-PRO" w:hint="eastAsia"/>
          <w:sz w:val="26"/>
          <w:szCs w:val="26"/>
        </w:rPr>
        <w:t>・・</w:t>
      </w:r>
      <w:r w:rsidRPr="00F851BD">
        <w:rPr>
          <w:rFonts w:ascii="HG丸ｺﾞｼｯｸM-PRO" w:eastAsia="HG丸ｺﾞｼｯｸM-PRO" w:hAnsi="HG丸ｺﾞｼｯｸM-PRO" w:hint="eastAsia"/>
          <w:sz w:val="26"/>
          <w:szCs w:val="26"/>
        </w:rPr>
        <w:t>・</w:t>
      </w:r>
      <w:r w:rsidR="002E2F82" w:rsidRPr="00F851BD">
        <w:rPr>
          <w:rFonts w:ascii="HG丸ｺﾞｼｯｸM-PRO" w:eastAsia="HG丸ｺﾞｼｯｸM-PRO" w:hAnsi="HG丸ｺﾞｼｯｸM-PRO" w:hint="eastAsia"/>
          <w:sz w:val="26"/>
          <w:szCs w:val="26"/>
        </w:rPr>
        <w:t>２０</w:t>
      </w:r>
      <w:r w:rsidR="005F3561" w:rsidRPr="00F851BD">
        <w:rPr>
          <w:rFonts w:ascii="HG丸ｺﾞｼｯｸM-PRO" w:eastAsia="HG丸ｺﾞｼｯｸM-PRO" w:hAnsi="HG丸ｺﾞｼｯｸM-PRO" w:cstheme="majorBidi" w:hint="eastAsia"/>
          <w:kern w:val="24"/>
          <w:sz w:val="26"/>
          <w:szCs w:val="26"/>
        </w:rPr>
        <w:t>ページ</w:t>
      </w:r>
    </w:p>
    <w:p w14:paraId="1419E936" w14:textId="12DBE036" w:rsidR="00F179BF" w:rsidRPr="00F851BD" w:rsidRDefault="00B7243F">
      <w:pPr>
        <w:rPr>
          <w:rFonts w:ascii="HG丸ｺﾞｼｯｸM-PRO" w:eastAsia="HG丸ｺﾞｼｯｸM-PRO" w:hAnsi="HG丸ｺﾞｼｯｸM-PRO" w:cstheme="majorBidi"/>
          <w:kern w:val="24"/>
          <w:sz w:val="26"/>
          <w:szCs w:val="26"/>
        </w:rPr>
      </w:pPr>
      <w:r w:rsidRPr="00F851BD">
        <w:rPr>
          <w:rFonts w:ascii="HG丸ｺﾞｼｯｸM-PRO" w:eastAsia="HG丸ｺﾞｼｯｸM-PRO" w:hAnsi="HG丸ｺﾞｼｯｸM-PRO" w:hint="eastAsia"/>
          <w:sz w:val="26"/>
          <w:szCs w:val="26"/>
        </w:rPr>
        <w:t>１４</w:t>
      </w:r>
      <w:r w:rsidR="005F3561" w:rsidRPr="00F851BD">
        <w:rPr>
          <w:rFonts w:ascii="HG丸ｺﾞｼｯｸM-PRO" w:eastAsia="HG丸ｺﾞｼｯｸM-PRO" w:hAnsi="HG丸ｺﾞｼｯｸM-PRO" w:hint="eastAsia"/>
          <w:sz w:val="26"/>
          <w:szCs w:val="26"/>
        </w:rPr>
        <w:t xml:space="preserve">　</w:t>
      </w:r>
      <w:r w:rsidR="005F3561" w:rsidRPr="00F851BD">
        <w:rPr>
          <w:rFonts w:ascii="HG丸ｺﾞｼｯｸM-PRO" w:eastAsia="HG丸ｺﾞｼｯｸM-PRO" w:hAnsi="HG丸ｺﾞｼｯｸM-PRO" w:cstheme="majorBidi" w:hint="eastAsia"/>
          <w:kern w:val="24"/>
          <w:sz w:val="26"/>
          <w:szCs w:val="26"/>
        </w:rPr>
        <w:t>訪問型サービス、</w:t>
      </w:r>
    </w:p>
    <w:p w14:paraId="071A0105" w14:textId="56325D38" w:rsidR="00B60996" w:rsidRPr="00F851BD" w:rsidRDefault="005F3561" w:rsidP="00F179BF">
      <w:pPr>
        <w:ind w:firstLineChars="700" w:firstLine="1820"/>
        <w:rPr>
          <w:rFonts w:ascii="HG丸ｺﾞｼｯｸM-PRO" w:eastAsia="HG丸ｺﾞｼｯｸM-PRO" w:hAnsi="HG丸ｺﾞｼｯｸM-PRO"/>
          <w:sz w:val="26"/>
          <w:szCs w:val="26"/>
        </w:rPr>
      </w:pPr>
      <w:r w:rsidRPr="00F851BD">
        <w:rPr>
          <w:rFonts w:ascii="HG丸ｺﾞｼｯｸM-PRO" w:eastAsia="HG丸ｺﾞｼｯｸM-PRO" w:hAnsi="HG丸ｺﾞｼｯｸM-PRO" w:cstheme="majorBidi" w:hint="eastAsia"/>
          <w:kern w:val="24"/>
          <w:sz w:val="26"/>
          <w:szCs w:val="26"/>
        </w:rPr>
        <w:t>通所型サービスの振り分けについて</w:t>
      </w:r>
      <w:r w:rsidRPr="00F851BD">
        <w:rPr>
          <w:rFonts w:ascii="HG丸ｺﾞｼｯｸM-PRO" w:eastAsia="HG丸ｺﾞｼｯｸM-PRO" w:hAnsi="HG丸ｺﾞｼｯｸM-PRO" w:hint="eastAsia"/>
          <w:sz w:val="26"/>
          <w:szCs w:val="26"/>
        </w:rPr>
        <w:t>・</w:t>
      </w:r>
      <w:r w:rsidR="00F179BF" w:rsidRPr="00F851BD">
        <w:rPr>
          <w:rFonts w:ascii="HG丸ｺﾞｼｯｸM-PRO" w:eastAsia="HG丸ｺﾞｼｯｸM-PRO" w:hAnsi="HG丸ｺﾞｼｯｸM-PRO" w:hint="eastAsia"/>
          <w:sz w:val="26"/>
          <w:szCs w:val="26"/>
        </w:rPr>
        <w:t>・</w:t>
      </w:r>
      <w:r w:rsidRPr="00F851BD">
        <w:rPr>
          <w:rFonts w:ascii="HG丸ｺﾞｼｯｸM-PRO" w:eastAsia="HG丸ｺﾞｼｯｸM-PRO" w:hAnsi="HG丸ｺﾞｼｯｸM-PRO" w:hint="eastAsia"/>
          <w:sz w:val="26"/>
          <w:szCs w:val="26"/>
        </w:rPr>
        <w:t>・・</w:t>
      </w:r>
      <w:r w:rsidR="00B7243F" w:rsidRPr="00F851BD">
        <w:rPr>
          <w:rFonts w:ascii="HG丸ｺﾞｼｯｸM-PRO" w:eastAsia="HG丸ｺﾞｼｯｸM-PRO" w:hAnsi="HG丸ｺﾞｼｯｸM-PRO" w:hint="eastAsia"/>
          <w:sz w:val="26"/>
          <w:szCs w:val="26"/>
        </w:rPr>
        <w:t>・</w:t>
      </w:r>
      <w:r w:rsidRPr="00F851BD">
        <w:rPr>
          <w:rFonts w:ascii="HG丸ｺﾞｼｯｸM-PRO" w:eastAsia="HG丸ｺﾞｼｯｸM-PRO" w:hAnsi="HG丸ｺﾞｼｯｸM-PRO" w:hint="eastAsia"/>
          <w:sz w:val="26"/>
          <w:szCs w:val="26"/>
        </w:rPr>
        <w:t>２</w:t>
      </w:r>
      <w:r w:rsidR="002E2F82" w:rsidRPr="00F851BD">
        <w:rPr>
          <w:rFonts w:ascii="HG丸ｺﾞｼｯｸM-PRO" w:eastAsia="HG丸ｺﾞｼｯｸM-PRO" w:hAnsi="HG丸ｺﾞｼｯｸM-PRO" w:hint="eastAsia"/>
          <w:sz w:val="26"/>
          <w:szCs w:val="26"/>
        </w:rPr>
        <w:t>９</w:t>
      </w:r>
      <w:r w:rsidRPr="00F851BD">
        <w:rPr>
          <w:rFonts w:ascii="HG丸ｺﾞｼｯｸM-PRO" w:eastAsia="HG丸ｺﾞｼｯｸM-PRO" w:hAnsi="HG丸ｺﾞｼｯｸM-PRO" w:hint="eastAsia"/>
          <w:sz w:val="26"/>
          <w:szCs w:val="26"/>
        </w:rPr>
        <w:t>ページ</w:t>
      </w:r>
    </w:p>
    <w:p w14:paraId="70DEB9D1" w14:textId="3E64A7C7" w:rsidR="00B60996" w:rsidRPr="00F851BD" w:rsidRDefault="00B7243F">
      <w:pPr>
        <w:rPr>
          <w:rFonts w:ascii="HG丸ｺﾞｼｯｸM-PRO" w:eastAsia="HG丸ｺﾞｼｯｸM-PRO" w:hAnsi="HG丸ｺﾞｼｯｸM-PRO"/>
          <w:sz w:val="26"/>
          <w:szCs w:val="26"/>
        </w:rPr>
      </w:pPr>
      <w:r w:rsidRPr="00F851BD">
        <w:rPr>
          <w:rFonts w:ascii="HG丸ｺﾞｼｯｸM-PRO" w:eastAsia="HG丸ｺﾞｼｯｸM-PRO" w:hAnsi="HG丸ｺﾞｼｯｸM-PRO" w:hint="eastAsia"/>
          <w:sz w:val="26"/>
          <w:szCs w:val="26"/>
        </w:rPr>
        <w:t>１５</w:t>
      </w:r>
      <w:r w:rsidR="005F3561" w:rsidRPr="00F851BD">
        <w:rPr>
          <w:rFonts w:ascii="HG丸ｺﾞｼｯｸM-PRO" w:eastAsia="HG丸ｺﾞｼｯｸM-PRO" w:hAnsi="HG丸ｺﾞｼｯｸM-PRO" w:hint="eastAsia"/>
          <w:sz w:val="26"/>
          <w:szCs w:val="26"/>
        </w:rPr>
        <w:t xml:space="preserve">　</w:t>
      </w:r>
      <w:r w:rsidR="005F3561" w:rsidRPr="00F851BD">
        <w:rPr>
          <w:rFonts w:ascii="HG丸ｺﾞｼｯｸM-PRO" w:eastAsia="HG丸ｺﾞｼｯｸM-PRO" w:hAnsi="HG丸ｺﾞｼｯｸM-PRO" w:cstheme="majorBidi" w:hint="eastAsia"/>
          <w:kern w:val="24"/>
          <w:sz w:val="26"/>
          <w:szCs w:val="26"/>
        </w:rPr>
        <w:t>サービス利用に関する手続き等</w:t>
      </w:r>
      <w:r w:rsidR="00F179BF" w:rsidRPr="00F851BD">
        <w:rPr>
          <w:rFonts w:ascii="HG丸ｺﾞｼｯｸM-PRO" w:eastAsia="HG丸ｺﾞｼｯｸM-PRO" w:hAnsi="HG丸ｺﾞｼｯｸM-PRO" w:hint="eastAsia"/>
          <w:sz w:val="26"/>
          <w:szCs w:val="26"/>
        </w:rPr>
        <w:t>・・・・・・・</w:t>
      </w:r>
      <w:r w:rsidR="005F3561" w:rsidRPr="00F851BD">
        <w:rPr>
          <w:rFonts w:ascii="HG丸ｺﾞｼｯｸM-PRO" w:eastAsia="HG丸ｺﾞｼｯｸM-PRO" w:hAnsi="HG丸ｺﾞｼｯｸM-PRO" w:hint="eastAsia"/>
          <w:sz w:val="26"/>
          <w:szCs w:val="26"/>
        </w:rPr>
        <w:t>・・・</w:t>
      </w:r>
      <w:r w:rsidRPr="00F851BD">
        <w:rPr>
          <w:rFonts w:ascii="HG丸ｺﾞｼｯｸM-PRO" w:eastAsia="HG丸ｺﾞｼｯｸM-PRO" w:hAnsi="HG丸ｺﾞｼｯｸM-PRO" w:hint="eastAsia"/>
          <w:sz w:val="26"/>
          <w:szCs w:val="26"/>
        </w:rPr>
        <w:t>・３</w:t>
      </w:r>
      <w:r w:rsidR="002E2F82" w:rsidRPr="00F851BD">
        <w:rPr>
          <w:rFonts w:ascii="HG丸ｺﾞｼｯｸM-PRO" w:eastAsia="HG丸ｺﾞｼｯｸM-PRO" w:hAnsi="HG丸ｺﾞｼｯｸM-PRO" w:hint="eastAsia"/>
          <w:sz w:val="26"/>
          <w:szCs w:val="26"/>
        </w:rPr>
        <w:t>５</w:t>
      </w:r>
      <w:r w:rsidR="005F3561" w:rsidRPr="00F851BD">
        <w:rPr>
          <w:rFonts w:ascii="HG丸ｺﾞｼｯｸM-PRO" w:eastAsia="HG丸ｺﾞｼｯｸM-PRO" w:hAnsi="HG丸ｺﾞｼｯｸM-PRO" w:hint="eastAsia"/>
          <w:sz w:val="26"/>
          <w:szCs w:val="26"/>
        </w:rPr>
        <w:t>ページ</w:t>
      </w:r>
    </w:p>
    <w:p w14:paraId="04074DF8" w14:textId="5ECC227C" w:rsidR="00370564" w:rsidRPr="00F851BD" w:rsidRDefault="00370564" w:rsidP="00370564">
      <w:pPr>
        <w:rPr>
          <w:rFonts w:ascii="HG丸ｺﾞｼｯｸM-PRO" w:eastAsia="HG丸ｺﾞｼｯｸM-PRO" w:hAnsi="HG丸ｺﾞｼｯｸM-PRO"/>
          <w:sz w:val="26"/>
          <w:szCs w:val="26"/>
        </w:rPr>
      </w:pPr>
      <w:r w:rsidRPr="00F851BD">
        <w:rPr>
          <w:rFonts w:ascii="HG丸ｺﾞｼｯｸM-PRO" w:eastAsia="HG丸ｺﾞｼｯｸM-PRO" w:hAnsi="HG丸ｺﾞｼｯｸM-PRO" w:hint="eastAsia"/>
          <w:sz w:val="26"/>
          <w:szCs w:val="26"/>
        </w:rPr>
        <w:t>１６　短期集中予防サービス事業（サービスC）</w:t>
      </w:r>
      <w:r w:rsidR="00AE077D" w:rsidRPr="00F851BD">
        <w:rPr>
          <w:rFonts w:ascii="HG丸ｺﾞｼｯｸM-PRO" w:eastAsia="HG丸ｺﾞｼｯｸM-PRO" w:hAnsi="HG丸ｺﾞｼｯｸM-PRO" w:hint="eastAsia"/>
          <w:sz w:val="26"/>
          <w:szCs w:val="26"/>
        </w:rPr>
        <w:t xml:space="preserve"> </w:t>
      </w:r>
      <w:r w:rsidRPr="00F851BD">
        <w:rPr>
          <w:rFonts w:ascii="HG丸ｺﾞｼｯｸM-PRO" w:eastAsia="HG丸ｺﾞｼｯｸM-PRO" w:hAnsi="HG丸ｺﾞｼｯｸM-PRO" w:hint="eastAsia"/>
          <w:sz w:val="26"/>
          <w:szCs w:val="26"/>
        </w:rPr>
        <w:t>・・・・・・３</w:t>
      </w:r>
      <w:r w:rsidR="002E2F82" w:rsidRPr="00F851BD">
        <w:rPr>
          <w:rFonts w:ascii="HG丸ｺﾞｼｯｸM-PRO" w:eastAsia="HG丸ｺﾞｼｯｸM-PRO" w:hAnsi="HG丸ｺﾞｼｯｸM-PRO" w:hint="eastAsia"/>
          <w:sz w:val="26"/>
          <w:szCs w:val="26"/>
        </w:rPr>
        <w:t>８</w:t>
      </w:r>
      <w:r w:rsidRPr="00F851BD">
        <w:rPr>
          <w:rFonts w:ascii="HG丸ｺﾞｼｯｸM-PRO" w:eastAsia="HG丸ｺﾞｼｯｸM-PRO" w:hAnsi="HG丸ｺﾞｼｯｸM-PRO" w:hint="eastAsia"/>
          <w:sz w:val="26"/>
          <w:szCs w:val="26"/>
        </w:rPr>
        <w:t>ページ</w:t>
      </w:r>
    </w:p>
    <w:p w14:paraId="2DB56C0D" w14:textId="3B0783A8" w:rsidR="00B60996" w:rsidRPr="00F851BD" w:rsidRDefault="00B7243F">
      <w:pPr>
        <w:rPr>
          <w:rFonts w:ascii="HG丸ｺﾞｼｯｸM-PRO" w:eastAsia="HG丸ｺﾞｼｯｸM-PRO" w:hAnsi="HG丸ｺﾞｼｯｸM-PRO"/>
          <w:sz w:val="26"/>
          <w:szCs w:val="26"/>
        </w:rPr>
      </w:pPr>
      <w:r w:rsidRPr="00F851BD">
        <w:rPr>
          <w:rFonts w:ascii="HG丸ｺﾞｼｯｸM-PRO" w:eastAsia="HG丸ｺﾞｼｯｸM-PRO" w:hAnsi="HG丸ｺﾞｼｯｸM-PRO" w:cstheme="majorBidi" w:hint="eastAsia"/>
          <w:kern w:val="24"/>
          <w:sz w:val="26"/>
          <w:szCs w:val="26"/>
        </w:rPr>
        <w:t>１</w:t>
      </w:r>
      <w:r w:rsidR="00370564" w:rsidRPr="00F851BD">
        <w:rPr>
          <w:rFonts w:ascii="HG丸ｺﾞｼｯｸM-PRO" w:eastAsia="HG丸ｺﾞｼｯｸM-PRO" w:hAnsi="HG丸ｺﾞｼｯｸM-PRO" w:cstheme="majorBidi" w:hint="eastAsia"/>
          <w:kern w:val="24"/>
          <w:sz w:val="26"/>
          <w:szCs w:val="26"/>
        </w:rPr>
        <w:t>７</w:t>
      </w:r>
      <w:r w:rsidR="005F3561" w:rsidRPr="00F851BD">
        <w:rPr>
          <w:rFonts w:ascii="HG丸ｺﾞｼｯｸM-PRO" w:eastAsia="HG丸ｺﾞｼｯｸM-PRO" w:hAnsi="HG丸ｺﾞｼｯｸM-PRO" w:cstheme="majorBidi" w:hint="eastAsia"/>
          <w:kern w:val="24"/>
          <w:sz w:val="26"/>
          <w:szCs w:val="26"/>
        </w:rPr>
        <w:t xml:space="preserve">　一般介護予防事業の主な</w:t>
      </w:r>
      <w:r w:rsidR="005F3561" w:rsidRPr="00F851BD">
        <w:rPr>
          <w:rFonts w:ascii="HG丸ｺﾞｼｯｸM-PRO" w:eastAsia="HG丸ｺﾞｼｯｸM-PRO" w:hAnsi="HG丸ｺﾞｼｯｸM-PRO" w:hint="eastAsia"/>
          <w:kern w:val="24"/>
          <w:sz w:val="26"/>
          <w:szCs w:val="26"/>
        </w:rPr>
        <w:t>内容</w:t>
      </w:r>
      <w:r w:rsidR="005F3561" w:rsidRPr="00F851BD">
        <w:rPr>
          <w:rFonts w:ascii="HG丸ｺﾞｼｯｸM-PRO" w:eastAsia="HG丸ｺﾞｼｯｸM-PRO" w:hAnsi="HG丸ｺﾞｼｯｸM-PRO" w:hint="eastAsia"/>
          <w:sz w:val="26"/>
          <w:szCs w:val="26"/>
        </w:rPr>
        <w:t>・・・・・・・</w:t>
      </w:r>
      <w:r w:rsidR="00F179BF" w:rsidRPr="00F851BD">
        <w:rPr>
          <w:rFonts w:ascii="HG丸ｺﾞｼｯｸM-PRO" w:eastAsia="HG丸ｺﾞｼｯｸM-PRO" w:hAnsi="HG丸ｺﾞｼｯｸM-PRO" w:hint="eastAsia"/>
          <w:sz w:val="26"/>
          <w:szCs w:val="26"/>
        </w:rPr>
        <w:t>・</w:t>
      </w:r>
      <w:r w:rsidR="005F3561" w:rsidRPr="00F851BD">
        <w:rPr>
          <w:rFonts w:ascii="HG丸ｺﾞｼｯｸM-PRO" w:eastAsia="HG丸ｺﾞｼｯｸM-PRO" w:hAnsi="HG丸ｺﾞｼｯｸM-PRO" w:hint="eastAsia"/>
          <w:sz w:val="26"/>
          <w:szCs w:val="26"/>
        </w:rPr>
        <w:t>・・・</w:t>
      </w:r>
      <w:r w:rsidRPr="00F851BD">
        <w:rPr>
          <w:rFonts w:ascii="HG丸ｺﾞｼｯｸM-PRO" w:eastAsia="HG丸ｺﾞｼｯｸM-PRO" w:hAnsi="HG丸ｺﾞｼｯｸM-PRO" w:hint="eastAsia"/>
          <w:sz w:val="26"/>
          <w:szCs w:val="26"/>
        </w:rPr>
        <w:t>・</w:t>
      </w:r>
      <w:r w:rsidR="005F3561" w:rsidRPr="00F851BD">
        <w:rPr>
          <w:rFonts w:ascii="HG丸ｺﾞｼｯｸM-PRO" w:eastAsia="HG丸ｺﾞｼｯｸM-PRO" w:hAnsi="HG丸ｺﾞｼｯｸM-PRO" w:hint="eastAsia"/>
          <w:sz w:val="26"/>
          <w:szCs w:val="26"/>
        </w:rPr>
        <w:t>３</w:t>
      </w:r>
      <w:r w:rsidR="002E2F82" w:rsidRPr="00F851BD">
        <w:rPr>
          <w:rFonts w:ascii="HG丸ｺﾞｼｯｸM-PRO" w:eastAsia="HG丸ｺﾞｼｯｸM-PRO" w:hAnsi="HG丸ｺﾞｼｯｸM-PRO" w:hint="eastAsia"/>
          <w:sz w:val="26"/>
          <w:szCs w:val="26"/>
        </w:rPr>
        <w:t>９</w:t>
      </w:r>
      <w:r w:rsidR="005F3561" w:rsidRPr="00F851BD">
        <w:rPr>
          <w:rFonts w:ascii="HG丸ｺﾞｼｯｸM-PRO" w:eastAsia="HG丸ｺﾞｼｯｸM-PRO" w:hAnsi="HG丸ｺﾞｼｯｸM-PRO" w:hint="eastAsia"/>
          <w:sz w:val="26"/>
          <w:szCs w:val="26"/>
        </w:rPr>
        <w:t>ページ</w:t>
      </w:r>
    </w:p>
    <w:p w14:paraId="05A87FA6" w14:textId="21E25B26" w:rsidR="00B60996" w:rsidRPr="00F851BD" w:rsidRDefault="00B7243F">
      <w:pPr>
        <w:rPr>
          <w:rFonts w:ascii="HG丸ｺﾞｼｯｸM-PRO" w:eastAsia="HG丸ｺﾞｼｯｸM-PRO" w:hAnsi="HG丸ｺﾞｼｯｸM-PRO"/>
          <w:kern w:val="24"/>
          <w:sz w:val="26"/>
          <w:szCs w:val="26"/>
        </w:rPr>
      </w:pPr>
      <w:r w:rsidRPr="00F851BD">
        <w:rPr>
          <w:rFonts w:ascii="HG丸ｺﾞｼｯｸM-PRO" w:eastAsia="HG丸ｺﾞｼｯｸM-PRO" w:hAnsi="HG丸ｺﾞｼｯｸM-PRO" w:hint="eastAsia"/>
          <w:kern w:val="24"/>
          <w:sz w:val="26"/>
          <w:szCs w:val="26"/>
        </w:rPr>
        <w:t>１</w:t>
      </w:r>
      <w:r w:rsidR="00370564" w:rsidRPr="00F851BD">
        <w:rPr>
          <w:rFonts w:ascii="HG丸ｺﾞｼｯｸM-PRO" w:eastAsia="HG丸ｺﾞｼｯｸM-PRO" w:hAnsi="HG丸ｺﾞｼｯｸM-PRO" w:hint="eastAsia"/>
          <w:kern w:val="24"/>
          <w:sz w:val="26"/>
          <w:szCs w:val="26"/>
        </w:rPr>
        <w:t>８</w:t>
      </w:r>
      <w:r w:rsidR="005F3561" w:rsidRPr="00F851BD">
        <w:rPr>
          <w:rFonts w:ascii="HG丸ｺﾞｼｯｸM-PRO" w:eastAsia="HG丸ｺﾞｼｯｸM-PRO" w:hAnsi="HG丸ｺﾞｼｯｸM-PRO" w:hint="eastAsia"/>
          <w:kern w:val="24"/>
          <w:sz w:val="26"/>
          <w:szCs w:val="26"/>
        </w:rPr>
        <w:t xml:space="preserve">　その他の介護予防事業・・・・・・・・・・・</w:t>
      </w:r>
      <w:r w:rsidR="00F179BF" w:rsidRPr="00F851BD">
        <w:rPr>
          <w:rFonts w:ascii="HG丸ｺﾞｼｯｸM-PRO" w:eastAsia="HG丸ｺﾞｼｯｸM-PRO" w:hAnsi="HG丸ｺﾞｼｯｸM-PRO" w:hint="eastAsia"/>
          <w:kern w:val="24"/>
          <w:sz w:val="26"/>
          <w:szCs w:val="26"/>
        </w:rPr>
        <w:t>・</w:t>
      </w:r>
      <w:r w:rsidR="005F3561" w:rsidRPr="00F851BD">
        <w:rPr>
          <w:rFonts w:ascii="HG丸ｺﾞｼｯｸM-PRO" w:eastAsia="HG丸ｺﾞｼｯｸM-PRO" w:hAnsi="HG丸ｺﾞｼｯｸM-PRO" w:hint="eastAsia"/>
          <w:kern w:val="24"/>
          <w:sz w:val="26"/>
          <w:szCs w:val="26"/>
        </w:rPr>
        <w:t>・・</w:t>
      </w:r>
      <w:r w:rsidRPr="00F851BD">
        <w:rPr>
          <w:rFonts w:ascii="HG丸ｺﾞｼｯｸM-PRO" w:eastAsia="HG丸ｺﾞｼｯｸM-PRO" w:hAnsi="HG丸ｺﾞｼｯｸM-PRO" w:hint="eastAsia"/>
          <w:kern w:val="24"/>
          <w:sz w:val="26"/>
          <w:szCs w:val="26"/>
        </w:rPr>
        <w:t>・</w:t>
      </w:r>
      <w:r w:rsidR="002E2F82" w:rsidRPr="00F851BD">
        <w:rPr>
          <w:rFonts w:ascii="HG丸ｺﾞｼｯｸM-PRO" w:eastAsia="HG丸ｺﾞｼｯｸM-PRO" w:hAnsi="HG丸ｺﾞｼｯｸM-PRO" w:hint="eastAsia"/>
          <w:kern w:val="24"/>
          <w:sz w:val="26"/>
          <w:szCs w:val="26"/>
        </w:rPr>
        <w:t>４０</w:t>
      </w:r>
      <w:r w:rsidR="005F3561" w:rsidRPr="00F851BD">
        <w:rPr>
          <w:rFonts w:ascii="HG丸ｺﾞｼｯｸM-PRO" w:eastAsia="HG丸ｺﾞｼｯｸM-PRO" w:hAnsi="HG丸ｺﾞｼｯｸM-PRO" w:hint="eastAsia"/>
          <w:kern w:val="24"/>
          <w:sz w:val="26"/>
          <w:szCs w:val="26"/>
        </w:rPr>
        <w:t>ページ</w:t>
      </w:r>
    </w:p>
    <w:p w14:paraId="188DB970" w14:textId="77777777" w:rsidR="00B7243F" w:rsidRPr="00F851BD" w:rsidRDefault="00B7243F">
      <w:pPr>
        <w:rPr>
          <w:rFonts w:ascii="HG丸ｺﾞｼｯｸM-PRO" w:eastAsia="HG丸ｺﾞｼｯｸM-PRO" w:hAnsi="HG丸ｺﾞｼｯｸM-PRO"/>
          <w:sz w:val="26"/>
          <w:szCs w:val="26"/>
        </w:rPr>
      </w:pPr>
    </w:p>
    <w:p w14:paraId="21396DEA" w14:textId="6F08A222" w:rsidR="00F179BF" w:rsidRPr="00F851BD" w:rsidRDefault="005F3561">
      <w:pPr>
        <w:rPr>
          <w:rFonts w:ascii="HG丸ｺﾞｼｯｸM-PRO" w:eastAsia="HG丸ｺﾞｼｯｸM-PRO" w:hAnsi="HG丸ｺﾞｼｯｸM-PRO"/>
          <w:sz w:val="26"/>
          <w:szCs w:val="26"/>
        </w:rPr>
      </w:pPr>
      <w:r w:rsidRPr="00F851BD">
        <w:rPr>
          <w:rFonts w:ascii="HG丸ｺﾞｼｯｸM-PRO" w:eastAsia="HG丸ｺﾞｼｯｸM-PRO" w:hAnsi="HG丸ｺﾞｼｯｸM-PRO" w:hint="eastAsia"/>
          <w:sz w:val="26"/>
          <w:szCs w:val="26"/>
        </w:rPr>
        <w:t>介護予防ケアマネジメントにおける関連様式</w:t>
      </w:r>
      <w:r w:rsidR="00AE077D" w:rsidRPr="00F851BD">
        <w:rPr>
          <w:rFonts w:ascii="HG丸ｺﾞｼｯｸM-PRO" w:eastAsia="HG丸ｺﾞｼｯｸM-PRO" w:hAnsi="HG丸ｺﾞｼｯｸM-PRO" w:hint="eastAsia"/>
          <w:sz w:val="26"/>
          <w:szCs w:val="26"/>
        </w:rPr>
        <w:t>、</w:t>
      </w:r>
    </w:p>
    <w:p w14:paraId="2C35BFEC" w14:textId="3C2A5877" w:rsidR="00B60996" w:rsidRPr="00F851BD" w:rsidRDefault="005F3561" w:rsidP="00AE077D">
      <w:pPr>
        <w:ind w:firstLineChars="1500" w:firstLine="3900"/>
        <w:rPr>
          <w:rFonts w:ascii="HG丸ｺﾞｼｯｸM-PRO" w:eastAsia="HG丸ｺﾞｼｯｸM-PRO" w:hAnsi="HG丸ｺﾞｼｯｸM-PRO"/>
          <w:sz w:val="26"/>
          <w:szCs w:val="26"/>
        </w:rPr>
      </w:pPr>
      <w:r w:rsidRPr="00F851BD">
        <w:rPr>
          <w:rFonts w:ascii="HG丸ｺﾞｼｯｸM-PRO" w:eastAsia="HG丸ｺﾞｼｯｸM-PRO" w:hAnsi="HG丸ｺﾞｼｯｸM-PRO" w:hint="eastAsia"/>
          <w:sz w:val="26"/>
          <w:szCs w:val="26"/>
        </w:rPr>
        <w:t>資料等一覧</w:t>
      </w:r>
      <w:r w:rsidR="00F179BF" w:rsidRPr="00F851BD">
        <w:rPr>
          <w:rFonts w:ascii="HG丸ｺﾞｼｯｸM-PRO" w:eastAsia="HG丸ｺﾞｼｯｸM-PRO" w:hAnsi="HG丸ｺﾞｼｯｸM-PRO" w:hint="eastAsia"/>
          <w:sz w:val="26"/>
          <w:szCs w:val="26"/>
        </w:rPr>
        <w:t>・・・</w:t>
      </w:r>
      <w:r w:rsidRPr="00F851BD">
        <w:rPr>
          <w:rFonts w:ascii="HG丸ｺﾞｼｯｸM-PRO" w:eastAsia="HG丸ｺﾞｼｯｸM-PRO" w:hAnsi="HG丸ｺﾞｼｯｸM-PRO" w:hint="eastAsia"/>
          <w:sz w:val="26"/>
          <w:szCs w:val="26"/>
        </w:rPr>
        <w:t>・・</w:t>
      </w:r>
      <w:r w:rsidR="00F179BF" w:rsidRPr="00F851BD">
        <w:rPr>
          <w:rFonts w:ascii="HG丸ｺﾞｼｯｸM-PRO" w:eastAsia="HG丸ｺﾞｼｯｸM-PRO" w:hAnsi="HG丸ｺﾞｼｯｸM-PRO" w:hint="eastAsia"/>
          <w:sz w:val="26"/>
          <w:szCs w:val="26"/>
        </w:rPr>
        <w:t>・</w:t>
      </w:r>
      <w:r w:rsidRPr="00F851BD">
        <w:rPr>
          <w:rFonts w:ascii="HG丸ｺﾞｼｯｸM-PRO" w:eastAsia="HG丸ｺﾞｼｯｸM-PRO" w:hAnsi="HG丸ｺﾞｼｯｸM-PRO" w:hint="eastAsia"/>
          <w:sz w:val="26"/>
          <w:szCs w:val="26"/>
        </w:rPr>
        <w:t>・・</w:t>
      </w:r>
      <w:r w:rsidR="002E2F82" w:rsidRPr="00F851BD">
        <w:rPr>
          <w:rFonts w:ascii="HG丸ｺﾞｼｯｸM-PRO" w:eastAsia="HG丸ｺﾞｼｯｸM-PRO" w:hAnsi="HG丸ｺﾞｼｯｸM-PRO" w:hint="eastAsia"/>
          <w:sz w:val="26"/>
          <w:szCs w:val="26"/>
        </w:rPr>
        <w:t>４２</w:t>
      </w:r>
      <w:r w:rsidRPr="00F851BD">
        <w:rPr>
          <w:rFonts w:ascii="HG丸ｺﾞｼｯｸM-PRO" w:eastAsia="HG丸ｺﾞｼｯｸM-PRO" w:hAnsi="HG丸ｺﾞｼｯｸM-PRO" w:hint="eastAsia"/>
          <w:sz w:val="26"/>
          <w:szCs w:val="26"/>
        </w:rPr>
        <w:t>ページ</w:t>
      </w:r>
    </w:p>
    <w:p w14:paraId="2510988D" w14:textId="77777777" w:rsidR="00B60996" w:rsidRPr="00062A52" w:rsidRDefault="005F3561">
      <w:pPr>
        <w:widowControl/>
        <w:jc w:val="left"/>
        <w:rPr>
          <w:rFonts w:ascii="HG丸ｺﾞｼｯｸM-PRO" w:eastAsia="HG丸ｺﾞｼｯｸM-PRO" w:hAnsi="HG丸ｺﾞｼｯｸM-PRO"/>
          <w:b/>
          <w:sz w:val="24"/>
          <w:szCs w:val="24"/>
        </w:rPr>
        <w:sectPr w:rsidR="00B60996" w:rsidRPr="00062A52" w:rsidSect="00F412FD">
          <w:pgSz w:w="11906" w:h="16838"/>
          <w:pgMar w:top="1985" w:right="1701" w:bottom="1701" w:left="1701" w:header="851" w:footer="992" w:gutter="0"/>
          <w:cols w:space="425"/>
          <w:docGrid w:type="lines" w:linePitch="360"/>
        </w:sectPr>
      </w:pPr>
      <w:r w:rsidRPr="00F851BD">
        <w:rPr>
          <w:rFonts w:ascii="HG丸ｺﾞｼｯｸM-PRO" w:eastAsia="HG丸ｺﾞｼｯｸM-PRO" w:hAnsi="HG丸ｺﾞｼｯｸM-PRO"/>
          <w:b/>
          <w:sz w:val="28"/>
          <w:szCs w:val="28"/>
        </w:rPr>
        <w:br w:type="page"/>
      </w:r>
    </w:p>
    <w:p w14:paraId="54F338DB" w14:textId="4E90D87F" w:rsidR="00F179BF" w:rsidRDefault="00F179BF" w:rsidP="00AE741F">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8"/>
          <w:szCs w:val="28"/>
        </w:rPr>
        <w:lastRenderedPageBreak/>
        <w:t>府中市の目指す姿</w:t>
      </w:r>
      <w:r>
        <w:rPr>
          <w:rFonts w:ascii="HG丸ｺﾞｼｯｸM-PRO" w:eastAsia="HG丸ｺﾞｼｯｸM-PRO" w:hAnsi="HG丸ｺﾞｼｯｸM-PRO" w:hint="eastAsia"/>
          <w:sz w:val="24"/>
          <w:szCs w:val="24"/>
        </w:rPr>
        <w:t xml:space="preserve">　</w:t>
      </w:r>
    </w:p>
    <w:p w14:paraId="28BC4546" w14:textId="25A8B9F8" w:rsidR="00AE741F" w:rsidRPr="00FF6475" w:rsidRDefault="00AE741F" w:rsidP="00AE741F">
      <w:pPr>
        <w:rPr>
          <w:rFonts w:ascii="HG丸ｺﾞｼｯｸM-PRO" w:eastAsia="HG丸ｺﾞｼｯｸM-PRO" w:hAnsi="HG丸ｺﾞｼｯｸM-PRO"/>
          <w:color w:val="FF0000"/>
          <w:sz w:val="24"/>
          <w:szCs w:val="24"/>
        </w:rPr>
      </w:pPr>
      <w:r w:rsidRPr="00124156">
        <w:rPr>
          <w:noProof/>
        </w:rPr>
        <mc:AlternateContent>
          <mc:Choice Requires="wps">
            <w:drawing>
              <wp:anchor distT="0" distB="0" distL="114300" distR="114300" simplePos="0" relativeHeight="252091392" behindDoc="0" locked="0" layoutInCell="1" allowOverlap="1" wp14:anchorId="59BA5769" wp14:editId="24A05254">
                <wp:simplePos x="0" y="0"/>
                <wp:positionH relativeFrom="column">
                  <wp:posOffset>-4445</wp:posOffset>
                </wp:positionH>
                <wp:positionV relativeFrom="paragraph">
                  <wp:posOffset>225425</wp:posOffset>
                </wp:positionV>
                <wp:extent cx="4886325" cy="1828800"/>
                <wp:effectExtent l="0" t="0" r="0" b="127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4886325" cy="1828800"/>
                        </a:xfrm>
                        <a:prstGeom prst="rect">
                          <a:avLst/>
                        </a:prstGeom>
                        <a:noFill/>
                        <a:ln>
                          <a:noFill/>
                        </a:ln>
                      </wps:spPr>
                      <wps:txbx>
                        <w:txbxContent>
                          <w:p w14:paraId="032E77F3" w14:textId="77777777" w:rsidR="00FB24B5" w:rsidRPr="00150B9D" w:rsidRDefault="00FB24B5" w:rsidP="00AE741F">
                            <w:pPr>
                              <w:ind w:firstLineChars="100" w:firstLine="723"/>
                              <w:rPr>
                                <w:rFonts w:ascii="HG丸ｺﾞｼｯｸM-PRO" w:eastAsia="HG丸ｺﾞｼｯｸM-PRO" w:hAnsi="HG丸ｺﾞｼｯｸM-PRO"/>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HG丸ｺﾞｼｯｸM-PRO" w:eastAsia="HG丸ｺﾞｼｯｸM-PRO" w:hAnsi="HG丸ｺﾞｼｯｸM-PRO"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150B9D">
                              <w:rPr>
                                <w:rFonts w:ascii="HG丸ｺﾞｼｯｸM-PRO" w:eastAsia="HG丸ｺﾞｼｯｸM-PRO" w:hAnsi="HG丸ｺﾞｼｯｸM-PRO"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長いきいき生活</w:t>
                            </w:r>
                            <w:r>
                              <w:rPr>
                                <w:rFonts w:ascii="HG丸ｺﾞｼｯｸM-PRO" w:eastAsia="HG丸ｺﾞｼｯｸM-PRO" w:hAnsi="HG丸ｺﾞｼｯｸM-PRO"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HG丸ｺﾞｼｯｸM-PRO" w:eastAsia="HG丸ｺﾞｼｯｸM-PRO" w:hAnsi="HG丸ｺﾞｼｯｸM-PRO"/>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HG丸ｺﾞｼｯｸM-PRO" w:eastAsia="HG丸ｺﾞｼｯｸM-PRO" w:hAnsi="HG丸ｺﾞｼｯｸM-PRO"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HG丸ｺﾞｼｯｸM-PRO" w:eastAsia="HG丸ｺﾞｼｯｸM-PRO" w:hAnsi="HG丸ｺﾞｼｯｸM-PRO"/>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BA5769" id="_x0000_t202" coordsize="21600,21600" o:spt="202" path="m,l,21600r21600,l21600,xe">
                <v:stroke joinstyle="miter"/>
                <v:path gradientshapeok="t" o:connecttype="rect"/>
              </v:shapetype>
              <v:shape id="テキスト ボックス 15" o:spid="_x0000_s1026" type="#_x0000_t202" style="position:absolute;left:0;text-align:left;margin-left:-.35pt;margin-top:17.75pt;width:384.75pt;height:2in;z-index:252091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" filled="f" stroked="f">
                <v:textbox style="mso-fit-shape-to-text:t" inset="5.85pt,.7pt,5.85pt,.7pt">
                  <w:txbxContent>
                    <w:p w14:paraId="032E77F3" w14:textId="77777777" w:rsidR="00FB24B5" w:rsidRPr="00150B9D" w:rsidRDefault="00FB24B5" w:rsidP="00AE741F">
                      <w:pPr>
                        <w:ind w:firstLineChars="100" w:firstLine="723"/>
                        <w:rPr>
                          <w:rFonts w:ascii="HG丸ｺﾞｼｯｸM-PRO" w:eastAsia="HG丸ｺﾞｼｯｸM-PRO" w:hAnsi="HG丸ｺﾞｼｯｸM-PRO"/>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HG丸ｺﾞｼｯｸM-PRO" w:eastAsia="HG丸ｺﾞｼｯｸM-PRO" w:hAnsi="HG丸ｺﾞｼｯｸM-PRO"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t>
                      </w:r>
                      <w:r w:rsidRPr="00150B9D">
                        <w:rPr>
                          <w:rFonts w:ascii="HG丸ｺﾞｼｯｸM-PRO" w:eastAsia="HG丸ｺﾞｼｯｸM-PRO" w:hAnsi="HG丸ｺﾞｼｯｸM-PRO"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長いきいき生活</w:t>
                      </w:r>
                      <w:r>
                        <w:rPr>
                          <w:rFonts w:ascii="HG丸ｺﾞｼｯｸM-PRO" w:eastAsia="HG丸ｺﾞｼｯｸM-PRO" w:hAnsi="HG丸ｺﾞｼｯｸM-PRO"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HG丸ｺﾞｼｯｸM-PRO" w:eastAsia="HG丸ｺﾞｼｯｸM-PRO" w:hAnsi="HG丸ｺﾞｼｯｸM-PRO"/>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HG丸ｺﾞｼｯｸM-PRO" w:eastAsia="HG丸ｺﾞｼｯｸM-PRO" w:hAnsi="HG丸ｺﾞｼｯｸM-PRO" w:hint="eastAsia"/>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r>
                        <w:rPr>
                          <w:rFonts w:ascii="HG丸ｺﾞｼｯｸM-PRO" w:eastAsia="HG丸ｺﾞｼｯｸM-PRO" w:hAnsi="HG丸ｺﾞｼｯｸM-PRO"/>
                          <w:b/>
                          <w:outline/>
                          <w:color w:val="ED7D31" w:themeColor="accent2"/>
                          <w:sz w:val="72"/>
                          <w:szCs w:val="7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w:t>
                      </w:r>
                    </w:p>
                  </w:txbxContent>
                </v:textbox>
                <w10:wrap type="square"/>
              </v:shape>
            </w:pict>
          </mc:Fallback>
        </mc:AlternateContent>
      </w:r>
      <w:r w:rsidRPr="00124156">
        <w:rPr>
          <w:rFonts w:ascii="HG丸ｺﾞｼｯｸM-PRO" w:eastAsia="HG丸ｺﾞｼｯｸM-PRO" w:hAnsi="HG丸ｺﾞｼｯｸM-PRO" w:hint="eastAsia"/>
          <w:sz w:val="24"/>
          <w:szCs w:val="24"/>
        </w:rPr>
        <w:t>府中市　介護予防・総合事業におけるスローガン</w:t>
      </w:r>
    </w:p>
    <w:p w14:paraId="7E797D16" w14:textId="77777777" w:rsidR="00AE741F" w:rsidRPr="00AE741F" w:rsidRDefault="00AE741F">
      <w:pPr>
        <w:spacing w:line="480" w:lineRule="auto"/>
        <w:rPr>
          <w:rFonts w:ascii="HG丸ｺﾞｼｯｸM-PRO" w:eastAsia="HG丸ｺﾞｼｯｸM-PRO" w:hAnsi="HG丸ｺﾞｼｯｸM-PRO"/>
          <w:b/>
          <w:sz w:val="24"/>
          <w:szCs w:val="24"/>
        </w:rPr>
      </w:pPr>
    </w:p>
    <w:p w14:paraId="731401FC" w14:textId="49345891" w:rsidR="00AE741F" w:rsidRDefault="00AE741F">
      <w:pPr>
        <w:spacing w:line="480" w:lineRule="auto"/>
        <w:rPr>
          <w:rFonts w:ascii="HG丸ｺﾞｼｯｸM-PRO" w:eastAsia="HG丸ｺﾞｼｯｸM-PRO" w:hAnsi="HG丸ｺﾞｼｯｸM-PRO"/>
          <w:b/>
          <w:sz w:val="24"/>
          <w:szCs w:val="24"/>
        </w:rPr>
      </w:pPr>
    </w:p>
    <w:p w14:paraId="09A3531C" w14:textId="0A217C23" w:rsidR="000E338F" w:rsidRPr="00124156" w:rsidRDefault="00AE741F" w:rsidP="00AE741F">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 xml:space="preserve">　</w:t>
      </w:r>
      <w:r w:rsidR="000E338F" w:rsidRPr="00124156">
        <w:rPr>
          <w:rFonts w:ascii="HG丸ｺﾞｼｯｸM-PRO" w:eastAsia="HG丸ｺﾞｼｯｸM-PRO" w:hAnsi="HG丸ｺﾞｼｯｸM-PRO" w:hint="eastAsia"/>
          <w:b/>
          <w:sz w:val="24"/>
          <w:szCs w:val="24"/>
        </w:rPr>
        <w:t>誰もが</w:t>
      </w:r>
      <w:r w:rsidR="00FB2BC1" w:rsidRPr="00124156">
        <w:rPr>
          <w:rFonts w:ascii="HG丸ｺﾞｼｯｸM-PRO" w:eastAsia="HG丸ｺﾞｼｯｸM-PRO" w:hAnsi="HG丸ｺﾞｼｯｸM-PRO" w:hint="eastAsia"/>
          <w:b/>
          <w:sz w:val="24"/>
          <w:szCs w:val="24"/>
        </w:rPr>
        <w:t>願う</w:t>
      </w:r>
      <w:r w:rsidR="000E338F" w:rsidRPr="00124156">
        <w:rPr>
          <w:rFonts w:ascii="HG丸ｺﾞｼｯｸM-PRO" w:eastAsia="HG丸ｺﾞｼｯｸM-PRO" w:hAnsi="HG丸ｺﾞｼｯｸM-PRO" w:hint="eastAsia"/>
          <w:b/>
          <w:sz w:val="24"/>
          <w:szCs w:val="24"/>
        </w:rPr>
        <w:t>「長生きしたい」「いきいきと自分らしく生活したい」を</w:t>
      </w:r>
      <w:r w:rsidR="00FB2BC1" w:rsidRPr="00124156">
        <w:rPr>
          <w:rFonts w:ascii="HG丸ｺﾞｼｯｸM-PRO" w:eastAsia="HG丸ｺﾞｼｯｸM-PRO" w:hAnsi="HG丸ｺﾞｼｯｸM-PRO" w:hint="eastAsia"/>
          <w:b/>
          <w:sz w:val="24"/>
          <w:szCs w:val="24"/>
        </w:rPr>
        <w:t>実現するため</w:t>
      </w:r>
      <w:r w:rsidR="005E140F" w:rsidRPr="00124156">
        <w:rPr>
          <w:rFonts w:ascii="HG丸ｺﾞｼｯｸM-PRO" w:eastAsia="HG丸ｺﾞｼｯｸM-PRO" w:hAnsi="HG丸ｺﾞｼｯｸM-PRO" w:hint="eastAsia"/>
          <w:b/>
          <w:sz w:val="24"/>
          <w:szCs w:val="24"/>
        </w:rPr>
        <w:t>市民、支援者、事業所、医療機関、企業、市など府中市全体で</w:t>
      </w:r>
      <w:r w:rsidR="000E338F" w:rsidRPr="00124156">
        <w:rPr>
          <w:rFonts w:ascii="HG丸ｺﾞｼｯｸM-PRO" w:eastAsia="HG丸ｺﾞｼｯｸM-PRO" w:hAnsi="HG丸ｺﾞｼｯｸM-PRO" w:hint="eastAsia"/>
          <w:b/>
          <w:sz w:val="24"/>
          <w:szCs w:val="24"/>
        </w:rPr>
        <w:t>目指す</w:t>
      </w:r>
      <w:r w:rsidR="00FB2BC1" w:rsidRPr="00124156">
        <w:rPr>
          <w:rFonts w:ascii="HG丸ｺﾞｼｯｸM-PRO" w:eastAsia="HG丸ｺﾞｼｯｸM-PRO" w:hAnsi="HG丸ｺﾞｼｯｸM-PRO" w:hint="eastAsia"/>
          <w:b/>
          <w:sz w:val="24"/>
          <w:szCs w:val="24"/>
        </w:rPr>
        <w:t>ための</w:t>
      </w:r>
      <w:r w:rsidR="009E509C" w:rsidRPr="00124156">
        <w:rPr>
          <w:rFonts w:ascii="HG丸ｺﾞｼｯｸM-PRO" w:eastAsia="HG丸ｺﾞｼｯｸM-PRO" w:hAnsi="HG丸ｺﾞｼｯｸM-PRO" w:hint="eastAsia"/>
          <w:b/>
          <w:sz w:val="24"/>
          <w:szCs w:val="24"/>
        </w:rPr>
        <w:t>介護予防のスローガンを「長いきいき生活」とした。</w:t>
      </w:r>
    </w:p>
    <w:p w14:paraId="1C42CC53" w14:textId="77777777" w:rsidR="009E509C" w:rsidRPr="00124156" w:rsidRDefault="009E509C" w:rsidP="00AE741F">
      <w:pPr>
        <w:rPr>
          <w:rFonts w:ascii="HG丸ｺﾞｼｯｸM-PRO" w:eastAsia="HG丸ｺﾞｼｯｸM-PRO" w:hAnsi="HG丸ｺﾞｼｯｸM-PRO"/>
          <w:b/>
          <w:sz w:val="24"/>
          <w:szCs w:val="24"/>
        </w:rPr>
      </w:pPr>
    </w:p>
    <w:p w14:paraId="6366D7AE" w14:textId="66773BDF" w:rsidR="009E509C" w:rsidRPr="00124156" w:rsidRDefault="00AE741F" w:rsidP="000E338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府中市では、令和４年度に</w:t>
      </w:r>
      <w:r w:rsidR="004563A6" w:rsidRPr="00124156">
        <w:rPr>
          <w:rFonts w:ascii="HG丸ｺﾞｼｯｸM-PRO" w:eastAsia="HG丸ｺﾞｼｯｸM-PRO" w:hAnsi="HG丸ｺﾞｼｯｸM-PRO" w:hint="eastAsia"/>
          <w:sz w:val="24"/>
          <w:szCs w:val="24"/>
        </w:rPr>
        <w:t>東京都短期集中予防サービス強化支援事業のモデル実施自治体となり</w:t>
      </w:r>
      <w:r w:rsidR="000E338F" w:rsidRPr="00124156">
        <w:rPr>
          <w:rFonts w:ascii="HG丸ｺﾞｼｯｸM-PRO" w:eastAsia="HG丸ｺﾞｼｯｸM-PRO" w:hAnsi="HG丸ｺﾞｼｯｸM-PRO" w:hint="eastAsia"/>
          <w:sz w:val="24"/>
          <w:szCs w:val="24"/>
        </w:rPr>
        <w:t>、</w:t>
      </w:r>
      <w:r w:rsidRPr="00124156">
        <w:rPr>
          <w:rFonts w:ascii="HG丸ｺﾞｼｯｸM-PRO" w:eastAsia="HG丸ｺﾞｼｯｸM-PRO" w:hAnsi="HG丸ｺﾞｼｯｸM-PRO" w:hint="eastAsia"/>
          <w:sz w:val="24"/>
          <w:szCs w:val="24"/>
        </w:rPr>
        <w:t>短期集中予防サービス事業の再構築を始め、一般介護予防事業や介護保険申請のながれなど介護予防・</w:t>
      </w:r>
      <w:r w:rsidR="004563A6" w:rsidRPr="00124156">
        <w:rPr>
          <w:rFonts w:ascii="HG丸ｺﾞｼｯｸM-PRO" w:eastAsia="HG丸ｺﾞｼｯｸM-PRO" w:hAnsi="HG丸ｺﾞｼｯｸM-PRO" w:hint="eastAsia"/>
          <w:sz w:val="24"/>
          <w:szCs w:val="24"/>
        </w:rPr>
        <w:t>生活支援総合事業を見直しを行</w:t>
      </w:r>
      <w:r w:rsidR="00411792">
        <w:rPr>
          <w:rFonts w:ascii="HG丸ｺﾞｼｯｸM-PRO" w:eastAsia="HG丸ｺﾞｼｯｸM-PRO" w:hAnsi="HG丸ｺﾞｼｯｸM-PRO" w:hint="eastAsia"/>
          <w:sz w:val="24"/>
          <w:szCs w:val="24"/>
        </w:rPr>
        <w:t>っ</w:t>
      </w:r>
      <w:r w:rsidR="004563A6" w:rsidRPr="00124156">
        <w:rPr>
          <w:rFonts w:ascii="HG丸ｺﾞｼｯｸM-PRO" w:eastAsia="HG丸ｺﾞｼｯｸM-PRO" w:hAnsi="HG丸ｺﾞｼｯｸM-PRO" w:hint="eastAsia"/>
          <w:sz w:val="24"/>
          <w:szCs w:val="24"/>
        </w:rPr>
        <w:t>た。</w:t>
      </w:r>
      <w:r w:rsidR="009E509C" w:rsidRPr="00124156">
        <w:rPr>
          <w:rFonts w:ascii="HG丸ｺﾞｼｯｸM-PRO" w:eastAsia="HG丸ｺﾞｼｯｸM-PRO" w:hAnsi="HG丸ｺﾞｼｯｸM-PRO" w:hint="eastAsia"/>
          <w:sz w:val="24"/>
          <w:szCs w:val="24"/>
        </w:rPr>
        <w:t>モデル自治体となった背景は、短期集中予防サービス事業</w:t>
      </w:r>
      <w:r w:rsidR="008349EF" w:rsidRPr="00124156">
        <w:rPr>
          <w:rFonts w:ascii="HG丸ｺﾞｼｯｸM-PRO" w:eastAsia="HG丸ｺﾞｼｯｸM-PRO" w:hAnsi="HG丸ｺﾞｼｯｸM-PRO" w:hint="eastAsia"/>
          <w:sz w:val="24"/>
          <w:szCs w:val="24"/>
        </w:rPr>
        <w:t>を３年実施して、</w:t>
      </w:r>
      <w:r w:rsidR="004579BB" w:rsidRPr="00124156">
        <w:rPr>
          <w:rFonts w:ascii="HG丸ｺﾞｼｯｸM-PRO" w:eastAsia="HG丸ｺﾞｼｯｸM-PRO" w:hAnsi="HG丸ｺﾞｼｯｸM-PRO" w:hint="eastAsia"/>
          <w:sz w:val="24"/>
          <w:szCs w:val="24"/>
        </w:rPr>
        <w:t>市、利用者、支援者の自立支援における共通理解の難しさ、</w:t>
      </w:r>
      <w:r w:rsidR="00AD2B9D" w:rsidRPr="00124156">
        <w:rPr>
          <w:rFonts w:ascii="HG丸ｺﾞｼｯｸM-PRO" w:eastAsia="HG丸ｺﾞｼｯｸM-PRO" w:hAnsi="HG丸ｺﾞｼｯｸM-PRO" w:hint="eastAsia"/>
          <w:sz w:val="24"/>
          <w:szCs w:val="24"/>
        </w:rPr>
        <w:t>高齢者の重症化予防の評価、他事業との連携、３つの課題</w:t>
      </w:r>
      <w:r w:rsidR="008349EF" w:rsidRPr="00124156">
        <w:rPr>
          <w:rFonts w:ascii="HG丸ｺﾞｼｯｸM-PRO" w:eastAsia="HG丸ｺﾞｼｯｸM-PRO" w:hAnsi="HG丸ｺﾞｼｯｸM-PRO" w:hint="eastAsia"/>
          <w:sz w:val="24"/>
          <w:szCs w:val="24"/>
        </w:rPr>
        <w:t>が見えてきた</w:t>
      </w:r>
      <w:r w:rsidR="00411792">
        <w:rPr>
          <w:rFonts w:ascii="HG丸ｺﾞｼｯｸM-PRO" w:eastAsia="HG丸ｺﾞｼｯｸM-PRO" w:hAnsi="HG丸ｺﾞｼｯｸM-PRO" w:hint="eastAsia"/>
          <w:sz w:val="24"/>
          <w:szCs w:val="24"/>
        </w:rPr>
        <w:t>ため</w:t>
      </w:r>
      <w:r w:rsidR="008349EF" w:rsidRPr="00124156">
        <w:rPr>
          <w:rFonts w:ascii="HG丸ｺﾞｼｯｸM-PRO" w:eastAsia="HG丸ｺﾞｼｯｸM-PRO" w:hAnsi="HG丸ｺﾞｼｯｸM-PRO" w:hint="eastAsia"/>
          <w:sz w:val="24"/>
          <w:szCs w:val="24"/>
        </w:rPr>
        <w:t>。</w:t>
      </w:r>
    </w:p>
    <w:p w14:paraId="0F0E521A" w14:textId="2CE1F971" w:rsidR="009E509C" w:rsidRPr="00124156" w:rsidRDefault="009E509C" w:rsidP="000E338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府中市</w:t>
      </w:r>
      <w:r w:rsidR="008349EF" w:rsidRPr="00124156">
        <w:rPr>
          <w:rFonts w:ascii="HG丸ｺﾞｼｯｸM-PRO" w:eastAsia="HG丸ｺﾞｼｯｸM-PRO" w:hAnsi="HG丸ｺﾞｼｯｸM-PRO" w:hint="eastAsia"/>
          <w:sz w:val="24"/>
          <w:szCs w:val="24"/>
        </w:rPr>
        <w:t>は、</w:t>
      </w:r>
      <w:r w:rsidRPr="00124156">
        <w:rPr>
          <w:rFonts w:ascii="HG丸ｺﾞｼｯｸM-PRO" w:eastAsia="HG丸ｺﾞｼｯｸM-PRO" w:hAnsi="HG丸ｺﾞｼｯｸM-PRO" w:hint="eastAsia"/>
          <w:sz w:val="24"/>
          <w:szCs w:val="24"/>
        </w:rPr>
        <w:t>全国や東京都に比べ急激に高齢者人口が増加する見込みがあること、</w:t>
      </w:r>
      <w:r w:rsidR="005E140F" w:rsidRPr="00124156">
        <w:rPr>
          <w:rFonts w:ascii="HG丸ｺﾞｼｯｸM-PRO" w:eastAsia="HG丸ｺﾞｼｯｸM-PRO" w:hAnsi="HG丸ｺﾞｼｯｸM-PRO" w:hint="eastAsia"/>
          <w:sz w:val="24"/>
          <w:szCs w:val="24"/>
        </w:rPr>
        <w:t>総合事業における地域支援事業交付金の</w:t>
      </w:r>
      <w:r w:rsidR="00C30331" w:rsidRPr="00124156">
        <w:rPr>
          <w:rFonts w:ascii="HG丸ｺﾞｼｯｸM-PRO" w:eastAsia="HG丸ｺﾞｼｯｸM-PRO" w:hAnsi="HG丸ｺﾞｼｯｸM-PRO" w:hint="eastAsia"/>
          <w:sz w:val="24"/>
          <w:szCs w:val="24"/>
        </w:rPr>
        <w:t>上限額を超えているということ</w:t>
      </w:r>
      <w:r w:rsidR="008349EF" w:rsidRPr="00124156">
        <w:rPr>
          <w:rFonts w:ascii="HG丸ｺﾞｼｯｸM-PRO" w:eastAsia="HG丸ｺﾞｼｯｸM-PRO" w:hAnsi="HG丸ｺﾞｼｯｸM-PRO" w:hint="eastAsia"/>
          <w:sz w:val="24"/>
          <w:szCs w:val="24"/>
        </w:rPr>
        <w:t>も踏まえて、総合事業の再構築を目指してい</w:t>
      </w:r>
      <w:r w:rsidR="00411792">
        <w:rPr>
          <w:rFonts w:ascii="HG丸ｺﾞｼｯｸM-PRO" w:eastAsia="HG丸ｺﾞｼｯｸM-PRO" w:hAnsi="HG丸ｺﾞｼｯｸM-PRO" w:hint="eastAsia"/>
          <w:sz w:val="24"/>
          <w:szCs w:val="24"/>
        </w:rPr>
        <w:t>る</w:t>
      </w:r>
      <w:r w:rsidR="008349EF" w:rsidRPr="00124156">
        <w:rPr>
          <w:rFonts w:ascii="HG丸ｺﾞｼｯｸM-PRO" w:eastAsia="HG丸ｺﾞｼｯｸM-PRO" w:hAnsi="HG丸ｺﾞｼｯｸM-PRO" w:hint="eastAsia"/>
          <w:sz w:val="24"/>
          <w:szCs w:val="24"/>
        </w:rPr>
        <w:t>。</w:t>
      </w:r>
    </w:p>
    <w:p w14:paraId="29696716" w14:textId="36F867C6" w:rsidR="008349EF" w:rsidRPr="00124156" w:rsidRDefault="008349EF" w:rsidP="000E338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府中市の目指す姿は、以下の３つ。</w:t>
      </w:r>
    </w:p>
    <w:p w14:paraId="00DE36D1" w14:textId="74AFC827" w:rsidR="008349EF" w:rsidRPr="00124156" w:rsidRDefault="008349EF" w:rsidP="000E338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●窓口対応の統一</w:t>
      </w:r>
    </w:p>
    <w:p w14:paraId="169E74AF" w14:textId="5F3715CA" w:rsidR="008349EF" w:rsidRPr="00124156" w:rsidRDefault="008349EF" w:rsidP="008349EF">
      <w:pPr>
        <w:ind w:leftChars="100" w:left="21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「府中市の総合事業について」しっかりと市民に説明ができ、必要な支援を見極められる体制</w:t>
      </w:r>
      <w:r w:rsidR="00411792">
        <w:rPr>
          <w:rFonts w:ascii="HG丸ｺﾞｼｯｸM-PRO" w:eastAsia="HG丸ｺﾞｼｯｸM-PRO" w:hAnsi="HG丸ｺﾞｼｯｸM-PRO" w:hint="eastAsia"/>
          <w:sz w:val="24"/>
          <w:szCs w:val="24"/>
        </w:rPr>
        <w:t>づくり</w:t>
      </w:r>
      <w:r w:rsidRPr="00124156">
        <w:rPr>
          <w:rFonts w:ascii="HG丸ｺﾞｼｯｸM-PRO" w:eastAsia="HG丸ｺﾞｼｯｸM-PRO" w:hAnsi="HG丸ｺﾞｼｯｸM-PRO" w:hint="eastAsia"/>
          <w:sz w:val="24"/>
          <w:szCs w:val="24"/>
        </w:rPr>
        <w:t>。</w:t>
      </w:r>
    </w:p>
    <w:p w14:paraId="7F8DFEA7" w14:textId="583FC900" w:rsidR="009E509C" w:rsidRPr="00124156" w:rsidRDefault="008349EF" w:rsidP="000E338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●いきいきとした生活を「あきらめない」ための支援体制</w:t>
      </w:r>
    </w:p>
    <w:p w14:paraId="0EF93244" w14:textId="4127067E" w:rsidR="008349EF" w:rsidRPr="00124156" w:rsidRDefault="008349EF" w:rsidP="000E338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 xml:space="preserve">　利用者が</w:t>
      </w:r>
      <w:r w:rsidR="00616F78" w:rsidRPr="00124156">
        <w:rPr>
          <w:rFonts w:ascii="HG丸ｺﾞｼｯｸM-PRO" w:eastAsia="HG丸ｺﾞｼｯｸM-PRO" w:hAnsi="HG丸ｺﾞｼｯｸM-PRO" w:hint="eastAsia"/>
          <w:sz w:val="24"/>
          <w:szCs w:val="24"/>
        </w:rPr>
        <w:t>主体</w:t>
      </w:r>
      <w:r w:rsidRPr="00124156">
        <w:rPr>
          <w:rFonts w:ascii="HG丸ｺﾞｼｯｸM-PRO" w:eastAsia="HG丸ｺﾞｼｯｸM-PRO" w:hAnsi="HG丸ｺﾞｼｯｸM-PRO" w:hint="eastAsia"/>
          <w:sz w:val="24"/>
          <w:szCs w:val="24"/>
        </w:rPr>
        <w:t>になる目標「こんな生活がしたい」を引き出し、実現させる</w:t>
      </w:r>
    </w:p>
    <w:p w14:paraId="4A921BE7" w14:textId="03B42234" w:rsidR="008349EF" w:rsidRPr="00124156" w:rsidRDefault="008349EF" w:rsidP="008349E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プラン作成や実行できる体制</w:t>
      </w:r>
      <w:r w:rsidR="00411792">
        <w:rPr>
          <w:rFonts w:ascii="HG丸ｺﾞｼｯｸM-PRO" w:eastAsia="HG丸ｺﾞｼｯｸM-PRO" w:hAnsi="HG丸ｺﾞｼｯｸM-PRO" w:hint="eastAsia"/>
          <w:sz w:val="24"/>
          <w:szCs w:val="24"/>
        </w:rPr>
        <w:t>づくり</w:t>
      </w:r>
      <w:r w:rsidRPr="00124156">
        <w:rPr>
          <w:rFonts w:ascii="HG丸ｺﾞｼｯｸM-PRO" w:eastAsia="HG丸ｺﾞｼｯｸM-PRO" w:hAnsi="HG丸ｺﾞｼｯｸM-PRO" w:hint="eastAsia"/>
          <w:sz w:val="24"/>
          <w:szCs w:val="24"/>
        </w:rPr>
        <w:t>。</w:t>
      </w:r>
    </w:p>
    <w:p w14:paraId="732BC33D" w14:textId="6276173A" w:rsidR="008349EF" w:rsidRPr="00124156" w:rsidRDefault="008349EF" w:rsidP="000E338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●地域とつながりながら、元気で安心して暮らせるまちづくり</w:t>
      </w:r>
    </w:p>
    <w:p w14:paraId="6765EBFA" w14:textId="3E2E5250" w:rsidR="008349EF" w:rsidRPr="00124156" w:rsidRDefault="008349EF" w:rsidP="008349EF">
      <w:pPr>
        <w:ind w:leftChars="100" w:left="21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 xml:space="preserve">　市全体で「我がこと」として介護予防に参画し、つながりを大事にして介護が必要になっても安心して暮らせるまちづくりを目指す。</w:t>
      </w:r>
    </w:p>
    <w:p w14:paraId="7AFF5B5B" w14:textId="12CBCA8B" w:rsidR="008349EF" w:rsidRPr="00124156" w:rsidRDefault="008349EF" w:rsidP="000E338F">
      <w:pPr>
        <w:ind w:firstLineChars="100" w:firstLine="240"/>
        <w:rPr>
          <w:rFonts w:ascii="HG丸ｺﾞｼｯｸM-PRO" w:eastAsia="HG丸ｺﾞｼｯｸM-PRO" w:hAnsi="HG丸ｺﾞｼｯｸM-PRO"/>
          <w:sz w:val="24"/>
          <w:szCs w:val="24"/>
        </w:rPr>
      </w:pPr>
    </w:p>
    <w:p w14:paraId="2F25EDA5" w14:textId="2F1DEC69" w:rsidR="00FF6475" w:rsidRPr="00124156" w:rsidRDefault="005219C1" w:rsidP="000E338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w:t>
      </w:r>
      <w:r w:rsidR="00E943AE" w:rsidRPr="00124156">
        <w:rPr>
          <w:rFonts w:ascii="HG丸ｺﾞｼｯｸM-PRO" w:eastAsia="HG丸ｺﾞｼｯｸM-PRO" w:hAnsi="HG丸ｺﾞｼｯｸM-PRO" w:hint="eastAsia"/>
          <w:sz w:val="24"/>
          <w:szCs w:val="24"/>
        </w:rPr>
        <w:t xml:space="preserve">　</w:t>
      </w:r>
      <w:r w:rsidRPr="00124156">
        <w:rPr>
          <w:rFonts w:ascii="HG丸ｺﾞｼｯｸM-PRO" w:eastAsia="HG丸ｺﾞｼｯｸM-PRO" w:hAnsi="HG丸ｺﾞｼｯｸM-PRO" w:hint="eastAsia"/>
          <w:sz w:val="24"/>
          <w:szCs w:val="24"/>
        </w:rPr>
        <w:t>介護保険認定申請の窓口案内</w:t>
      </w:r>
      <w:r w:rsidR="00447010">
        <w:rPr>
          <w:rFonts w:ascii="HG丸ｺﾞｼｯｸM-PRO" w:eastAsia="HG丸ｺﾞｼｯｸM-PRO" w:hAnsi="HG丸ｺﾞｼｯｸM-PRO" w:hint="eastAsia"/>
          <w:sz w:val="24"/>
          <w:szCs w:val="24"/>
        </w:rPr>
        <w:t>を</w:t>
      </w:r>
      <w:r w:rsidRPr="00124156">
        <w:rPr>
          <w:rFonts w:ascii="HG丸ｺﾞｼｯｸM-PRO" w:eastAsia="HG丸ｺﾞｼｯｸM-PRO" w:hAnsi="HG丸ｺﾞｼｯｸM-PRO" w:hint="eastAsia"/>
          <w:sz w:val="24"/>
          <w:szCs w:val="24"/>
        </w:rPr>
        <w:t>令和５年度より</w:t>
      </w:r>
      <w:r w:rsidR="00447010">
        <w:rPr>
          <w:rFonts w:ascii="HG丸ｺﾞｼｯｸM-PRO" w:eastAsia="HG丸ｺﾞｼｯｸM-PRO" w:hAnsi="HG丸ｺﾞｼｯｸM-PRO" w:hint="eastAsia"/>
          <w:sz w:val="24"/>
          <w:szCs w:val="24"/>
        </w:rPr>
        <w:t>変更</w:t>
      </w:r>
      <w:r w:rsidR="00E943AE" w:rsidRPr="00124156">
        <w:rPr>
          <w:rFonts w:ascii="HG丸ｺﾞｼｯｸM-PRO" w:eastAsia="HG丸ｺﾞｼｯｸM-PRO" w:hAnsi="HG丸ｺﾞｼｯｸM-PRO" w:hint="eastAsia"/>
          <w:sz w:val="24"/>
          <w:szCs w:val="24"/>
        </w:rPr>
        <w:t>。</w:t>
      </w:r>
    </w:p>
    <w:p w14:paraId="2F759A32" w14:textId="40776587" w:rsidR="00E943AE" w:rsidRPr="00124156" w:rsidRDefault="00E943AE" w:rsidP="000E338F">
      <w:pPr>
        <w:ind w:firstLineChars="100" w:firstLine="240"/>
        <w:rPr>
          <w:rFonts w:ascii="HG丸ｺﾞｼｯｸM-PRO" w:eastAsia="HG丸ｺﾞｼｯｸM-PRO" w:hAnsi="HG丸ｺﾞｼｯｸM-PRO"/>
          <w:sz w:val="24"/>
          <w:szCs w:val="24"/>
        </w:rPr>
      </w:pPr>
      <w:r w:rsidRPr="00124156">
        <w:rPr>
          <w:rFonts w:ascii="HG丸ｺﾞｼｯｸM-PRO" w:eastAsia="HG丸ｺﾞｼｯｸM-PRO" w:hAnsi="HG丸ｺﾞｼｯｸM-PRO" w:hint="eastAsia"/>
          <w:sz w:val="24"/>
          <w:szCs w:val="24"/>
        </w:rPr>
        <w:t xml:space="preserve">　フレイルを早期に発見し、早期に改善する体制強化を図</w:t>
      </w:r>
      <w:r w:rsidR="00411792">
        <w:rPr>
          <w:rFonts w:ascii="HG丸ｺﾞｼｯｸM-PRO" w:eastAsia="HG丸ｺﾞｼｯｸM-PRO" w:hAnsi="HG丸ｺﾞｼｯｸM-PRO" w:hint="eastAsia"/>
          <w:sz w:val="24"/>
          <w:szCs w:val="24"/>
        </w:rPr>
        <w:t>る</w:t>
      </w:r>
      <w:r w:rsidRPr="00124156">
        <w:rPr>
          <w:rFonts w:ascii="HG丸ｺﾞｼｯｸM-PRO" w:eastAsia="HG丸ｺﾞｼｯｸM-PRO" w:hAnsi="HG丸ｺﾞｼｯｸM-PRO" w:hint="eastAsia"/>
          <w:sz w:val="24"/>
          <w:szCs w:val="24"/>
        </w:rPr>
        <w:t>。</w:t>
      </w:r>
    </w:p>
    <w:p w14:paraId="057E5BC7" w14:textId="066330BD" w:rsidR="00FF6475" w:rsidRPr="00124156" w:rsidRDefault="00FF6475" w:rsidP="000E338F">
      <w:pPr>
        <w:ind w:firstLineChars="100" w:firstLine="240"/>
        <w:rPr>
          <w:rFonts w:ascii="HG丸ｺﾞｼｯｸM-PRO" w:eastAsia="HG丸ｺﾞｼｯｸM-PRO" w:hAnsi="HG丸ｺﾞｼｯｸM-PRO"/>
          <w:sz w:val="24"/>
          <w:szCs w:val="24"/>
        </w:rPr>
      </w:pPr>
    </w:p>
    <w:p w14:paraId="26516D5F" w14:textId="1A8178EB" w:rsidR="00FF6475" w:rsidRDefault="00FF6475" w:rsidP="000E338F">
      <w:pPr>
        <w:ind w:firstLineChars="100" w:firstLine="240"/>
        <w:rPr>
          <w:rFonts w:ascii="HG丸ｺﾞｼｯｸM-PRO" w:eastAsia="HG丸ｺﾞｼｯｸM-PRO" w:hAnsi="HG丸ｺﾞｼｯｸM-PRO"/>
          <w:sz w:val="24"/>
          <w:szCs w:val="24"/>
        </w:rPr>
      </w:pPr>
    </w:p>
    <w:p w14:paraId="74170FAC" w14:textId="607DEEE5" w:rsidR="00FF6475" w:rsidRPr="00AE741F" w:rsidRDefault="00FF6475" w:rsidP="00E943AE">
      <w:pPr>
        <w:rPr>
          <w:rFonts w:ascii="HG丸ｺﾞｼｯｸM-PRO" w:eastAsia="HG丸ｺﾞｼｯｸM-PRO" w:hAnsi="HG丸ｺﾞｼｯｸM-PRO"/>
          <w:sz w:val="24"/>
          <w:szCs w:val="24"/>
        </w:rPr>
      </w:pPr>
    </w:p>
    <w:p w14:paraId="08B92E92" w14:textId="6A41A2EB" w:rsidR="00B60996" w:rsidRPr="00062A52" w:rsidRDefault="005F3561">
      <w:pPr>
        <w:spacing w:line="480" w:lineRule="auto"/>
        <w:rPr>
          <w:rFonts w:ascii="HG丸ｺﾞｼｯｸM-PRO" w:eastAsia="HG丸ｺﾞｼｯｸM-PRO" w:hAnsi="HG丸ｺﾞｼｯｸM-PRO"/>
          <w:b/>
          <w:sz w:val="24"/>
          <w:szCs w:val="24"/>
        </w:rPr>
      </w:pPr>
      <w:r w:rsidRPr="00062A52">
        <w:rPr>
          <w:rFonts w:ascii="HG丸ｺﾞｼｯｸM-PRO" w:eastAsia="HG丸ｺﾞｼｯｸM-PRO" w:hAnsi="HG丸ｺﾞｼｯｸM-PRO" w:hint="eastAsia"/>
          <w:b/>
          <w:sz w:val="24"/>
          <w:szCs w:val="24"/>
        </w:rPr>
        <w:lastRenderedPageBreak/>
        <w:t>１　介護予防・日常生活支援総合事業の背景</w:t>
      </w:r>
    </w:p>
    <w:p w14:paraId="433C463E" w14:textId="307ABE54" w:rsidR="00B60996" w:rsidRPr="003D5A3F" w:rsidRDefault="003D5A3F">
      <w:pPr>
        <w:ind w:firstLineChars="100" w:firstLine="240"/>
        <w:rPr>
          <w:rFonts w:ascii="HG丸ｺﾞｼｯｸM-PRO" w:eastAsia="HG丸ｺﾞｼｯｸM-PRO" w:hAnsi="HG丸ｺﾞｼｯｸM-PRO"/>
          <w:color w:val="FF0000"/>
          <w:sz w:val="24"/>
          <w:szCs w:val="24"/>
        </w:rPr>
      </w:pPr>
      <w:r w:rsidRPr="00FC4451">
        <w:rPr>
          <w:rFonts w:ascii="HG丸ｺﾞｼｯｸM-PRO" w:eastAsia="HG丸ｺﾞｼｯｸM-PRO" w:hAnsi="HG丸ｺﾞｼｯｸM-PRO" w:hint="eastAsia"/>
          <w:sz w:val="24"/>
          <w:szCs w:val="24"/>
        </w:rPr>
        <w:t>2040年（令和２２年）には、介護ニーズが急激に高まる８５歳以上の高齢者は1,000万人を超えることになり、加えて現役世代が急減する局面に入っていくため、介護や支援の担い手確保もますます困難になると考えられている</w:t>
      </w:r>
      <w:r w:rsidRPr="003E2C33">
        <w:rPr>
          <w:rFonts w:ascii="HG丸ｺﾞｼｯｸM-PRO" w:eastAsia="HG丸ｺﾞｼｯｸM-PRO" w:hAnsi="HG丸ｺﾞｼｯｸM-PRO" w:hint="eastAsia"/>
          <w:sz w:val="24"/>
          <w:szCs w:val="24"/>
        </w:rPr>
        <w:t>。</w:t>
      </w:r>
    </w:p>
    <w:p w14:paraId="7A5FA2FE" w14:textId="29C5E6CF" w:rsidR="00B60996" w:rsidRPr="00062A52" w:rsidRDefault="005F3561">
      <w:pPr>
        <w:ind w:firstLineChars="100" w:firstLine="240"/>
        <w:rPr>
          <w:rFonts w:ascii="HG丸ｺﾞｼｯｸM-PRO" w:eastAsia="HG丸ｺﾞｼｯｸM-PRO" w:hAnsi="HG丸ｺﾞｼｯｸM-PRO"/>
          <w:sz w:val="24"/>
          <w:szCs w:val="24"/>
        </w:rPr>
      </w:pPr>
      <w:r w:rsidRPr="00062A52">
        <w:rPr>
          <w:rFonts w:ascii="HG丸ｺﾞｼｯｸM-PRO" w:eastAsia="HG丸ｺﾞｼｯｸM-PRO" w:hAnsi="HG丸ｺﾞｼｯｸM-PRO" w:hint="eastAsia"/>
          <w:sz w:val="24"/>
          <w:szCs w:val="24"/>
        </w:rPr>
        <w:t>この将来的な課題に対し、本市では、高齢者が住み慣れた地域で暮らし続けることができるよう、介護だけではなく、医療や予防、生活支援、住まいを包括的に提供する「地域包括ケアシステム」の構築に向けた取組を進めている。</w:t>
      </w:r>
    </w:p>
    <w:p w14:paraId="41FCEEBF" w14:textId="6F326FFC" w:rsidR="00B60996" w:rsidRPr="00062A52" w:rsidRDefault="005F3561">
      <w:pPr>
        <w:ind w:firstLineChars="100" w:firstLine="240"/>
        <w:rPr>
          <w:rFonts w:ascii="HG丸ｺﾞｼｯｸM-PRO" w:eastAsia="HG丸ｺﾞｼｯｸM-PRO" w:hAnsi="HG丸ｺﾞｼｯｸM-PRO"/>
        </w:rPr>
      </w:pPr>
      <w:r w:rsidRPr="00062A52">
        <w:rPr>
          <w:rFonts w:ascii="HG丸ｺﾞｼｯｸM-PRO" w:eastAsia="HG丸ｺﾞｼｯｸM-PRO" w:hAnsi="HG丸ｺﾞｼｯｸM-PRO" w:hint="eastAsia"/>
          <w:sz w:val="24"/>
          <w:szCs w:val="24"/>
        </w:rPr>
        <w:t>この地域包括ケアシステムの取組の一つとして、地域全体で高齢者を支えるとともに、高齢者自身も自らの能力を最大限に生かして、要介護状態になることを予防するため、平成27年度の介護保険制度改正により「介護予防・日常生活支援総合事業（総合事業）」が創設され、本市においては平成29年4月にこの総合事業を開始した。</w:t>
      </w:r>
    </w:p>
    <w:p w14:paraId="1F5FF49F" w14:textId="53959E51" w:rsidR="00B60996" w:rsidRPr="00062A52" w:rsidRDefault="00B60996">
      <w:pPr>
        <w:ind w:firstLineChars="100" w:firstLine="210"/>
        <w:rPr>
          <w:rFonts w:ascii="HG丸ｺﾞｼｯｸM-PRO" w:eastAsia="HG丸ｺﾞｼｯｸM-PRO" w:hAnsi="HG丸ｺﾞｼｯｸM-PRO"/>
        </w:rPr>
      </w:pPr>
    </w:p>
    <w:p w14:paraId="3F384C6E" w14:textId="77777777" w:rsidR="00B60996" w:rsidRPr="00062A52" w:rsidRDefault="005F3561">
      <w:pPr>
        <w:rPr>
          <w:rFonts w:ascii="HG丸ｺﾞｼｯｸM-PRO" w:eastAsia="HG丸ｺﾞｼｯｸM-PRO" w:hAnsi="HG丸ｺﾞｼｯｸM-PRO"/>
          <w:bdr w:val="single" w:sz="4" w:space="0" w:color="auto"/>
        </w:rPr>
      </w:pPr>
      <w:r w:rsidRPr="00062A52">
        <w:rPr>
          <w:rFonts w:ascii="HG丸ｺﾞｼｯｸM-PRO" w:eastAsia="HG丸ｺﾞｼｯｸM-PRO" w:hAnsi="HG丸ｺﾞｼｯｸM-PRO" w:hint="eastAsia"/>
          <w:kern w:val="24"/>
          <w:sz w:val="24"/>
          <w:bdr w:val="single" w:sz="4" w:space="0" w:color="auto"/>
        </w:rPr>
        <w:t>府中市地域包括ケアシステムの構築</w:t>
      </w:r>
    </w:p>
    <w:p w14:paraId="6DD8FB8A" w14:textId="6F886913" w:rsidR="00B60996" w:rsidRPr="00062A52" w:rsidRDefault="005F3561">
      <w:pPr>
        <w:pStyle w:val="Web"/>
        <w:spacing w:before="0" w:beforeAutospacing="0" w:after="0" w:afterAutospacing="0" w:line="216" w:lineRule="auto"/>
        <w:ind w:firstLineChars="100" w:firstLine="24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地域包括ケアシステムとは、重度な要介護状態となっても住み慣れた地域で自分らしい暮らしを人生の最期まで続けることができるよう、住まい・医療・介護・予防・生活支援が一体的に提供される体制。</w:t>
      </w:r>
    </w:p>
    <w:p w14:paraId="3836C655" w14:textId="187C696B" w:rsidR="00B60996" w:rsidRPr="00062A52" w:rsidRDefault="005F3561">
      <w:pPr>
        <w:pStyle w:val="Web"/>
        <w:spacing w:before="156" w:beforeAutospacing="0" w:after="0" w:afterAutospacing="0" w:line="216" w:lineRule="auto"/>
        <w:ind w:firstLineChars="100" w:firstLine="240"/>
        <w:rPr>
          <w:rFonts w:ascii="HG丸ｺﾞｼｯｸM-PRO" w:eastAsia="HG丸ｺﾞｼｯｸM-PRO" w:hAnsi="HG丸ｺﾞｼｯｸM-PRO"/>
        </w:rPr>
      </w:pPr>
      <w:r w:rsidRPr="00062A52">
        <w:rPr>
          <w:rFonts w:ascii="HG丸ｺﾞｼｯｸM-PRO" w:eastAsia="HG丸ｺﾞｼｯｸM-PRO" w:hAnsi="HG丸ｺﾞｼｯｸM-PRO" w:cstheme="minorBidi" w:hint="eastAsia"/>
          <w:kern w:val="24"/>
        </w:rPr>
        <w:t>本市では、高齢者が「住み慣れた地域で安心していきいきと暮らせるまちづくり」を目指し、市民や団体、事業者、関係機関及び専門職とともに、理念を共有し力を合わせ、「地域包括ケアシステム」を構築する。</w:t>
      </w:r>
    </w:p>
    <w:p w14:paraId="2863859E" w14:textId="77E4F75F" w:rsidR="00B60996" w:rsidRPr="00062A52" w:rsidRDefault="00893E2F">
      <w:pPr>
        <w:rPr>
          <w:rFonts w:ascii="HG丸ｺﾞｼｯｸM-PRO" w:eastAsia="HG丸ｺﾞｼｯｸM-PRO" w:hAnsi="HG丸ｺﾞｼｯｸM-PRO"/>
          <w:sz w:val="20"/>
          <w:szCs w:val="20"/>
        </w:rPr>
      </w:pPr>
      <w:r w:rsidRPr="008961F5">
        <w:rPr>
          <w:rFonts w:ascii="HG丸ｺﾞｼｯｸM-PRO" w:eastAsia="HG丸ｺﾞｼｯｸM-PRO" w:hAnsi="HG丸ｺﾞｼｯｸM-PRO"/>
          <w:noProof/>
        </w:rPr>
        <w:drawing>
          <wp:anchor distT="0" distB="0" distL="114300" distR="114300" simplePos="0" relativeHeight="252071936" behindDoc="0" locked="0" layoutInCell="1" allowOverlap="1" wp14:anchorId="223F1AB2" wp14:editId="3583303E">
            <wp:simplePos x="0" y="0"/>
            <wp:positionH relativeFrom="column">
              <wp:posOffset>317344</wp:posOffset>
            </wp:positionH>
            <wp:positionV relativeFrom="paragraph">
              <wp:posOffset>70885</wp:posOffset>
            </wp:positionV>
            <wp:extent cx="4873925" cy="3135042"/>
            <wp:effectExtent l="0" t="0" r="3175" b="825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7431" cy="31372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09D6F8" w14:textId="084377DF" w:rsidR="00B60996" w:rsidRDefault="00B60996">
      <w:pPr>
        <w:rPr>
          <w:rFonts w:ascii="HG丸ｺﾞｼｯｸM-PRO" w:eastAsia="HG丸ｺﾞｼｯｸM-PRO" w:hAnsi="HG丸ｺﾞｼｯｸM-PRO"/>
          <w:noProof/>
        </w:rPr>
      </w:pPr>
    </w:p>
    <w:p w14:paraId="50D8464A" w14:textId="66D3DC70" w:rsidR="008961F5" w:rsidRDefault="008961F5">
      <w:pPr>
        <w:rPr>
          <w:rFonts w:ascii="HG丸ｺﾞｼｯｸM-PRO" w:eastAsia="HG丸ｺﾞｼｯｸM-PRO" w:hAnsi="HG丸ｺﾞｼｯｸM-PRO"/>
          <w:sz w:val="20"/>
          <w:szCs w:val="20"/>
        </w:rPr>
      </w:pPr>
    </w:p>
    <w:p w14:paraId="68BCA18E" w14:textId="278EC1DE" w:rsidR="008961F5" w:rsidRDefault="008961F5">
      <w:pPr>
        <w:rPr>
          <w:rFonts w:ascii="HG丸ｺﾞｼｯｸM-PRO" w:eastAsia="HG丸ｺﾞｼｯｸM-PRO" w:hAnsi="HG丸ｺﾞｼｯｸM-PRO"/>
          <w:sz w:val="20"/>
          <w:szCs w:val="20"/>
        </w:rPr>
      </w:pPr>
    </w:p>
    <w:p w14:paraId="2AB0301A" w14:textId="44320FBD" w:rsidR="008961F5" w:rsidRDefault="008961F5">
      <w:pPr>
        <w:rPr>
          <w:rFonts w:ascii="HG丸ｺﾞｼｯｸM-PRO" w:eastAsia="HG丸ｺﾞｼｯｸM-PRO" w:hAnsi="HG丸ｺﾞｼｯｸM-PRO"/>
          <w:sz w:val="20"/>
          <w:szCs w:val="20"/>
        </w:rPr>
      </w:pPr>
    </w:p>
    <w:p w14:paraId="4F92ABA3" w14:textId="48CF6E39" w:rsidR="008961F5" w:rsidRDefault="008961F5">
      <w:pPr>
        <w:rPr>
          <w:rFonts w:ascii="HG丸ｺﾞｼｯｸM-PRO" w:eastAsia="HG丸ｺﾞｼｯｸM-PRO" w:hAnsi="HG丸ｺﾞｼｯｸM-PRO"/>
          <w:sz w:val="20"/>
          <w:szCs w:val="20"/>
        </w:rPr>
      </w:pPr>
    </w:p>
    <w:p w14:paraId="58C44AA9" w14:textId="7D7119F2" w:rsidR="008961F5" w:rsidRDefault="008961F5">
      <w:pPr>
        <w:rPr>
          <w:rFonts w:ascii="HG丸ｺﾞｼｯｸM-PRO" w:eastAsia="HG丸ｺﾞｼｯｸM-PRO" w:hAnsi="HG丸ｺﾞｼｯｸM-PRO"/>
          <w:sz w:val="20"/>
          <w:szCs w:val="20"/>
        </w:rPr>
      </w:pPr>
    </w:p>
    <w:p w14:paraId="76FD4FF9" w14:textId="6EF1F56C" w:rsidR="008961F5" w:rsidRDefault="008961F5">
      <w:pPr>
        <w:rPr>
          <w:rFonts w:ascii="HG丸ｺﾞｼｯｸM-PRO" w:eastAsia="HG丸ｺﾞｼｯｸM-PRO" w:hAnsi="HG丸ｺﾞｼｯｸM-PRO"/>
          <w:sz w:val="20"/>
          <w:szCs w:val="20"/>
        </w:rPr>
      </w:pPr>
    </w:p>
    <w:p w14:paraId="536114B6" w14:textId="4E647A49" w:rsidR="008961F5" w:rsidRDefault="008961F5">
      <w:pPr>
        <w:rPr>
          <w:rFonts w:ascii="HG丸ｺﾞｼｯｸM-PRO" w:eastAsia="HG丸ｺﾞｼｯｸM-PRO" w:hAnsi="HG丸ｺﾞｼｯｸM-PRO"/>
          <w:sz w:val="20"/>
          <w:szCs w:val="20"/>
        </w:rPr>
      </w:pPr>
    </w:p>
    <w:p w14:paraId="7FB41922" w14:textId="3B352CA8" w:rsidR="008961F5" w:rsidRDefault="008961F5">
      <w:pPr>
        <w:rPr>
          <w:rFonts w:ascii="HG丸ｺﾞｼｯｸM-PRO" w:eastAsia="HG丸ｺﾞｼｯｸM-PRO" w:hAnsi="HG丸ｺﾞｼｯｸM-PRO"/>
          <w:sz w:val="20"/>
          <w:szCs w:val="20"/>
        </w:rPr>
      </w:pPr>
    </w:p>
    <w:p w14:paraId="01FEF3E4" w14:textId="2CDF108D" w:rsidR="008961F5" w:rsidRDefault="008961F5">
      <w:pPr>
        <w:rPr>
          <w:rFonts w:ascii="HG丸ｺﾞｼｯｸM-PRO" w:eastAsia="HG丸ｺﾞｼｯｸM-PRO" w:hAnsi="HG丸ｺﾞｼｯｸM-PRO"/>
          <w:sz w:val="20"/>
          <w:szCs w:val="20"/>
        </w:rPr>
      </w:pPr>
    </w:p>
    <w:p w14:paraId="048AB6D6" w14:textId="67139DAE" w:rsidR="008961F5" w:rsidRPr="00062A52" w:rsidRDefault="008961F5">
      <w:pPr>
        <w:rPr>
          <w:rFonts w:ascii="HG丸ｺﾞｼｯｸM-PRO" w:eastAsia="HG丸ｺﾞｼｯｸM-PRO" w:hAnsi="HG丸ｺﾞｼｯｸM-PRO"/>
          <w:sz w:val="20"/>
          <w:szCs w:val="20"/>
        </w:rPr>
      </w:pPr>
    </w:p>
    <w:p w14:paraId="4D889008" w14:textId="3DF15556" w:rsidR="00B60996" w:rsidRPr="00062A52" w:rsidRDefault="00B60996">
      <w:pPr>
        <w:rPr>
          <w:rFonts w:ascii="HG丸ｺﾞｼｯｸM-PRO" w:eastAsia="HG丸ｺﾞｼｯｸM-PRO" w:hAnsi="HG丸ｺﾞｼｯｸM-PRO"/>
          <w:sz w:val="20"/>
          <w:szCs w:val="20"/>
        </w:rPr>
      </w:pPr>
    </w:p>
    <w:p w14:paraId="0B0A55A1" w14:textId="1F5A51B2" w:rsidR="00B60996" w:rsidRPr="00062A52" w:rsidRDefault="00893E2F">
      <w:pPr>
        <w:rPr>
          <w:rFonts w:ascii="HG丸ｺﾞｼｯｸM-PRO" w:eastAsia="HG丸ｺﾞｼｯｸM-PRO" w:hAnsi="HG丸ｺﾞｼｯｸM-PRO"/>
          <w:sz w:val="20"/>
          <w:szCs w:val="20"/>
        </w:rPr>
      </w:pPr>
      <w:r w:rsidRPr="00062A52">
        <w:rPr>
          <w:rFonts w:ascii="HG丸ｺﾞｼｯｸM-PRO" w:eastAsia="HG丸ｺﾞｼｯｸM-PRO" w:hAnsi="HG丸ｺﾞｼｯｸM-PRO"/>
          <w:noProof/>
        </w:rPr>
        <mc:AlternateContent>
          <mc:Choice Requires="wps">
            <w:drawing>
              <wp:anchor distT="0" distB="0" distL="114300" distR="114300" simplePos="0" relativeHeight="251636736" behindDoc="0" locked="0" layoutInCell="1" allowOverlap="1" wp14:anchorId="00C8FF8D" wp14:editId="04DE7832">
                <wp:simplePos x="0" y="0"/>
                <wp:positionH relativeFrom="column">
                  <wp:posOffset>-102247</wp:posOffset>
                </wp:positionH>
                <wp:positionV relativeFrom="paragraph">
                  <wp:posOffset>233165</wp:posOffset>
                </wp:positionV>
                <wp:extent cx="6007510" cy="430887"/>
                <wp:effectExtent l="0" t="0" r="0" b="0"/>
                <wp:wrapNone/>
                <wp:docPr id="19" name="テキスト ボックス 6"/>
                <wp:cNvGraphicFramePr/>
                <a:graphic xmlns:a="http://schemas.openxmlformats.org/drawingml/2006/main">
                  <a:graphicData uri="http://schemas.microsoft.com/office/word/2010/wordprocessingShape">
                    <wps:wsp>
                      <wps:cNvSpPr txBox="1"/>
                      <wps:spPr>
                        <a:xfrm>
                          <a:off x="0" y="0"/>
                          <a:ext cx="6007510" cy="430887"/>
                        </a:xfrm>
                        <a:prstGeom prst="rect">
                          <a:avLst/>
                        </a:prstGeom>
                        <a:noFill/>
                      </wps:spPr>
                      <wps:txbx>
                        <w:txbxContent>
                          <w:p w14:paraId="58CE7EE2" w14:textId="3D088F25" w:rsidR="00FB24B5" w:rsidRPr="002B23F8" w:rsidRDefault="00FB24B5">
                            <w:pPr>
                              <w:pStyle w:val="Web"/>
                              <w:spacing w:before="0" w:beforeAutospacing="0" w:after="0" w:afterAutospacing="0"/>
                              <w:rPr>
                                <w:rFonts w:ascii="ＭＳ ゴシック" w:eastAsia="ＭＳ ゴシック" w:hAnsi="ＭＳ ゴシック"/>
                                <w:color w:val="000000" w:themeColor="text1"/>
                                <w:sz w:val="22"/>
                              </w:rPr>
                            </w:pPr>
                            <w:r w:rsidRPr="00697346">
                              <w:rPr>
                                <w:rFonts w:ascii="ＭＳ ゴシック" w:eastAsia="ＭＳ ゴシック" w:hAnsi="ＭＳ ゴシック" w:cstheme="minorBidi" w:hint="eastAsia"/>
                                <w:kern w:val="24"/>
                                <w:sz w:val="21"/>
                                <w:szCs w:val="22"/>
                              </w:rPr>
                              <w:t>（</w:t>
                            </w:r>
                            <w:r w:rsidRPr="002B23F8">
                              <w:rPr>
                                <w:rFonts w:ascii="ＭＳ ゴシック" w:eastAsia="ＭＳ ゴシック" w:hAnsi="ＭＳ ゴシック" w:cstheme="minorBidi" w:hint="eastAsia"/>
                                <w:color w:val="000000" w:themeColor="text1"/>
                                <w:kern w:val="24"/>
                                <w:sz w:val="21"/>
                                <w:szCs w:val="22"/>
                              </w:rPr>
                              <w:t>出典）「府中市高齢者保健福祉計画・介護保険事業計画（第</w:t>
                            </w:r>
                            <w:r w:rsidR="00697346">
                              <w:rPr>
                                <w:rFonts w:ascii="ＭＳ ゴシック" w:eastAsia="ＭＳ ゴシック" w:hAnsi="ＭＳ ゴシック" w:cstheme="minorBidi" w:hint="eastAsia"/>
                                <w:color w:val="000000" w:themeColor="text1"/>
                                <w:kern w:val="24"/>
                                <w:sz w:val="21"/>
                                <w:szCs w:val="22"/>
                              </w:rPr>
                              <w:t>９</w:t>
                            </w:r>
                            <w:r w:rsidRPr="002B23F8">
                              <w:rPr>
                                <w:rFonts w:ascii="ＭＳ ゴシック" w:eastAsia="ＭＳ ゴシック" w:hAnsi="ＭＳ ゴシック" w:cstheme="minorBidi" w:hint="eastAsia"/>
                                <w:color w:val="000000" w:themeColor="text1"/>
                                <w:kern w:val="24"/>
                                <w:sz w:val="21"/>
                                <w:szCs w:val="22"/>
                              </w:rPr>
                              <w:t>期）」（令和</w:t>
                            </w:r>
                            <w:r w:rsidR="00697346">
                              <w:rPr>
                                <w:rFonts w:ascii="ＭＳ ゴシック" w:eastAsia="ＭＳ ゴシック" w:hAnsi="ＭＳ ゴシック" w:cstheme="minorBidi" w:hint="eastAsia"/>
                                <w:color w:val="000000" w:themeColor="text1"/>
                                <w:kern w:val="24"/>
                                <w:sz w:val="21"/>
                                <w:szCs w:val="22"/>
                              </w:rPr>
                              <w:t>６</w:t>
                            </w:r>
                            <w:r w:rsidRPr="002B23F8">
                              <w:rPr>
                                <w:rFonts w:ascii="ＭＳ ゴシック" w:eastAsia="ＭＳ ゴシック" w:hAnsi="ＭＳ ゴシック" w:cstheme="minorBidi" w:hint="eastAsia"/>
                                <w:color w:val="000000" w:themeColor="text1"/>
                                <w:kern w:val="24"/>
                                <w:sz w:val="21"/>
                                <w:szCs w:val="22"/>
                              </w:rPr>
                              <w:t>年３月）</w:t>
                            </w:r>
                          </w:p>
                        </w:txbxContent>
                      </wps:txbx>
                      <wps:bodyPr wrap="square" rtlCol="0">
                        <a:spAutoFit/>
                      </wps:bodyPr>
                    </wps:wsp>
                  </a:graphicData>
                </a:graphic>
                <wp14:sizeRelH relativeFrom="margin">
                  <wp14:pctWidth>0</wp14:pctWidth>
                </wp14:sizeRelH>
              </wp:anchor>
            </w:drawing>
          </mc:Choice>
          <mc:Fallback>
            <w:pict>
              <v:shape w14:anchorId="00C8FF8D" id="テキスト ボックス 6" o:spid="_x0000_s1027" type="#_x0000_t202" style="position:absolute;left:0;text-align:left;margin-left:-8.05pt;margin-top:18.35pt;width:473.05pt;height:33.9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" filled="f" stroked="f">
                <v:textbox style="mso-fit-shape-to-text:t">
                  <w:txbxContent>
                    <w:p w14:paraId="58CE7EE2" w14:textId="3D088F25" w:rsidR="00FB24B5" w:rsidRPr="002B23F8" w:rsidRDefault="00FB24B5">
                      <w:pPr>
                        <w:pStyle w:val="Web"/>
                        <w:spacing w:before="0" w:beforeAutospacing="0" w:after="0" w:afterAutospacing="0"/>
                        <w:rPr>
                          <w:rFonts w:ascii="ＭＳ ゴシック" w:eastAsia="ＭＳ ゴシック" w:hAnsi="ＭＳ ゴシック"/>
                          <w:color w:val="000000" w:themeColor="text1"/>
                          <w:sz w:val="22"/>
                        </w:rPr>
                      </w:pPr>
                      <w:r w:rsidRPr="00697346">
                        <w:rPr>
                          <w:rFonts w:ascii="ＭＳ ゴシック" w:eastAsia="ＭＳ ゴシック" w:hAnsi="ＭＳ ゴシック" w:cstheme="minorBidi" w:hint="eastAsia"/>
                          <w:kern w:val="24"/>
                          <w:sz w:val="21"/>
                          <w:szCs w:val="22"/>
                        </w:rPr>
                        <w:t>（</w:t>
                      </w:r>
                      <w:r w:rsidRPr="002B23F8">
                        <w:rPr>
                          <w:rFonts w:ascii="ＭＳ ゴシック" w:eastAsia="ＭＳ ゴシック" w:hAnsi="ＭＳ ゴシック" w:cstheme="minorBidi" w:hint="eastAsia"/>
                          <w:color w:val="000000" w:themeColor="text1"/>
                          <w:kern w:val="24"/>
                          <w:sz w:val="21"/>
                          <w:szCs w:val="22"/>
                        </w:rPr>
                        <w:t>出典）「府中市高齢者保健福祉計画・介護保険事業計画（第</w:t>
                      </w:r>
                      <w:r w:rsidR="00697346">
                        <w:rPr>
                          <w:rFonts w:ascii="ＭＳ ゴシック" w:eastAsia="ＭＳ ゴシック" w:hAnsi="ＭＳ ゴシック" w:cstheme="minorBidi" w:hint="eastAsia"/>
                          <w:color w:val="000000" w:themeColor="text1"/>
                          <w:kern w:val="24"/>
                          <w:sz w:val="21"/>
                          <w:szCs w:val="22"/>
                        </w:rPr>
                        <w:t>９</w:t>
                      </w:r>
                      <w:r w:rsidRPr="002B23F8">
                        <w:rPr>
                          <w:rFonts w:ascii="ＭＳ ゴシック" w:eastAsia="ＭＳ ゴシック" w:hAnsi="ＭＳ ゴシック" w:cstheme="minorBidi" w:hint="eastAsia"/>
                          <w:color w:val="000000" w:themeColor="text1"/>
                          <w:kern w:val="24"/>
                          <w:sz w:val="21"/>
                          <w:szCs w:val="22"/>
                        </w:rPr>
                        <w:t>期）」（令和</w:t>
                      </w:r>
                      <w:r w:rsidR="00697346">
                        <w:rPr>
                          <w:rFonts w:ascii="ＭＳ ゴシック" w:eastAsia="ＭＳ ゴシック" w:hAnsi="ＭＳ ゴシック" w:cstheme="minorBidi" w:hint="eastAsia"/>
                          <w:color w:val="000000" w:themeColor="text1"/>
                          <w:kern w:val="24"/>
                          <w:sz w:val="21"/>
                          <w:szCs w:val="22"/>
                        </w:rPr>
                        <w:t>６</w:t>
                      </w:r>
                      <w:r w:rsidRPr="002B23F8">
                        <w:rPr>
                          <w:rFonts w:ascii="ＭＳ ゴシック" w:eastAsia="ＭＳ ゴシック" w:hAnsi="ＭＳ ゴシック" w:cstheme="minorBidi" w:hint="eastAsia"/>
                          <w:color w:val="000000" w:themeColor="text1"/>
                          <w:kern w:val="24"/>
                          <w:sz w:val="21"/>
                          <w:szCs w:val="22"/>
                        </w:rPr>
                        <w:t>年３月）</w:t>
                      </w:r>
                    </w:p>
                  </w:txbxContent>
                </v:textbox>
              </v:shape>
            </w:pict>
          </mc:Fallback>
        </mc:AlternateContent>
      </w:r>
    </w:p>
    <w:p w14:paraId="2683C959" w14:textId="77777777" w:rsidR="00B60996" w:rsidRPr="00062A52" w:rsidRDefault="00B60996">
      <w:pPr>
        <w:rPr>
          <w:rFonts w:ascii="HG丸ｺﾞｼｯｸM-PRO" w:eastAsia="HG丸ｺﾞｼｯｸM-PRO" w:hAnsi="HG丸ｺﾞｼｯｸM-PRO"/>
          <w:sz w:val="20"/>
          <w:szCs w:val="20"/>
        </w:rPr>
      </w:pPr>
    </w:p>
    <w:p w14:paraId="28D0163A" w14:textId="77777777" w:rsidR="00B60996" w:rsidRPr="00062A52" w:rsidRDefault="005F3561">
      <w:pPr>
        <w:rPr>
          <w:rFonts w:ascii="HG丸ｺﾞｼｯｸM-PRO" w:eastAsia="HG丸ｺﾞｼｯｸM-PRO" w:hAnsi="HG丸ｺﾞｼｯｸM-PRO"/>
          <w:b/>
          <w:sz w:val="24"/>
          <w:szCs w:val="24"/>
        </w:rPr>
      </w:pPr>
      <w:r w:rsidRPr="00062A52">
        <w:rPr>
          <w:rFonts w:ascii="HG丸ｺﾞｼｯｸM-PRO" w:eastAsia="HG丸ｺﾞｼｯｸM-PRO" w:hAnsi="HG丸ｺﾞｼｯｸM-PRO" w:hint="eastAsia"/>
          <w:b/>
          <w:sz w:val="24"/>
          <w:szCs w:val="24"/>
        </w:rPr>
        <w:lastRenderedPageBreak/>
        <w:t>２　総合事業の考え方</w:t>
      </w:r>
    </w:p>
    <w:p w14:paraId="51F18011" w14:textId="77777777" w:rsidR="00B60996" w:rsidRPr="00062A52" w:rsidRDefault="005F3561">
      <w:pPr>
        <w:pStyle w:val="Web"/>
        <w:spacing w:before="156" w:beforeAutospacing="0" w:after="0" w:afterAutospacing="0" w:line="216" w:lineRule="auto"/>
        <w:rPr>
          <w:rFonts w:ascii="HG丸ｺﾞｼｯｸM-PRO" w:eastAsia="HG丸ｺﾞｼｯｸM-PRO" w:hAnsi="HG丸ｺﾞｼｯｸM-PRO"/>
        </w:rPr>
      </w:pPr>
      <w:r w:rsidRPr="00062A52">
        <w:rPr>
          <w:rFonts w:ascii="HG丸ｺﾞｼｯｸM-PRO" w:eastAsia="HG丸ｺﾞｼｯｸM-PRO" w:hAnsi="HG丸ｺﾞｼｯｸM-PRO" w:hint="eastAsia"/>
          <w:b/>
        </w:rPr>
        <w:t xml:space="preserve">　</w:t>
      </w:r>
      <w:r w:rsidRPr="00062A52">
        <w:rPr>
          <w:rFonts w:ascii="HG丸ｺﾞｼｯｸM-PRO" w:eastAsia="HG丸ｺﾞｼｯｸM-PRO" w:hAnsi="HG丸ｺﾞｼｯｸM-PRO" w:cstheme="minorBidi" w:hint="eastAsia"/>
          <w:kern w:val="24"/>
        </w:rPr>
        <w:t>将来的に高齢化率の上昇と生産年齢人口割合の減少が進み、生活支援等の需要の増加に応じた専門職等の供給の確保が全国的に難しくなる。</w:t>
      </w:r>
    </w:p>
    <w:p w14:paraId="38CAF394" w14:textId="77777777" w:rsidR="00B60996" w:rsidRPr="00062A52" w:rsidRDefault="005F3561">
      <w:pPr>
        <w:pStyle w:val="Web"/>
        <w:spacing w:before="0" w:beforeAutospacing="0" w:after="0" w:afterAutospacing="0"/>
        <w:rPr>
          <w:rFonts w:ascii="HG丸ｺﾞｼｯｸM-PRO" w:eastAsia="HG丸ｺﾞｼｯｸM-PRO" w:hAnsi="HG丸ｺﾞｼｯｸM-PRO"/>
        </w:rPr>
      </w:pPr>
      <w:r w:rsidRPr="00062A52">
        <w:rPr>
          <w:rFonts w:ascii="HG丸ｺﾞｼｯｸM-PRO" w:eastAsia="HG丸ｺﾞｼｯｸM-PRO" w:hAnsi="HG丸ｺﾞｼｯｸM-PRO" w:hint="eastAsia"/>
          <w:b/>
        </w:rPr>
        <w:t xml:space="preserve">　</w:t>
      </w:r>
      <w:r w:rsidRPr="00062A52">
        <w:rPr>
          <w:rFonts w:ascii="HG丸ｺﾞｼｯｸM-PRO" w:eastAsia="HG丸ｺﾞｼｯｸM-PRO" w:hAnsi="HG丸ｺﾞｼｯｸM-PRO" w:cstheme="minorBidi" w:hint="eastAsia"/>
          <w:kern w:val="24"/>
        </w:rPr>
        <w:t>本市では、総合事業により、この需給の不均衡に対し、介護予防（需要の伸びを抑える）と生活支援（供給を増やす）の両方からアプローチする。</w:t>
      </w:r>
    </w:p>
    <w:p w14:paraId="5CEF41B7" w14:textId="77777777" w:rsidR="00B60996" w:rsidRPr="00062A52" w:rsidRDefault="005F3561">
      <w:pPr>
        <w:rPr>
          <w:rFonts w:ascii="HG丸ｺﾞｼｯｸM-PRO" w:eastAsia="HG丸ｺﾞｼｯｸM-PRO" w:hAnsi="HG丸ｺﾞｼｯｸM-PRO"/>
          <w:b/>
          <w:sz w:val="24"/>
          <w:szCs w:val="24"/>
        </w:rPr>
      </w:pPr>
      <w:r w:rsidRPr="00062A52">
        <w:rPr>
          <w:rFonts w:ascii="HG丸ｺﾞｼｯｸM-PRO" w:eastAsia="HG丸ｺﾞｼｯｸM-PRO" w:hAnsi="HG丸ｺﾞｼｯｸM-PRO"/>
          <w:noProof/>
        </w:rPr>
        <w:drawing>
          <wp:inline distT="0" distB="0" distL="0" distR="0" wp14:anchorId="32504A9B" wp14:editId="65B5B615">
            <wp:extent cx="5368413" cy="2453443"/>
            <wp:effectExtent l="0" t="0" r="3810" b="4445"/>
            <wp:docPr id="22"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9"/>
                    <a:srcRect r="6650"/>
                    <a:stretch/>
                  </pic:blipFill>
                  <pic:spPr bwMode="auto">
                    <a:xfrm>
                      <a:off x="0" y="0"/>
                      <a:ext cx="5368413" cy="2453443"/>
                    </a:xfrm>
                    <a:prstGeom prst="rect">
                      <a:avLst/>
                    </a:prstGeom>
                    <a:ln>
                      <a:noFill/>
                    </a:ln>
                    <a:extLst>
                      <a:ext uri="{53640926-AAD7-44D8-BBD7-CCE9431645EC}">
                        <a14:shadowObscured xmlns:a14="http://schemas.microsoft.com/office/drawing/2010/main"/>
                      </a:ext>
                    </a:extLst>
                  </pic:spPr>
                </pic:pic>
              </a:graphicData>
            </a:graphic>
          </wp:inline>
        </w:drawing>
      </w:r>
    </w:p>
    <w:p w14:paraId="61B8F839" w14:textId="77777777" w:rsidR="00B60996" w:rsidRPr="00062A52" w:rsidRDefault="00B60996">
      <w:pPr>
        <w:rPr>
          <w:rFonts w:ascii="HG丸ｺﾞｼｯｸM-PRO" w:eastAsia="HG丸ｺﾞｼｯｸM-PRO" w:hAnsi="HG丸ｺﾞｼｯｸM-PRO"/>
          <w:b/>
          <w:sz w:val="24"/>
          <w:szCs w:val="24"/>
        </w:rPr>
      </w:pPr>
    </w:p>
    <w:p w14:paraId="10178E62" w14:textId="77777777" w:rsidR="00B60996" w:rsidRPr="00062A52" w:rsidRDefault="005F3561">
      <w:pPr>
        <w:rPr>
          <w:rFonts w:ascii="HG丸ｺﾞｼｯｸM-PRO" w:eastAsia="HG丸ｺﾞｼｯｸM-PRO" w:hAnsi="HG丸ｺﾞｼｯｸM-PRO"/>
          <w:b/>
          <w:sz w:val="24"/>
          <w:szCs w:val="24"/>
        </w:rPr>
      </w:pPr>
      <w:r w:rsidRPr="00062A52">
        <w:rPr>
          <w:rFonts w:ascii="HG丸ｺﾞｼｯｸM-PRO" w:eastAsia="HG丸ｺﾞｼｯｸM-PRO" w:hAnsi="HG丸ｺﾞｼｯｸM-PRO" w:hint="eastAsia"/>
          <w:b/>
          <w:sz w:val="24"/>
          <w:szCs w:val="24"/>
        </w:rPr>
        <w:t>３　総合事業の基本的な考え方</w:t>
      </w:r>
    </w:p>
    <w:p w14:paraId="72BDF9C0" w14:textId="77777777" w:rsidR="00B60996" w:rsidRPr="00062A52" w:rsidRDefault="005F3561">
      <w:pPr>
        <w:pStyle w:val="Web"/>
        <w:spacing w:beforeLines="50" w:before="180" w:beforeAutospacing="0" w:after="0" w:afterAutospacing="0"/>
        <w:rPr>
          <w:rFonts w:ascii="HG丸ｺﾞｼｯｸM-PRO" w:eastAsia="HG丸ｺﾞｼｯｸM-PRO" w:hAnsi="HG丸ｺﾞｼｯｸM-PRO"/>
          <w:u w:val="single"/>
        </w:rPr>
      </w:pPr>
      <w:r w:rsidRPr="00062A52">
        <w:rPr>
          <w:rFonts w:ascii="HG丸ｺﾞｼｯｸM-PRO" w:eastAsia="HG丸ｺﾞｼｯｸM-PRO" w:hAnsi="HG丸ｺﾞｼｯｸM-PRO" w:cstheme="minorBidi" w:hint="eastAsia"/>
          <w:kern w:val="24"/>
          <w:u w:val="single"/>
        </w:rPr>
        <w:t>高齢者の社会参加の促進</w:t>
      </w:r>
    </w:p>
    <w:p w14:paraId="7D2324C5" w14:textId="77777777" w:rsidR="00B60996" w:rsidRPr="00062A52" w:rsidRDefault="005F3561">
      <w:pPr>
        <w:pStyle w:val="Web"/>
        <w:spacing w:before="0" w:beforeAutospacing="0" w:after="0" w:afterAutospacing="0" w:line="216" w:lineRule="auto"/>
        <w:ind w:firstLineChars="100" w:firstLine="240"/>
        <w:rPr>
          <w:rFonts w:ascii="HG丸ｺﾞｼｯｸM-PRO" w:eastAsia="HG丸ｺﾞｼｯｸM-PRO" w:hAnsi="HG丸ｺﾞｼｯｸM-PRO"/>
        </w:rPr>
      </w:pPr>
      <w:r w:rsidRPr="00062A52">
        <w:rPr>
          <w:rFonts w:ascii="HG丸ｺﾞｼｯｸM-PRO" w:eastAsia="HG丸ｺﾞｼｯｸM-PRO" w:hAnsi="HG丸ｺﾞｼｯｸM-PRO" w:cstheme="minorBidi" w:hint="eastAsia"/>
          <w:kern w:val="24"/>
        </w:rPr>
        <w:t>高齢者が地域の社会的な活動に参加し、生きがいや役割をもって生活することは、高齢者自身の介護予防となるほか、地域の支え手となることにつながる。支援する側とされる側という画一的な関係ではなく、サービスを利用しながら地域とのつながりを維持する地域の支え合いの体制づくりを推進する。</w:t>
      </w:r>
    </w:p>
    <w:p w14:paraId="48469AAB" w14:textId="77777777" w:rsidR="00B60996" w:rsidRPr="00062A52" w:rsidRDefault="005F3561">
      <w:pPr>
        <w:pStyle w:val="Web"/>
        <w:spacing w:before="156" w:beforeAutospacing="0" w:after="0" w:afterAutospacing="0" w:line="216" w:lineRule="auto"/>
        <w:rPr>
          <w:rFonts w:ascii="HG丸ｺﾞｼｯｸM-PRO" w:eastAsia="HG丸ｺﾞｼｯｸM-PRO" w:hAnsi="HG丸ｺﾞｼｯｸM-PRO"/>
          <w:u w:val="single"/>
        </w:rPr>
      </w:pPr>
      <w:r w:rsidRPr="00062A52">
        <w:rPr>
          <w:rFonts w:ascii="HG丸ｺﾞｼｯｸM-PRO" w:eastAsia="HG丸ｺﾞｼｯｸM-PRO" w:hAnsi="HG丸ｺﾞｼｯｸM-PRO" w:cstheme="minorBidi" w:hint="eastAsia"/>
          <w:kern w:val="24"/>
          <w:u w:val="single"/>
        </w:rPr>
        <w:t>地域の多様な主体によるサービス提供</w:t>
      </w:r>
    </w:p>
    <w:p w14:paraId="57A86AC3" w14:textId="77777777" w:rsidR="00B60996" w:rsidRPr="00062A52" w:rsidRDefault="005F3561">
      <w:pPr>
        <w:pStyle w:val="Web"/>
        <w:spacing w:before="0" w:beforeAutospacing="0" w:after="0" w:afterAutospacing="0"/>
        <w:ind w:firstLineChars="100" w:firstLine="240"/>
        <w:rPr>
          <w:rFonts w:ascii="HG丸ｺﾞｼｯｸM-PRO" w:eastAsia="HG丸ｺﾞｼｯｸM-PRO" w:hAnsi="HG丸ｺﾞｼｯｸM-PRO"/>
        </w:rPr>
      </w:pPr>
      <w:r w:rsidRPr="00062A52">
        <w:rPr>
          <w:rFonts w:ascii="HG丸ｺﾞｼｯｸM-PRO" w:eastAsia="HG丸ｺﾞｼｯｸM-PRO" w:hAnsi="HG丸ｺﾞｼｯｸM-PRO" w:cstheme="minorBidi" w:hint="eastAsia"/>
          <w:kern w:val="24"/>
        </w:rPr>
        <w:t>要支援者等の多様な生活支援ニーズについて、専門職が限られている既存の介護事業所によるサービスだけではなく、地域における自治会やＮＰＯ、住民などによる多様なサービスの提供を行うことができる地域づくりが求められている。</w:t>
      </w:r>
    </w:p>
    <w:p w14:paraId="7314901B" w14:textId="77777777" w:rsidR="00B60996" w:rsidRPr="00062A52" w:rsidRDefault="005F3561">
      <w:pPr>
        <w:pStyle w:val="Web"/>
        <w:spacing w:before="156" w:beforeAutospacing="0" w:after="0" w:afterAutospacing="0" w:line="216" w:lineRule="auto"/>
        <w:rPr>
          <w:rFonts w:ascii="HG丸ｺﾞｼｯｸM-PRO" w:eastAsia="HG丸ｺﾞｼｯｸM-PRO" w:hAnsi="HG丸ｺﾞｼｯｸM-PRO"/>
          <w:u w:val="single"/>
        </w:rPr>
      </w:pPr>
      <w:r w:rsidRPr="00062A52">
        <w:rPr>
          <w:rFonts w:ascii="HG丸ｺﾞｼｯｸM-PRO" w:eastAsia="HG丸ｺﾞｼｯｸM-PRO" w:hAnsi="HG丸ｺﾞｼｯｸM-PRO" w:cstheme="minorBidi" w:hint="eastAsia"/>
          <w:kern w:val="24"/>
          <w:u w:val="single"/>
        </w:rPr>
        <w:t>適切なケアマネジメントの実施</w:t>
      </w:r>
    </w:p>
    <w:p w14:paraId="76E950C5" w14:textId="77777777" w:rsidR="00B60996" w:rsidRPr="00062A52" w:rsidRDefault="005F3561">
      <w:pPr>
        <w:pStyle w:val="Web"/>
        <w:spacing w:before="0" w:beforeAutospacing="0" w:after="0" w:afterAutospacing="0"/>
        <w:ind w:firstLineChars="100" w:firstLine="240"/>
        <w:rPr>
          <w:rFonts w:ascii="HG丸ｺﾞｼｯｸM-PRO" w:eastAsia="HG丸ｺﾞｼｯｸM-PRO" w:cs="HG丸ｺﾞｼｯｸM-PRO"/>
          <w:szCs w:val="23"/>
        </w:rPr>
      </w:pPr>
      <w:r w:rsidRPr="00062A52">
        <w:rPr>
          <w:rFonts w:ascii="HG丸ｺﾞｼｯｸM-PRO" w:eastAsia="HG丸ｺﾞｼｯｸM-PRO" w:cs="HG丸ｺﾞｼｯｸM-PRO" w:hint="eastAsia"/>
          <w:szCs w:val="23"/>
        </w:rPr>
        <w:t>介護予防と自立支援の視点を踏まえ、対象者の心身の状況、その置かれている環境その他の状況に応じて設定する長期目標、短期目標を利用者とサービス提供者が共有したうえで、利用者の生活上の困りごとに対して、単にそれを補うサービスを当てはめるのではない適切な介護予防ケアマネジメントが必要である。</w:t>
      </w:r>
    </w:p>
    <w:p w14:paraId="6FCC843C" w14:textId="5087B7E8" w:rsidR="00B60996" w:rsidRPr="00062A52" w:rsidRDefault="005F3561">
      <w:pPr>
        <w:rPr>
          <w:rFonts w:ascii="HG丸ｺﾞｼｯｸM-PRO" w:eastAsia="HG丸ｺﾞｼｯｸM-PRO" w:hAnsi="HG丸ｺﾞｼｯｸM-PRO"/>
          <w:kern w:val="24"/>
        </w:rPr>
      </w:pPr>
      <w:r w:rsidRPr="00062A52">
        <w:rPr>
          <w:rFonts w:ascii="HG丸ｺﾞｼｯｸM-PRO" w:eastAsia="HG丸ｺﾞｼｯｸM-PRO" w:hAnsi="HG丸ｺﾞｼｯｸM-PRO" w:hint="eastAsia"/>
          <w:b/>
          <w:sz w:val="24"/>
          <w:szCs w:val="24"/>
        </w:rPr>
        <w:lastRenderedPageBreak/>
        <w:t>４　総合事業の構成</w:t>
      </w:r>
      <w:r w:rsidR="000D0B8F" w:rsidRPr="00062A52">
        <w:rPr>
          <w:rFonts w:ascii="HG丸ｺﾞｼｯｸM-PRO" w:eastAsia="HG丸ｺﾞｼｯｸM-PRO" w:hAnsi="HG丸ｺﾞｼｯｸM-PRO"/>
          <w:b/>
          <w:noProof/>
        </w:rPr>
        <w:drawing>
          <wp:anchor distT="0" distB="0" distL="114300" distR="114300" simplePos="0" relativeHeight="251853824" behindDoc="0" locked="0" layoutInCell="1" allowOverlap="1" wp14:anchorId="4E78F0FF" wp14:editId="6FB0CCB1">
            <wp:simplePos x="0" y="0"/>
            <wp:positionH relativeFrom="column">
              <wp:posOffset>-274592</wp:posOffset>
            </wp:positionH>
            <wp:positionV relativeFrom="paragraph">
              <wp:posOffset>230867</wp:posOffset>
            </wp:positionV>
            <wp:extent cx="6215380" cy="5138057"/>
            <wp:effectExtent l="304800" t="0" r="13970" b="0"/>
            <wp:wrapNone/>
            <wp:docPr id="10" name="図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page">
              <wp14:pctWidth>0</wp14:pctWidth>
            </wp14:sizeRelH>
            <wp14:sizeRelV relativeFrom="page">
              <wp14:pctHeight>0</wp14:pctHeight>
            </wp14:sizeRelV>
          </wp:anchor>
        </w:drawing>
      </w:r>
      <w:r w:rsidR="000D0B8F">
        <w:rPr>
          <w:rFonts w:ascii="HG丸ｺﾞｼｯｸM-PRO" w:eastAsia="HG丸ｺﾞｼｯｸM-PRO" w:hAnsi="HG丸ｺﾞｼｯｸM-PRO" w:hint="eastAsia"/>
          <w:kern w:val="24"/>
        </w:rPr>
        <w:t>（</w:t>
      </w:r>
      <w:r w:rsidR="000D0B8F" w:rsidRPr="00FC4451">
        <w:rPr>
          <w:rFonts w:ascii="HG丸ｺﾞｼｯｸM-PRO" w:eastAsia="HG丸ｺﾞｼｯｸM-PRO" w:hAnsi="HG丸ｺﾞｼｯｸM-PRO" w:hint="eastAsia"/>
          <w:kern w:val="24"/>
        </w:rPr>
        <w:t>令和</w:t>
      </w:r>
      <w:r w:rsidR="00CD2D10" w:rsidRPr="00FC4451">
        <w:rPr>
          <w:rFonts w:ascii="HG丸ｺﾞｼｯｸM-PRO" w:eastAsia="HG丸ｺﾞｼｯｸM-PRO" w:hAnsi="HG丸ｺﾞｼｯｸM-PRO" w:hint="eastAsia"/>
          <w:kern w:val="24"/>
        </w:rPr>
        <w:t>６</w:t>
      </w:r>
      <w:r w:rsidRPr="00FC4451">
        <w:rPr>
          <w:rFonts w:ascii="HG丸ｺﾞｼｯｸM-PRO" w:eastAsia="HG丸ｺﾞｼｯｸM-PRO" w:hAnsi="HG丸ｺﾞｼｯｸM-PRO" w:hint="eastAsia"/>
          <w:kern w:val="24"/>
        </w:rPr>
        <w:t>年</w:t>
      </w:r>
      <w:r w:rsidRPr="00062A52">
        <w:rPr>
          <w:rFonts w:ascii="HG丸ｺﾞｼｯｸM-PRO" w:eastAsia="HG丸ｺﾞｼｯｸM-PRO" w:hAnsi="HG丸ｺﾞｼｯｸM-PRO" w:hint="eastAsia"/>
          <w:kern w:val="24"/>
        </w:rPr>
        <w:t>４月１日時点）</w:t>
      </w:r>
    </w:p>
    <w:p w14:paraId="13F9D694" w14:textId="12A48CE0" w:rsidR="00B60996" w:rsidRPr="00062A52" w:rsidRDefault="00B60996">
      <w:pPr>
        <w:pStyle w:val="Web"/>
        <w:spacing w:before="156" w:beforeAutospacing="0" w:after="0" w:afterAutospacing="0" w:line="216" w:lineRule="auto"/>
        <w:rPr>
          <w:rFonts w:ascii="HG丸ｺﾞｼｯｸM-PRO" w:eastAsia="HG丸ｺﾞｼｯｸM-PRO" w:hAnsi="HG丸ｺﾞｼｯｸM-PRO" w:cstheme="minorBidi"/>
          <w:kern w:val="24"/>
        </w:rPr>
      </w:pPr>
    </w:p>
    <w:p w14:paraId="72A9AB14" w14:textId="77777777" w:rsidR="00B60996" w:rsidRPr="00062A52" w:rsidRDefault="00B60996">
      <w:pPr>
        <w:pStyle w:val="Web"/>
        <w:spacing w:before="156" w:beforeAutospacing="0" w:after="0" w:afterAutospacing="0" w:line="216" w:lineRule="auto"/>
        <w:rPr>
          <w:rFonts w:ascii="HG丸ｺﾞｼｯｸM-PRO" w:eastAsia="HG丸ｺﾞｼｯｸM-PRO" w:hAnsi="HG丸ｺﾞｼｯｸM-PRO" w:cstheme="minorBidi"/>
          <w:kern w:val="24"/>
        </w:rPr>
      </w:pPr>
    </w:p>
    <w:p w14:paraId="72150AC2" w14:textId="77777777" w:rsidR="00B60996" w:rsidRPr="00062A52" w:rsidRDefault="00B60996">
      <w:pPr>
        <w:pStyle w:val="Web"/>
        <w:spacing w:before="156" w:beforeAutospacing="0" w:after="0" w:afterAutospacing="0" w:line="216" w:lineRule="auto"/>
        <w:rPr>
          <w:rFonts w:ascii="HG丸ｺﾞｼｯｸM-PRO" w:eastAsia="HG丸ｺﾞｼｯｸM-PRO" w:hAnsi="HG丸ｺﾞｼｯｸM-PRO" w:cstheme="minorBidi"/>
          <w:kern w:val="24"/>
        </w:rPr>
      </w:pPr>
    </w:p>
    <w:p w14:paraId="2C4AB548" w14:textId="77777777" w:rsidR="00B60996" w:rsidRPr="00062A52" w:rsidRDefault="00B60996">
      <w:pPr>
        <w:pStyle w:val="Web"/>
        <w:spacing w:before="156" w:beforeAutospacing="0" w:after="0" w:afterAutospacing="0" w:line="216" w:lineRule="auto"/>
        <w:rPr>
          <w:rFonts w:ascii="HG丸ｺﾞｼｯｸM-PRO" w:eastAsia="HG丸ｺﾞｼｯｸM-PRO" w:hAnsi="HG丸ｺﾞｼｯｸM-PRO" w:cstheme="minorBidi"/>
          <w:kern w:val="24"/>
        </w:rPr>
      </w:pPr>
    </w:p>
    <w:p w14:paraId="491947EC" w14:textId="77777777" w:rsidR="00B60996" w:rsidRPr="00062A52" w:rsidRDefault="00B60996">
      <w:pPr>
        <w:pStyle w:val="Web"/>
        <w:spacing w:before="156" w:beforeAutospacing="0" w:after="0" w:afterAutospacing="0" w:line="216" w:lineRule="auto"/>
        <w:rPr>
          <w:rFonts w:ascii="HG丸ｺﾞｼｯｸM-PRO" w:eastAsia="HG丸ｺﾞｼｯｸM-PRO" w:hAnsi="HG丸ｺﾞｼｯｸM-PRO" w:cstheme="minorBidi"/>
          <w:kern w:val="24"/>
        </w:rPr>
      </w:pPr>
    </w:p>
    <w:p w14:paraId="69E90E7C" w14:textId="77777777" w:rsidR="00B60996" w:rsidRPr="00062A52" w:rsidRDefault="00B60996">
      <w:pPr>
        <w:pStyle w:val="Web"/>
        <w:spacing w:before="156" w:beforeAutospacing="0" w:after="0" w:afterAutospacing="0" w:line="216" w:lineRule="auto"/>
        <w:rPr>
          <w:rFonts w:ascii="HG丸ｺﾞｼｯｸM-PRO" w:eastAsia="HG丸ｺﾞｼｯｸM-PRO" w:hAnsi="HG丸ｺﾞｼｯｸM-PRO" w:cstheme="minorBidi"/>
          <w:kern w:val="24"/>
        </w:rPr>
      </w:pPr>
    </w:p>
    <w:p w14:paraId="2CDD9E83" w14:textId="77777777" w:rsidR="00B60996" w:rsidRPr="00062A52" w:rsidRDefault="00B60996">
      <w:pPr>
        <w:pStyle w:val="Web"/>
        <w:spacing w:before="156" w:beforeAutospacing="0" w:after="0" w:afterAutospacing="0" w:line="216" w:lineRule="auto"/>
        <w:rPr>
          <w:rFonts w:ascii="HG丸ｺﾞｼｯｸM-PRO" w:eastAsia="HG丸ｺﾞｼｯｸM-PRO" w:hAnsi="HG丸ｺﾞｼｯｸM-PRO" w:cstheme="minorBidi"/>
          <w:kern w:val="24"/>
        </w:rPr>
      </w:pPr>
    </w:p>
    <w:p w14:paraId="4D16DDE8" w14:textId="77777777" w:rsidR="00B60996" w:rsidRPr="00062A52" w:rsidRDefault="00B60996">
      <w:pPr>
        <w:pStyle w:val="Web"/>
        <w:spacing w:before="156" w:beforeAutospacing="0" w:after="0" w:afterAutospacing="0" w:line="216" w:lineRule="auto"/>
        <w:rPr>
          <w:rFonts w:ascii="HG丸ｺﾞｼｯｸM-PRO" w:eastAsia="HG丸ｺﾞｼｯｸM-PRO" w:hAnsi="HG丸ｺﾞｼｯｸM-PRO" w:cstheme="minorBidi"/>
          <w:kern w:val="24"/>
        </w:rPr>
      </w:pPr>
    </w:p>
    <w:p w14:paraId="014BF0B7" w14:textId="77777777" w:rsidR="00B60996" w:rsidRPr="00062A52" w:rsidRDefault="00B60996">
      <w:pPr>
        <w:pStyle w:val="Web"/>
        <w:spacing w:before="156" w:beforeAutospacing="0" w:after="0" w:afterAutospacing="0" w:line="216" w:lineRule="auto"/>
        <w:rPr>
          <w:rFonts w:ascii="HG丸ｺﾞｼｯｸM-PRO" w:eastAsia="HG丸ｺﾞｼｯｸM-PRO" w:hAnsi="HG丸ｺﾞｼｯｸM-PRO"/>
        </w:rPr>
      </w:pPr>
    </w:p>
    <w:p w14:paraId="595E5161" w14:textId="77777777" w:rsidR="00B60996" w:rsidRPr="00062A52" w:rsidRDefault="00B60996">
      <w:pPr>
        <w:rPr>
          <w:rFonts w:ascii="HG丸ｺﾞｼｯｸM-PRO" w:eastAsia="HG丸ｺﾞｼｯｸM-PRO" w:hAnsi="HG丸ｺﾞｼｯｸM-PRO"/>
          <w:b/>
          <w:sz w:val="24"/>
          <w:szCs w:val="24"/>
        </w:rPr>
      </w:pPr>
    </w:p>
    <w:p w14:paraId="1264D939" w14:textId="77777777" w:rsidR="00B60996" w:rsidRPr="00062A52" w:rsidRDefault="00B60996">
      <w:pPr>
        <w:rPr>
          <w:rFonts w:ascii="HG丸ｺﾞｼｯｸM-PRO" w:eastAsia="HG丸ｺﾞｼｯｸM-PRO" w:hAnsi="HG丸ｺﾞｼｯｸM-PRO"/>
          <w:b/>
          <w:sz w:val="24"/>
          <w:szCs w:val="24"/>
        </w:rPr>
      </w:pPr>
    </w:p>
    <w:p w14:paraId="41EE1CA0" w14:textId="77777777" w:rsidR="00B60996" w:rsidRPr="00062A52" w:rsidRDefault="00B60996">
      <w:pPr>
        <w:rPr>
          <w:rFonts w:ascii="HG丸ｺﾞｼｯｸM-PRO" w:eastAsia="HG丸ｺﾞｼｯｸM-PRO" w:hAnsi="HG丸ｺﾞｼｯｸM-PRO"/>
          <w:b/>
          <w:sz w:val="24"/>
          <w:szCs w:val="24"/>
        </w:rPr>
      </w:pPr>
    </w:p>
    <w:p w14:paraId="66CCF373" w14:textId="77777777" w:rsidR="00B60996" w:rsidRPr="00062A52" w:rsidRDefault="00B60996">
      <w:pPr>
        <w:rPr>
          <w:rFonts w:ascii="HG丸ｺﾞｼｯｸM-PRO" w:eastAsia="HG丸ｺﾞｼｯｸM-PRO" w:hAnsi="HG丸ｺﾞｼｯｸM-PRO"/>
          <w:b/>
          <w:sz w:val="24"/>
          <w:szCs w:val="24"/>
        </w:rPr>
      </w:pPr>
    </w:p>
    <w:p w14:paraId="5FA46E00" w14:textId="77777777" w:rsidR="00B60996" w:rsidRPr="00062A52" w:rsidRDefault="00B60996">
      <w:pPr>
        <w:rPr>
          <w:rFonts w:ascii="HG丸ｺﾞｼｯｸM-PRO" w:eastAsia="HG丸ｺﾞｼｯｸM-PRO" w:hAnsi="HG丸ｺﾞｼｯｸM-PRO"/>
          <w:b/>
          <w:sz w:val="24"/>
          <w:szCs w:val="24"/>
        </w:rPr>
      </w:pPr>
    </w:p>
    <w:p w14:paraId="421CCD11" w14:textId="77777777" w:rsidR="00B60996" w:rsidRPr="00062A52" w:rsidRDefault="00B60996">
      <w:pPr>
        <w:rPr>
          <w:rFonts w:ascii="HG丸ｺﾞｼｯｸM-PRO" w:eastAsia="HG丸ｺﾞｼｯｸM-PRO" w:hAnsi="HG丸ｺﾞｼｯｸM-PRO"/>
          <w:b/>
          <w:sz w:val="24"/>
          <w:szCs w:val="24"/>
        </w:rPr>
      </w:pPr>
    </w:p>
    <w:p w14:paraId="65F3E18F" w14:textId="77777777" w:rsidR="00B60996" w:rsidRPr="00062A52" w:rsidRDefault="00B60996">
      <w:pPr>
        <w:rPr>
          <w:rFonts w:ascii="HG丸ｺﾞｼｯｸM-PRO" w:eastAsia="HG丸ｺﾞｼｯｸM-PRO" w:hAnsi="HG丸ｺﾞｼｯｸM-PRO"/>
          <w:b/>
          <w:sz w:val="24"/>
          <w:szCs w:val="24"/>
        </w:rPr>
      </w:pPr>
    </w:p>
    <w:p w14:paraId="582129BA" w14:textId="77777777" w:rsidR="00B60996" w:rsidRPr="00062A52" w:rsidRDefault="00B60996">
      <w:pPr>
        <w:rPr>
          <w:rFonts w:ascii="HG丸ｺﾞｼｯｸM-PRO" w:eastAsia="HG丸ｺﾞｼｯｸM-PRO" w:hAnsi="HG丸ｺﾞｼｯｸM-PRO"/>
          <w:b/>
          <w:sz w:val="24"/>
          <w:szCs w:val="24"/>
        </w:rPr>
      </w:pPr>
    </w:p>
    <w:p w14:paraId="0B4AAB4D" w14:textId="77777777" w:rsidR="00B60996" w:rsidRPr="00062A52" w:rsidRDefault="00B60996">
      <w:pPr>
        <w:rPr>
          <w:rFonts w:ascii="HG丸ｺﾞｼｯｸM-PRO" w:eastAsia="HG丸ｺﾞｼｯｸM-PRO" w:hAnsi="HG丸ｺﾞｼｯｸM-PRO"/>
          <w:b/>
          <w:sz w:val="24"/>
          <w:szCs w:val="24"/>
        </w:rPr>
      </w:pPr>
    </w:p>
    <w:p w14:paraId="4A9A5D92" w14:textId="77777777" w:rsidR="00B60996" w:rsidRPr="00062A52" w:rsidRDefault="00B60996">
      <w:pPr>
        <w:rPr>
          <w:rFonts w:ascii="HG丸ｺﾞｼｯｸM-PRO" w:eastAsia="HG丸ｺﾞｼｯｸM-PRO" w:hAnsi="HG丸ｺﾞｼｯｸM-PRO"/>
          <w:b/>
          <w:sz w:val="24"/>
          <w:szCs w:val="24"/>
        </w:rPr>
      </w:pPr>
    </w:p>
    <w:p w14:paraId="1F049783" w14:textId="77777777" w:rsidR="00B60996" w:rsidRPr="00062A52" w:rsidRDefault="005F3561">
      <w:pPr>
        <w:rPr>
          <w:rFonts w:ascii="HG丸ｺﾞｼｯｸM-PRO" w:eastAsia="HG丸ｺﾞｼｯｸM-PRO" w:hAnsi="HG丸ｺﾞｼｯｸM-PRO" w:cstheme="majorBidi"/>
          <w:b/>
          <w:kern w:val="24"/>
          <w:sz w:val="24"/>
          <w:szCs w:val="24"/>
        </w:rPr>
      </w:pPr>
      <w:r w:rsidRPr="00062A52">
        <w:rPr>
          <w:rFonts w:ascii="HG丸ｺﾞｼｯｸM-PRO" w:eastAsia="HG丸ｺﾞｼｯｸM-PRO" w:hAnsi="HG丸ｺﾞｼｯｸM-PRO" w:hint="eastAsia"/>
          <w:b/>
          <w:sz w:val="24"/>
          <w:szCs w:val="24"/>
        </w:rPr>
        <w:t>５</w:t>
      </w:r>
      <w:r w:rsidRPr="00062A52">
        <w:rPr>
          <w:rFonts w:ascii="HG丸ｺﾞｼｯｸM-PRO" w:eastAsia="HG丸ｺﾞｼｯｸM-PRO" w:hAnsi="HG丸ｺﾞｼｯｸM-PRO" w:cstheme="majorBidi" w:hint="eastAsia"/>
          <w:b/>
          <w:kern w:val="24"/>
          <w:sz w:val="24"/>
          <w:szCs w:val="24"/>
        </w:rPr>
        <w:t xml:space="preserve">　総合事業の利用について</w:t>
      </w:r>
    </w:p>
    <w:p w14:paraId="0E353E88" w14:textId="77777777" w:rsidR="00B60996" w:rsidRPr="00062A52" w:rsidRDefault="005F3561">
      <w:pPr>
        <w:pStyle w:val="Web"/>
        <w:spacing w:beforeLines="50" w:before="180" w:beforeAutospacing="0" w:after="0" w:afterAutospacing="0"/>
        <w:ind w:left="720" w:hangingChars="300" w:hanging="720"/>
        <w:rPr>
          <w:rFonts w:ascii="HG丸ｺﾞｼｯｸM-PRO" w:eastAsia="HG丸ｺﾞｼｯｸM-PRO" w:hAnsi="HG丸ｺﾞｼｯｸM-PRO"/>
          <w:u w:val="single"/>
        </w:rPr>
      </w:pPr>
      <w:r w:rsidRPr="00062A52">
        <w:rPr>
          <w:rFonts w:ascii="HG丸ｺﾞｼｯｸM-PRO" w:eastAsia="HG丸ｺﾞｼｯｸM-PRO" w:hAnsi="HG丸ｺﾞｼｯｸM-PRO" w:cstheme="minorBidi" w:hint="eastAsia"/>
          <w:kern w:val="24"/>
          <w:u w:val="single"/>
        </w:rPr>
        <w:t>(</w:t>
      </w:r>
      <w:r w:rsidRPr="00062A52">
        <w:rPr>
          <w:rFonts w:ascii="HG丸ｺﾞｼｯｸM-PRO" w:eastAsia="HG丸ｺﾞｼｯｸM-PRO" w:hAnsi="HG丸ｺﾞｼｯｸM-PRO" w:cstheme="minorBidi"/>
          <w:kern w:val="24"/>
          <w:u w:val="single"/>
        </w:rPr>
        <w:t>1</w:t>
      </w:r>
      <w:r w:rsidRPr="00062A52">
        <w:rPr>
          <w:rFonts w:ascii="HG丸ｺﾞｼｯｸM-PRO" w:eastAsia="HG丸ｺﾞｼｯｸM-PRO" w:hAnsi="HG丸ｺﾞｼｯｸM-PRO" w:cstheme="minorBidi" w:hint="eastAsia"/>
          <w:kern w:val="24"/>
          <w:u w:val="single"/>
        </w:rPr>
        <w:t>)　介護予防・生活支援サービスの利用対象者</w:t>
      </w:r>
    </w:p>
    <w:p w14:paraId="2BAC94E4" w14:textId="77777777" w:rsidR="00B60996" w:rsidRPr="00062A52" w:rsidRDefault="005F3561">
      <w:pPr>
        <w:pStyle w:val="Web"/>
        <w:spacing w:before="0" w:beforeAutospacing="0" w:after="0" w:afterAutospacing="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 xml:space="preserve">　次のいずれかに該当する場合、介護予防ケアマネジメントにより適切とされた場合には、当該サービスを利用することができる。</w:t>
      </w:r>
    </w:p>
    <w:p w14:paraId="16D8AC1F" w14:textId="77777777" w:rsidR="00B60996" w:rsidRPr="00062A52" w:rsidRDefault="005F3561">
      <w:pPr>
        <w:pStyle w:val="Web"/>
        <w:spacing w:before="0" w:beforeAutospacing="0" w:after="0" w:afterAutospacing="0"/>
        <w:ind w:leftChars="100" w:left="450" w:hangingChars="100" w:hanging="24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①要支援認定を受けた方（転入者で認定を引き継いだ方を含む。）</w:t>
      </w:r>
    </w:p>
    <w:p w14:paraId="114FEB12" w14:textId="77777777" w:rsidR="00B60996" w:rsidRPr="00062A52"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②基本チェックリストにより「事業対象者」と判定された方</w:t>
      </w:r>
    </w:p>
    <w:p w14:paraId="41F9C1CB" w14:textId="77777777" w:rsidR="00B60996" w:rsidRPr="00062A52" w:rsidRDefault="005F3561">
      <w:pPr>
        <w:pStyle w:val="Web"/>
        <w:spacing w:before="0" w:beforeAutospacing="0" w:after="0" w:afterAutospacing="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noProof/>
          <w:kern w:val="24"/>
        </w:rPr>
        <mc:AlternateContent>
          <mc:Choice Requires="wps">
            <w:drawing>
              <wp:anchor distT="0" distB="0" distL="114300" distR="114300" simplePos="0" relativeHeight="251844608" behindDoc="0" locked="0" layoutInCell="1" allowOverlap="1" wp14:anchorId="067E2204" wp14:editId="1EFFFD2E">
                <wp:simplePos x="0" y="0"/>
                <wp:positionH relativeFrom="column">
                  <wp:posOffset>20696</wp:posOffset>
                </wp:positionH>
                <wp:positionV relativeFrom="paragraph">
                  <wp:posOffset>101803</wp:posOffset>
                </wp:positionV>
                <wp:extent cx="5387975" cy="621437"/>
                <wp:effectExtent l="0" t="0" r="22225" b="26670"/>
                <wp:wrapNone/>
                <wp:docPr id="1" name="正方形/長方形 1"/>
                <wp:cNvGraphicFramePr/>
                <a:graphic xmlns:a="http://schemas.openxmlformats.org/drawingml/2006/main">
                  <a:graphicData uri="http://schemas.microsoft.com/office/word/2010/wordprocessingShape">
                    <wps:wsp>
                      <wps:cNvSpPr/>
                      <wps:spPr>
                        <a:xfrm>
                          <a:off x="0" y="0"/>
                          <a:ext cx="5387975" cy="62143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D65416" w14:textId="77777777" w:rsidR="00FB24B5" w:rsidRDefault="00FB24B5">
                            <w:pPr>
                              <w:ind w:firstLineChars="100" w:firstLine="240"/>
                              <w:jc w:val="left"/>
                              <w:rPr>
                                <w:rFonts w:ascii="HG丸ｺﾞｼｯｸM-PRO" w:eastAsia="HG丸ｺﾞｼｯｸM-PRO" w:hAnsi="HG丸ｺﾞｼｯｸM-PRO"/>
                                <w:color w:val="000000" w:themeColor="text1"/>
                                <w:kern w:val="24"/>
                                <w:sz w:val="24"/>
                                <w:szCs w:val="24"/>
                              </w:rPr>
                            </w:pPr>
                            <w:r>
                              <w:rPr>
                                <w:rFonts w:ascii="HG丸ｺﾞｼｯｸM-PRO" w:eastAsia="HG丸ｺﾞｼｯｸM-PRO" w:hAnsi="HG丸ｺﾞｼｯｸM-PRO" w:hint="eastAsia"/>
                                <w:color w:val="000000" w:themeColor="text1"/>
                                <w:kern w:val="24"/>
                                <w:sz w:val="24"/>
                                <w:szCs w:val="24"/>
                              </w:rPr>
                              <w:t>「事業対象者」</w:t>
                            </w:r>
                            <w:r>
                              <w:rPr>
                                <w:rFonts w:ascii="HG丸ｺﾞｼｯｸM-PRO" w:eastAsia="HG丸ｺﾞｼｯｸM-PRO" w:hAnsi="HG丸ｺﾞｼｯｸM-PRO"/>
                                <w:color w:val="000000" w:themeColor="text1"/>
                                <w:kern w:val="24"/>
                                <w:sz w:val="24"/>
                                <w:szCs w:val="24"/>
                              </w:rPr>
                              <w:t>は</w:t>
                            </w:r>
                            <w:r>
                              <w:rPr>
                                <w:rFonts w:ascii="HG丸ｺﾞｼｯｸM-PRO" w:eastAsia="HG丸ｺﾞｼｯｸM-PRO" w:hAnsi="HG丸ｺﾞｼｯｸM-PRO" w:hint="eastAsia"/>
                                <w:color w:val="000000" w:themeColor="text1"/>
                                <w:kern w:val="24"/>
                                <w:sz w:val="24"/>
                                <w:szCs w:val="24"/>
                              </w:rPr>
                              <w:t>予防</w:t>
                            </w:r>
                            <w:r>
                              <w:rPr>
                                <w:rFonts w:ascii="HG丸ｺﾞｼｯｸM-PRO" w:eastAsia="HG丸ｺﾞｼｯｸM-PRO" w:hAnsi="HG丸ｺﾞｼｯｸM-PRO"/>
                                <w:color w:val="000000" w:themeColor="text1"/>
                                <w:kern w:val="24"/>
                                <w:sz w:val="24"/>
                                <w:szCs w:val="24"/>
                              </w:rPr>
                              <w:t>給付</w:t>
                            </w:r>
                            <w:r>
                              <w:rPr>
                                <w:rFonts w:ascii="HG丸ｺﾞｼｯｸM-PRO" w:eastAsia="HG丸ｺﾞｼｯｸM-PRO" w:hAnsi="HG丸ｺﾞｼｯｸM-PRO" w:hint="eastAsia"/>
                                <w:color w:val="000000" w:themeColor="text1"/>
                                <w:kern w:val="24"/>
                                <w:sz w:val="24"/>
                                <w:szCs w:val="24"/>
                              </w:rPr>
                              <w:t>（福祉用具</w:t>
                            </w:r>
                            <w:r>
                              <w:rPr>
                                <w:rFonts w:ascii="HG丸ｺﾞｼｯｸM-PRO" w:eastAsia="HG丸ｺﾞｼｯｸM-PRO" w:hAnsi="HG丸ｺﾞｼｯｸM-PRO"/>
                                <w:color w:val="000000" w:themeColor="text1"/>
                                <w:kern w:val="24"/>
                                <w:sz w:val="24"/>
                                <w:szCs w:val="24"/>
                              </w:rPr>
                              <w:t>貸与等</w:t>
                            </w:r>
                            <w:r>
                              <w:rPr>
                                <w:rFonts w:ascii="HG丸ｺﾞｼｯｸM-PRO" w:eastAsia="HG丸ｺﾞｼｯｸM-PRO" w:hAnsi="HG丸ｺﾞｼｯｸM-PRO" w:hint="eastAsia"/>
                                <w:color w:val="000000" w:themeColor="text1"/>
                                <w:kern w:val="24"/>
                                <w:sz w:val="24"/>
                                <w:szCs w:val="24"/>
                              </w:rPr>
                              <w:t>）の</w:t>
                            </w:r>
                            <w:r>
                              <w:rPr>
                                <w:rFonts w:ascii="HG丸ｺﾞｼｯｸM-PRO" w:eastAsia="HG丸ｺﾞｼｯｸM-PRO" w:hAnsi="HG丸ｺﾞｼｯｸM-PRO"/>
                                <w:color w:val="000000" w:themeColor="text1"/>
                                <w:kern w:val="24"/>
                                <w:sz w:val="24"/>
                                <w:szCs w:val="24"/>
                              </w:rPr>
                              <w:t>利用ができな</w:t>
                            </w:r>
                            <w:r>
                              <w:rPr>
                                <w:rFonts w:ascii="HG丸ｺﾞｼｯｸM-PRO" w:eastAsia="HG丸ｺﾞｼｯｸM-PRO" w:hAnsi="HG丸ｺﾞｼｯｸM-PRO" w:hint="eastAsia"/>
                                <w:color w:val="000000" w:themeColor="text1"/>
                                <w:kern w:val="24"/>
                                <w:sz w:val="24"/>
                                <w:szCs w:val="24"/>
                              </w:rPr>
                              <w:t>いため、</w:t>
                            </w:r>
                            <w:r>
                              <w:rPr>
                                <w:rFonts w:ascii="HG丸ｺﾞｼｯｸM-PRO" w:eastAsia="HG丸ｺﾞｼｯｸM-PRO" w:hAnsi="HG丸ｺﾞｼｯｸM-PRO"/>
                                <w:color w:val="000000" w:themeColor="text1"/>
                                <w:kern w:val="24"/>
                                <w:sz w:val="24"/>
                                <w:szCs w:val="24"/>
                              </w:rPr>
                              <w:t>利用希望する場合には</w:t>
                            </w:r>
                            <w:r>
                              <w:rPr>
                                <w:rFonts w:ascii="HG丸ｺﾞｼｯｸM-PRO" w:eastAsia="HG丸ｺﾞｼｯｸM-PRO" w:hAnsi="HG丸ｺﾞｼｯｸM-PRO" w:hint="eastAsia"/>
                                <w:color w:val="000000" w:themeColor="text1"/>
                                <w:kern w:val="24"/>
                                <w:sz w:val="24"/>
                                <w:szCs w:val="24"/>
                              </w:rPr>
                              <w:t>新規で介護認定</w:t>
                            </w:r>
                            <w:r>
                              <w:rPr>
                                <w:rFonts w:ascii="HG丸ｺﾞｼｯｸM-PRO" w:eastAsia="HG丸ｺﾞｼｯｸM-PRO" w:hAnsi="HG丸ｺﾞｼｯｸM-PRO"/>
                                <w:color w:val="000000" w:themeColor="text1"/>
                                <w:kern w:val="24"/>
                                <w:sz w:val="24"/>
                                <w:szCs w:val="24"/>
                              </w:rPr>
                              <w:t>申請を行う必要がある。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E2204" id="正方形/長方形 1" o:spid="_x0000_s1028" style="position:absolute;margin-left:1.65pt;margin-top:8pt;width:424.25pt;height:48.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" filled="f" strokecolor="black [3213]" strokeweight="1pt">
                <v:textbox>
                  <w:txbxContent>
                    <w:p w14:paraId="19D65416" w14:textId="77777777" w:rsidR="00FB24B5" w:rsidRDefault="00FB24B5">
                      <w:pPr>
                        <w:ind w:firstLineChars="100" w:firstLine="240"/>
                        <w:jc w:val="left"/>
                        <w:rPr>
                          <w:rFonts w:ascii="HG丸ｺﾞｼｯｸM-PRO" w:eastAsia="HG丸ｺﾞｼｯｸM-PRO" w:hAnsi="HG丸ｺﾞｼｯｸM-PRO"/>
                          <w:color w:val="000000" w:themeColor="text1"/>
                          <w:kern w:val="24"/>
                          <w:sz w:val="24"/>
                          <w:szCs w:val="24"/>
                        </w:rPr>
                      </w:pPr>
                      <w:r>
                        <w:rPr>
                          <w:rFonts w:ascii="HG丸ｺﾞｼｯｸM-PRO" w:eastAsia="HG丸ｺﾞｼｯｸM-PRO" w:hAnsi="HG丸ｺﾞｼｯｸM-PRO" w:hint="eastAsia"/>
                          <w:color w:val="000000" w:themeColor="text1"/>
                          <w:kern w:val="24"/>
                          <w:sz w:val="24"/>
                          <w:szCs w:val="24"/>
                        </w:rPr>
                        <w:t>「事業対象者」</w:t>
                      </w:r>
                      <w:r>
                        <w:rPr>
                          <w:rFonts w:ascii="HG丸ｺﾞｼｯｸM-PRO" w:eastAsia="HG丸ｺﾞｼｯｸM-PRO" w:hAnsi="HG丸ｺﾞｼｯｸM-PRO"/>
                          <w:color w:val="000000" w:themeColor="text1"/>
                          <w:kern w:val="24"/>
                          <w:sz w:val="24"/>
                          <w:szCs w:val="24"/>
                        </w:rPr>
                        <w:t>は</w:t>
                      </w:r>
                      <w:r>
                        <w:rPr>
                          <w:rFonts w:ascii="HG丸ｺﾞｼｯｸM-PRO" w:eastAsia="HG丸ｺﾞｼｯｸM-PRO" w:hAnsi="HG丸ｺﾞｼｯｸM-PRO" w:hint="eastAsia"/>
                          <w:color w:val="000000" w:themeColor="text1"/>
                          <w:kern w:val="24"/>
                          <w:sz w:val="24"/>
                          <w:szCs w:val="24"/>
                        </w:rPr>
                        <w:t>予防</w:t>
                      </w:r>
                      <w:r>
                        <w:rPr>
                          <w:rFonts w:ascii="HG丸ｺﾞｼｯｸM-PRO" w:eastAsia="HG丸ｺﾞｼｯｸM-PRO" w:hAnsi="HG丸ｺﾞｼｯｸM-PRO"/>
                          <w:color w:val="000000" w:themeColor="text1"/>
                          <w:kern w:val="24"/>
                          <w:sz w:val="24"/>
                          <w:szCs w:val="24"/>
                        </w:rPr>
                        <w:t>給付</w:t>
                      </w:r>
                      <w:r>
                        <w:rPr>
                          <w:rFonts w:ascii="HG丸ｺﾞｼｯｸM-PRO" w:eastAsia="HG丸ｺﾞｼｯｸM-PRO" w:hAnsi="HG丸ｺﾞｼｯｸM-PRO" w:hint="eastAsia"/>
                          <w:color w:val="000000" w:themeColor="text1"/>
                          <w:kern w:val="24"/>
                          <w:sz w:val="24"/>
                          <w:szCs w:val="24"/>
                        </w:rPr>
                        <w:t>（福祉用具</w:t>
                      </w:r>
                      <w:r>
                        <w:rPr>
                          <w:rFonts w:ascii="HG丸ｺﾞｼｯｸM-PRO" w:eastAsia="HG丸ｺﾞｼｯｸM-PRO" w:hAnsi="HG丸ｺﾞｼｯｸM-PRO"/>
                          <w:color w:val="000000" w:themeColor="text1"/>
                          <w:kern w:val="24"/>
                          <w:sz w:val="24"/>
                          <w:szCs w:val="24"/>
                        </w:rPr>
                        <w:t>貸与等</w:t>
                      </w:r>
                      <w:r>
                        <w:rPr>
                          <w:rFonts w:ascii="HG丸ｺﾞｼｯｸM-PRO" w:eastAsia="HG丸ｺﾞｼｯｸM-PRO" w:hAnsi="HG丸ｺﾞｼｯｸM-PRO" w:hint="eastAsia"/>
                          <w:color w:val="000000" w:themeColor="text1"/>
                          <w:kern w:val="24"/>
                          <w:sz w:val="24"/>
                          <w:szCs w:val="24"/>
                        </w:rPr>
                        <w:t>）の</w:t>
                      </w:r>
                      <w:r>
                        <w:rPr>
                          <w:rFonts w:ascii="HG丸ｺﾞｼｯｸM-PRO" w:eastAsia="HG丸ｺﾞｼｯｸM-PRO" w:hAnsi="HG丸ｺﾞｼｯｸM-PRO"/>
                          <w:color w:val="000000" w:themeColor="text1"/>
                          <w:kern w:val="24"/>
                          <w:sz w:val="24"/>
                          <w:szCs w:val="24"/>
                        </w:rPr>
                        <w:t>利用ができな</w:t>
                      </w:r>
                      <w:r>
                        <w:rPr>
                          <w:rFonts w:ascii="HG丸ｺﾞｼｯｸM-PRO" w:eastAsia="HG丸ｺﾞｼｯｸM-PRO" w:hAnsi="HG丸ｺﾞｼｯｸM-PRO" w:hint="eastAsia"/>
                          <w:color w:val="000000" w:themeColor="text1"/>
                          <w:kern w:val="24"/>
                          <w:sz w:val="24"/>
                          <w:szCs w:val="24"/>
                        </w:rPr>
                        <w:t>いため、</w:t>
                      </w:r>
                      <w:r>
                        <w:rPr>
                          <w:rFonts w:ascii="HG丸ｺﾞｼｯｸM-PRO" w:eastAsia="HG丸ｺﾞｼｯｸM-PRO" w:hAnsi="HG丸ｺﾞｼｯｸM-PRO"/>
                          <w:color w:val="000000" w:themeColor="text1"/>
                          <w:kern w:val="24"/>
                          <w:sz w:val="24"/>
                          <w:szCs w:val="24"/>
                        </w:rPr>
                        <w:t>利用希望する場合には</w:t>
                      </w:r>
                      <w:r>
                        <w:rPr>
                          <w:rFonts w:ascii="HG丸ｺﾞｼｯｸM-PRO" w:eastAsia="HG丸ｺﾞｼｯｸM-PRO" w:hAnsi="HG丸ｺﾞｼｯｸM-PRO" w:hint="eastAsia"/>
                          <w:color w:val="000000" w:themeColor="text1"/>
                          <w:kern w:val="24"/>
                          <w:sz w:val="24"/>
                          <w:szCs w:val="24"/>
                        </w:rPr>
                        <w:t>新規で介護認定</w:t>
                      </w:r>
                      <w:r>
                        <w:rPr>
                          <w:rFonts w:ascii="HG丸ｺﾞｼｯｸM-PRO" w:eastAsia="HG丸ｺﾞｼｯｸM-PRO" w:hAnsi="HG丸ｺﾞｼｯｸM-PRO"/>
                          <w:color w:val="000000" w:themeColor="text1"/>
                          <w:kern w:val="24"/>
                          <w:sz w:val="24"/>
                          <w:szCs w:val="24"/>
                        </w:rPr>
                        <w:t>申請を行う必要がある。</w:t>
                      </w:r>
                    </w:p>
                  </w:txbxContent>
                </v:textbox>
              </v:rect>
            </w:pict>
          </mc:Fallback>
        </mc:AlternateContent>
      </w:r>
    </w:p>
    <w:p w14:paraId="258C61B0" w14:textId="77777777" w:rsidR="00B60996" w:rsidRPr="00062A52" w:rsidRDefault="00B60996">
      <w:pPr>
        <w:pStyle w:val="Web"/>
        <w:spacing w:before="0" w:beforeAutospacing="0" w:after="0" w:afterAutospacing="0"/>
        <w:rPr>
          <w:rFonts w:ascii="HG丸ｺﾞｼｯｸM-PRO" w:eastAsia="HG丸ｺﾞｼｯｸM-PRO" w:hAnsi="HG丸ｺﾞｼｯｸM-PRO" w:cstheme="minorBidi"/>
          <w:kern w:val="24"/>
        </w:rPr>
      </w:pPr>
    </w:p>
    <w:p w14:paraId="158C67B8" w14:textId="77777777" w:rsidR="00B60996" w:rsidRPr="00062A52" w:rsidRDefault="00B60996">
      <w:pPr>
        <w:pStyle w:val="Web"/>
        <w:spacing w:before="0" w:beforeAutospacing="0" w:after="0" w:afterAutospacing="0"/>
        <w:rPr>
          <w:rFonts w:ascii="HG丸ｺﾞｼｯｸM-PRO" w:eastAsia="HG丸ｺﾞｼｯｸM-PRO" w:hAnsi="HG丸ｺﾞｼｯｸM-PRO" w:cstheme="minorBidi"/>
          <w:kern w:val="24"/>
        </w:rPr>
      </w:pPr>
    </w:p>
    <w:p w14:paraId="4673BBF6" w14:textId="77777777" w:rsidR="00B60996" w:rsidRPr="00062A52" w:rsidRDefault="00B60996">
      <w:pPr>
        <w:pStyle w:val="Web"/>
        <w:spacing w:before="0" w:beforeAutospacing="0" w:after="0" w:afterAutospacing="0"/>
        <w:rPr>
          <w:rFonts w:ascii="HG丸ｺﾞｼｯｸM-PRO" w:eastAsia="HG丸ｺﾞｼｯｸM-PRO" w:hAnsi="HG丸ｺﾞｼｯｸM-PRO" w:cstheme="minorBidi"/>
          <w:kern w:val="24"/>
        </w:rPr>
      </w:pPr>
    </w:p>
    <w:p w14:paraId="60FE9618" w14:textId="77777777" w:rsidR="00B60996" w:rsidRPr="00062A52" w:rsidRDefault="00B60996">
      <w:pPr>
        <w:pStyle w:val="Web"/>
        <w:spacing w:before="0" w:beforeAutospacing="0" w:after="0" w:afterAutospacing="0"/>
        <w:rPr>
          <w:rFonts w:ascii="HG丸ｺﾞｼｯｸM-PRO" w:eastAsia="HG丸ｺﾞｼｯｸM-PRO" w:hAnsi="HG丸ｺﾞｼｯｸM-PRO" w:cstheme="minorBidi"/>
          <w:kern w:val="24"/>
        </w:rPr>
      </w:pPr>
    </w:p>
    <w:p w14:paraId="21D10CBC" w14:textId="77777777" w:rsidR="00B60996" w:rsidRPr="00062A52" w:rsidRDefault="005F3561">
      <w:pPr>
        <w:pStyle w:val="Web"/>
        <w:spacing w:beforeLines="50" w:before="180" w:beforeAutospacing="0" w:after="0" w:afterAutospacing="0"/>
        <w:ind w:left="720" w:hangingChars="300" w:hanging="720"/>
        <w:rPr>
          <w:rFonts w:ascii="HG丸ｺﾞｼｯｸM-PRO" w:eastAsia="HG丸ｺﾞｼｯｸM-PRO" w:hAnsi="HG丸ｺﾞｼｯｸM-PRO"/>
          <w:u w:val="single"/>
        </w:rPr>
      </w:pPr>
      <w:r w:rsidRPr="00062A52">
        <w:rPr>
          <w:rFonts w:ascii="HG丸ｺﾞｼｯｸM-PRO" w:eastAsia="HG丸ｺﾞｼｯｸM-PRO" w:hAnsi="HG丸ｺﾞｼｯｸM-PRO" w:cstheme="minorBidi"/>
          <w:kern w:val="24"/>
          <w:u w:val="single"/>
        </w:rPr>
        <w:lastRenderedPageBreak/>
        <w:t>(2)</w:t>
      </w:r>
      <w:r w:rsidRPr="00062A52">
        <w:rPr>
          <w:rFonts w:ascii="HG丸ｺﾞｼｯｸM-PRO" w:eastAsia="HG丸ｺﾞｼｯｸM-PRO" w:hAnsi="HG丸ｺﾞｼｯｸM-PRO" w:cstheme="minorBidi" w:hint="eastAsia"/>
          <w:kern w:val="24"/>
          <w:u w:val="single"/>
        </w:rPr>
        <w:t xml:space="preserve">　訪問型サービス・通所型サービスの創設</w:t>
      </w:r>
    </w:p>
    <w:p w14:paraId="6BE23EFE" w14:textId="77777777" w:rsidR="00B60996" w:rsidRPr="00062A52"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従前の介護予防訪問介護及び介護予防通所介護が、「訪問型サービス」及び「通所型サービス」（国基準）となり、更にそれぞれのサービスについて緩和した基準によるサービス（市独自基準）を創設したことで、要支援者等の状態に応じた適切なサービス利用が可能となった。</w:t>
      </w:r>
    </w:p>
    <w:p w14:paraId="6197870A" w14:textId="77777777" w:rsidR="00B60996" w:rsidRPr="00062A52" w:rsidRDefault="005F3561">
      <w:pPr>
        <w:ind w:firstLineChars="100" w:firstLine="240"/>
        <w:jc w:val="left"/>
        <w:rPr>
          <w:rFonts w:ascii="HG丸ｺﾞｼｯｸM-PRO" w:eastAsia="HG丸ｺﾞｼｯｸM-PRO" w:hAnsi="HG丸ｺﾞｼｯｸM-PRO"/>
          <w:kern w:val="24"/>
          <w:sz w:val="24"/>
          <w:szCs w:val="24"/>
        </w:rPr>
      </w:pPr>
      <w:r w:rsidRPr="00062A52">
        <w:rPr>
          <w:rFonts w:ascii="HG丸ｺﾞｼｯｸM-PRO" w:eastAsia="HG丸ｺﾞｼｯｸM-PRO" w:hAnsi="HG丸ｺﾞｼｯｸM-PRO" w:hint="eastAsia"/>
          <w:kern w:val="24"/>
          <w:sz w:val="24"/>
          <w:szCs w:val="24"/>
        </w:rPr>
        <w:t>介護予防・生活支援サービスを利用する場合（予防給付サービスとの併用の</w:t>
      </w:r>
      <w:r w:rsidRPr="00062A52">
        <w:rPr>
          <w:rFonts w:ascii="HG丸ｺﾞｼｯｸM-PRO" w:eastAsia="HG丸ｺﾞｼｯｸM-PRO" w:hAnsi="HG丸ｺﾞｼｯｸM-PRO"/>
          <w:kern w:val="24"/>
          <w:sz w:val="24"/>
          <w:szCs w:val="24"/>
        </w:rPr>
        <w:t>場合を含む</w:t>
      </w:r>
      <w:r w:rsidRPr="00062A52">
        <w:rPr>
          <w:rFonts w:ascii="HG丸ｺﾞｼｯｸM-PRO" w:eastAsia="HG丸ｺﾞｼｯｸM-PRO" w:hAnsi="HG丸ｺﾞｼｯｸM-PRO" w:hint="eastAsia"/>
          <w:kern w:val="24"/>
          <w:sz w:val="24"/>
          <w:szCs w:val="24"/>
        </w:rPr>
        <w:t>）は、担当プランナ―及び担当ケアマネジャーによるアセスメント及びサービス担当者会議での意見にて、「国基準サービス」と「市独自基準サービス」のいずれを利用するか決定する。</w:t>
      </w:r>
    </w:p>
    <w:p w14:paraId="0D2472B6" w14:textId="77777777" w:rsidR="00B60996" w:rsidRPr="007D3F2A" w:rsidRDefault="005F3561">
      <w:pPr>
        <w:ind w:firstLineChars="100" w:firstLine="240"/>
        <w:jc w:val="left"/>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sz w:val="24"/>
          <w:szCs w:val="24"/>
        </w:rPr>
        <w:t>令和元年６月１日より、要</w:t>
      </w:r>
      <w:r w:rsidRPr="007D3F2A">
        <w:rPr>
          <w:rFonts w:ascii="HG丸ｺﾞｼｯｸM-PRO" w:eastAsia="HG丸ｺﾞｼｯｸM-PRO" w:hAnsi="HG丸ｺﾞｼｯｸM-PRO" w:hint="eastAsia"/>
          <w:kern w:val="24"/>
          <w:sz w:val="24"/>
          <w:szCs w:val="24"/>
        </w:rPr>
        <w:t>支援２の通所介護サービス（</w:t>
      </w:r>
      <w:r w:rsidR="00510DD6" w:rsidRPr="007D3F2A">
        <w:rPr>
          <w:rFonts w:ascii="HG丸ｺﾞｼｯｸM-PRO" w:eastAsia="HG丸ｺﾞｼｯｸM-PRO" w:hAnsi="HG丸ｺﾞｼｯｸM-PRO" w:hint="eastAsia"/>
          <w:kern w:val="24"/>
          <w:sz w:val="24"/>
          <w:szCs w:val="24"/>
        </w:rPr>
        <w:t>国基準・市基準</w:t>
      </w:r>
      <w:r w:rsidRPr="007D3F2A">
        <w:rPr>
          <w:rFonts w:ascii="HG丸ｺﾞｼｯｸM-PRO" w:eastAsia="HG丸ｺﾞｼｯｸM-PRO" w:hAnsi="HG丸ｺﾞｼｯｸM-PRO" w:hint="eastAsia"/>
          <w:kern w:val="24"/>
          <w:sz w:val="24"/>
          <w:szCs w:val="24"/>
        </w:rPr>
        <w:t>）について、利用実態に合わせた利用料金にするため、府中市独自の単位として「週１回程度」のサービスコードを新設した。利用回数に変更がなく、この件で単位数が変わることを利用者・事業所の合意があれば、サービス担当者会議を改めて開催する必要はない。</w:t>
      </w:r>
    </w:p>
    <w:p w14:paraId="4A516F0F" w14:textId="77777777" w:rsidR="00B60996" w:rsidRPr="007D3F2A" w:rsidRDefault="005F3561">
      <w:pPr>
        <w:pStyle w:val="Web"/>
        <w:spacing w:beforeLines="100" w:before="360" w:beforeAutospacing="0" w:after="0" w:afterAutospacing="0"/>
        <w:rPr>
          <w:rFonts w:ascii="HG丸ｺﾞｼｯｸM-PRO" w:eastAsia="HG丸ｺﾞｼｯｸM-PRO" w:hAnsi="HG丸ｺﾞｼｯｸM-PRO"/>
          <w:u w:val="single"/>
        </w:rPr>
      </w:pPr>
      <w:r w:rsidRPr="007D3F2A">
        <w:rPr>
          <w:rFonts w:ascii="HG丸ｺﾞｼｯｸM-PRO" w:eastAsia="HG丸ｺﾞｼｯｸM-PRO" w:hAnsi="HG丸ｺﾞｼｯｸM-PRO"/>
          <w:kern w:val="24"/>
          <w:u w:val="single"/>
        </w:rPr>
        <w:t>(3)</w:t>
      </w:r>
      <w:r w:rsidRPr="007D3F2A">
        <w:rPr>
          <w:rFonts w:ascii="HG丸ｺﾞｼｯｸM-PRO" w:eastAsia="HG丸ｺﾞｼｯｸM-PRO" w:hAnsi="HG丸ｺﾞｼｯｸM-PRO" w:cstheme="minorBidi" w:hint="eastAsia"/>
          <w:kern w:val="24"/>
          <w:u w:val="single"/>
        </w:rPr>
        <w:t xml:space="preserve">　事業対象者</w:t>
      </w:r>
    </w:p>
    <w:p w14:paraId="311E5C1B" w14:textId="5C239EE1"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基本チェックリストにより、介護予防・生活支援サービスの対象者であるか判定する。（</w:t>
      </w:r>
      <w:r w:rsidRPr="00BE419F">
        <w:rPr>
          <w:rFonts w:ascii="HG丸ｺﾞｼｯｸM-PRO" w:eastAsia="HG丸ｺﾞｼｯｸM-PRO" w:hAnsi="HG丸ｺﾞｼｯｸM-PRO" w:cstheme="minorBidi" w:hint="eastAsia"/>
          <w:kern w:val="24"/>
        </w:rPr>
        <w:t>詳細は</w:t>
      </w:r>
      <w:r w:rsidR="000D0B8F" w:rsidRPr="00BE419F">
        <w:rPr>
          <w:rFonts w:ascii="HG丸ｺﾞｼｯｸM-PRO" w:eastAsia="HG丸ｺﾞｼｯｸM-PRO" w:hAnsi="HG丸ｺﾞｼｯｸM-PRO" w:cstheme="minorBidi" w:hint="eastAsia"/>
          <w:kern w:val="24"/>
        </w:rPr>
        <w:t>P.７</w:t>
      </w:r>
      <w:r w:rsidRPr="007D3F2A">
        <w:rPr>
          <w:rFonts w:ascii="HG丸ｺﾞｼｯｸM-PRO" w:eastAsia="HG丸ｺﾞｼｯｸM-PRO" w:hAnsi="HG丸ｺﾞｼｯｸM-PRO" w:cstheme="minorBidi" w:hint="eastAsia"/>
          <w:kern w:val="24"/>
        </w:rPr>
        <w:t>）</w:t>
      </w:r>
    </w:p>
    <w:p w14:paraId="74C0407C"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noProof/>
          <w:kern w:val="24"/>
        </w:rPr>
        <mc:AlternateContent>
          <mc:Choice Requires="wps">
            <w:drawing>
              <wp:anchor distT="0" distB="0" distL="114300" distR="114300" simplePos="0" relativeHeight="251843584" behindDoc="0" locked="0" layoutInCell="1" allowOverlap="1" wp14:anchorId="7C6A6168" wp14:editId="33DA40FF">
                <wp:simplePos x="0" y="0"/>
                <wp:positionH relativeFrom="column">
                  <wp:posOffset>5715</wp:posOffset>
                </wp:positionH>
                <wp:positionV relativeFrom="paragraph">
                  <wp:posOffset>25400</wp:posOffset>
                </wp:positionV>
                <wp:extent cx="5329084" cy="914400"/>
                <wp:effectExtent l="0" t="0" r="24130" b="19050"/>
                <wp:wrapNone/>
                <wp:docPr id="8" name="正方形/長方形 8"/>
                <wp:cNvGraphicFramePr/>
                <a:graphic xmlns:a="http://schemas.openxmlformats.org/drawingml/2006/main">
                  <a:graphicData uri="http://schemas.microsoft.com/office/word/2010/wordprocessingShape">
                    <wps:wsp>
                      <wps:cNvSpPr/>
                      <wps:spPr>
                        <a:xfrm>
                          <a:off x="0" y="0"/>
                          <a:ext cx="5329084" cy="9144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80342" w14:textId="77777777" w:rsidR="00FB24B5" w:rsidRDefault="00FB24B5">
                            <w:pPr>
                              <w:pStyle w:val="Web"/>
                              <w:spacing w:before="0" w:beforeAutospacing="0" w:after="0" w:afterAutospacing="0"/>
                              <w:ind w:firstLineChars="100" w:firstLine="240"/>
                            </w:pPr>
                            <w:r>
                              <w:rPr>
                                <w:rFonts w:ascii="HG丸ｺﾞｼｯｸM-PRO" w:eastAsia="HG丸ｺﾞｼｯｸM-PRO" w:hAnsi="HG丸ｺﾞｼｯｸM-PRO" w:hint="eastAsia"/>
                                <w:color w:val="000000" w:themeColor="text1"/>
                                <w:kern w:val="24"/>
                              </w:rPr>
                              <w:t>介護予防・生活支援サービス事業のみを利用予定の方が要介護・</w:t>
                            </w:r>
                            <w:r>
                              <w:rPr>
                                <w:rFonts w:ascii="HG丸ｺﾞｼｯｸM-PRO" w:eastAsia="HG丸ｺﾞｼｯｸM-PRO" w:hAnsi="HG丸ｺﾞｼｯｸM-PRO"/>
                                <w:color w:val="000000" w:themeColor="text1"/>
                                <w:kern w:val="24"/>
                              </w:rPr>
                              <w:t>要支援認定を更新する場合は、</w:t>
                            </w:r>
                            <w:r>
                              <w:rPr>
                                <w:rFonts w:ascii="HG丸ｺﾞｼｯｸM-PRO" w:eastAsia="HG丸ｺﾞｼｯｸM-PRO" w:hAnsi="HG丸ｺﾞｼｯｸM-PRO" w:hint="eastAsia"/>
                                <w:color w:val="000000" w:themeColor="text1"/>
                                <w:kern w:val="24"/>
                              </w:rPr>
                              <w:t>基本チェックリストによる判定を受けることができる。（心身・生活状況やご本人の希望により更新申請も可能）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A6168" id="正方形/長方形 8" o:spid="_x0000_s1029" style="position:absolute;left:0;text-align:left;margin-left:.45pt;margin-top:2pt;width:419.6pt;height:1in;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" filled="f" strokecolor="black [3213]" strokeweight="1pt">
                <v:textbox>
                  <w:txbxContent>
                    <w:p w14:paraId="7FE80342" w14:textId="77777777" w:rsidR="00FB24B5" w:rsidRDefault="00FB24B5">
                      <w:pPr>
                        <w:pStyle w:val="Web"/>
                        <w:spacing w:before="0" w:beforeAutospacing="0" w:after="0" w:afterAutospacing="0"/>
                        <w:ind w:firstLineChars="100" w:firstLine="240"/>
                      </w:pPr>
                      <w:r>
                        <w:rPr>
                          <w:rFonts w:ascii="HG丸ｺﾞｼｯｸM-PRO" w:eastAsia="HG丸ｺﾞｼｯｸM-PRO" w:hAnsi="HG丸ｺﾞｼｯｸM-PRO" w:hint="eastAsia"/>
                          <w:color w:val="000000" w:themeColor="text1"/>
                          <w:kern w:val="24"/>
                        </w:rPr>
                        <w:t>介護予防・生活支援サービス事業のみを利用予定の方が要介護・</w:t>
                      </w:r>
                      <w:r>
                        <w:rPr>
                          <w:rFonts w:ascii="HG丸ｺﾞｼｯｸM-PRO" w:eastAsia="HG丸ｺﾞｼｯｸM-PRO" w:hAnsi="HG丸ｺﾞｼｯｸM-PRO"/>
                          <w:color w:val="000000" w:themeColor="text1"/>
                          <w:kern w:val="24"/>
                        </w:rPr>
                        <w:t>要支援認定を更新する場合は、</w:t>
                      </w:r>
                      <w:r>
                        <w:rPr>
                          <w:rFonts w:ascii="HG丸ｺﾞｼｯｸM-PRO" w:eastAsia="HG丸ｺﾞｼｯｸM-PRO" w:hAnsi="HG丸ｺﾞｼｯｸM-PRO" w:hint="eastAsia"/>
                          <w:color w:val="000000" w:themeColor="text1"/>
                          <w:kern w:val="24"/>
                        </w:rPr>
                        <w:t>基本チェックリストによる判定を受けることができる。（心身・生活状況やご本人の希望により更新申請も可能）</w:t>
                      </w:r>
                    </w:p>
                  </w:txbxContent>
                </v:textbox>
              </v:rect>
            </w:pict>
          </mc:Fallback>
        </mc:AlternateContent>
      </w:r>
    </w:p>
    <w:p w14:paraId="0E76DC98" w14:textId="77777777" w:rsidR="00B60996" w:rsidRPr="007D3F2A" w:rsidRDefault="00B60996">
      <w:pPr>
        <w:pStyle w:val="Web"/>
        <w:spacing w:before="0" w:beforeAutospacing="0" w:after="0" w:afterAutospacing="0"/>
        <w:ind w:firstLineChars="100" w:firstLine="240"/>
        <w:rPr>
          <w:rFonts w:ascii="HG丸ｺﾞｼｯｸM-PRO" w:eastAsia="HG丸ｺﾞｼｯｸM-PRO" w:hAnsi="HG丸ｺﾞｼｯｸM-PRO" w:cstheme="minorBidi"/>
          <w:kern w:val="24"/>
        </w:rPr>
      </w:pPr>
    </w:p>
    <w:p w14:paraId="00F97D54" w14:textId="77777777" w:rsidR="00B60996" w:rsidRPr="007D3F2A" w:rsidRDefault="00B60996">
      <w:pPr>
        <w:pStyle w:val="Web"/>
        <w:spacing w:before="0" w:beforeAutospacing="0" w:after="0" w:afterAutospacing="0"/>
        <w:ind w:firstLineChars="100" w:firstLine="240"/>
        <w:rPr>
          <w:rFonts w:ascii="HG丸ｺﾞｼｯｸM-PRO" w:eastAsia="HG丸ｺﾞｼｯｸM-PRO" w:hAnsi="HG丸ｺﾞｼｯｸM-PRO" w:cstheme="minorBidi"/>
          <w:kern w:val="24"/>
        </w:rPr>
      </w:pPr>
    </w:p>
    <w:p w14:paraId="6A56839C" w14:textId="14010611" w:rsidR="00B60996" w:rsidRPr="007D3F2A" w:rsidRDefault="005F3561" w:rsidP="00124156">
      <w:pPr>
        <w:pStyle w:val="Web"/>
        <w:spacing w:before="0" w:beforeAutospacing="0" w:after="0" w:afterAutospacing="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hint="eastAsia"/>
          <w:kern w:val="24"/>
        </w:rPr>
        <w:t xml:space="preserve">　</w:t>
      </w:r>
    </w:p>
    <w:p w14:paraId="1403F5EE" w14:textId="77777777" w:rsidR="00B60996" w:rsidRPr="007D3F2A" w:rsidRDefault="005F3561">
      <w:pPr>
        <w:pStyle w:val="Web"/>
        <w:spacing w:beforeLines="100" w:before="360" w:beforeAutospacing="0" w:after="0" w:afterAutospacing="0"/>
        <w:rPr>
          <w:rFonts w:ascii="HG丸ｺﾞｼｯｸM-PRO" w:eastAsia="HG丸ｺﾞｼｯｸM-PRO" w:hAnsi="HG丸ｺﾞｼｯｸM-PRO"/>
          <w:u w:val="single"/>
        </w:rPr>
      </w:pPr>
      <w:r w:rsidRPr="007D3F2A">
        <w:rPr>
          <w:rFonts w:ascii="HG丸ｺﾞｼｯｸM-PRO" w:eastAsia="HG丸ｺﾞｼｯｸM-PRO" w:hAnsi="HG丸ｺﾞｼｯｸM-PRO" w:cstheme="minorBidi"/>
          <w:kern w:val="24"/>
          <w:u w:val="single"/>
        </w:rPr>
        <w:t>(4)</w:t>
      </w:r>
      <w:r w:rsidRPr="007D3F2A">
        <w:rPr>
          <w:rFonts w:ascii="HG丸ｺﾞｼｯｸM-PRO" w:eastAsia="HG丸ｺﾞｼｯｸM-PRO" w:hAnsi="HG丸ｺﾞｼｯｸM-PRO" w:cstheme="minorBidi" w:hint="eastAsia"/>
          <w:kern w:val="24"/>
          <w:u w:val="single"/>
        </w:rPr>
        <w:t xml:space="preserve">　介護予防ケアマネジメント</w:t>
      </w:r>
    </w:p>
    <w:p w14:paraId="76FE6168"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介護予防・生活支援サービス事業のみを利用する場合、地域包括支援センター（委託されている場合は指定居宅介護支援事業所）により「介護予防ケアマネジメント（第１号介護予防支援）」が行われる。</w:t>
      </w:r>
    </w:p>
    <w:p w14:paraId="149D58FF" w14:textId="77777777" w:rsidR="00B60996" w:rsidRPr="007D3F2A" w:rsidRDefault="005F3561">
      <w:pPr>
        <w:pStyle w:val="Web"/>
        <w:spacing w:before="156" w:beforeAutospacing="0" w:after="0" w:afterAutospacing="0" w:line="216" w:lineRule="auto"/>
        <w:rPr>
          <w:rFonts w:ascii="HG丸ｺﾞｼｯｸM-PRO" w:eastAsia="HG丸ｺﾞｼｯｸM-PRO" w:hAnsi="HG丸ｺﾞｼｯｸM-PRO"/>
          <w:u w:val="single"/>
        </w:rPr>
      </w:pPr>
      <w:r w:rsidRPr="007D3F2A">
        <w:rPr>
          <w:rFonts w:ascii="HG丸ｺﾞｼｯｸM-PRO" w:eastAsia="HG丸ｺﾞｼｯｸM-PRO" w:hAnsi="HG丸ｺﾞｼｯｸM-PRO" w:cstheme="minorBidi" w:hint="eastAsia"/>
          <w:kern w:val="24"/>
          <w:u w:val="single"/>
        </w:rPr>
        <w:t>(</w:t>
      </w:r>
      <w:r w:rsidRPr="007D3F2A">
        <w:rPr>
          <w:rFonts w:ascii="HG丸ｺﾞｼｯｸM-PRO" w:eastAsia="HG丸ｺﾞｼｯｸM-PRO" w:hAnsi="HG丸ｺﾞｼｯｸM-PRO" w:cstheme="minorBidi"/>
          <w:kern w:val="24"/>
          <w:u w:val="single"/>
        </w:rPr>
        <w:t>5</w:t>
      </w:r>
      <w:r w:rsidRPr="007D3F2A">
        <w:rPr>
          <w:rFonts w:ascii="HG丸ｺﾞｼｯｸM-PRO" w:eastAsia="HG丸ｺﾞｼｯｸM-PRO" w:hAnsi="HG丸ｺﾞｼｯｸM-PRO" w:cstheme="minorBidi" w:hint="eastAsia"/>
          <w:kern w:val="24"/>
          <w:u w:val="single"/>
        </w:rPr>
        <w:t>)　一般介護予防事業</w:t>
      </w:r>
    </w:p>
    <w:p w14:paraId="10211DEE" w14:textId="59B4F0AD" w:rsidR="00B60996" w:rsidRPr="007D3F2A" w:rsidRDefault="005F3561" w:rsidP="00124156">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総合事業の開始に伴い、６５歳以上の全ての高齢者が利用可能な一般介護予防事業として総合事業に位置付けられた。</w:t>
      </w:r>
    </w:p>
    <w:p w14:paraId="6185EE6E"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なお、介護予防・生活支援サービスを利用している方が、一般介護予防事業を利用する場合については、介護予防ケアマネジメント等によるケアプランに利用する旨を位置付ける必要がある。</w:t>
      </w:r>
    </w:p>
    <w:p w14:paraId="6A18C9ED" w14:textId="77777777" w:rsidR="00B60996" w:rsidRPr="007D3F2A" w:rsidRDefault="005F3561">
      <w:pPr>
        <w:pStyle w:val="Web"/>
        <w:spacing w:before="156" w:beforeAutospacing="0" w:after="0" w:afterAutospacing="0" w:line="216" w:lineRule="auto"/>
        <w:rPr>
          <w:rFonts w:ascii="HG丸ｺﾞｼｯｸM-PRO" w:eastAsia="HG丸ｺﾞｼｯｸM-PRO" w:hAnsi="HG丸ｺﾞｼｯｸM-PRO"/>
          <w:u w:val="single"/>
        </w:rPr>
      </w:pPr>
      <w:r w:rsidRPr="007D3F2A">
        <w:rPr>
          <w:rFonts w:ascii="HG丸ｺﾞｼｯｸM-PRO" w:eastAsia="HG丸ｺﾞｼｯｸM-PRO" w:hAnsi="HG丸ｺﾞｼｯｸM-PRO" w:cstheme="minorBidi" w:hint="eastAsia"/>
          <w:kern w:val="24"/>
          <w:u w:val="single"/>
        </w:rPr>
        <w:t>(</w:t>
      </w:r>
      <w:r w:rsidRPr="007D3F2A">
        <w:rPr>
          <w:rFonts w:ascii="HG丸ｺﾞｼｯｸM-PRO" w:eastAsia="HG丸ｺﾞｼｯｸM-PRO" w:hAnsi="HG丸ｺﾞｼｯｸM-PRO" w:cstheme="minorBidi"/>
          <w:kern w:val="24"/>
          <w:u w:val="single"/>
        </w:rPr>
        <w:t>6</w:t>
      </w:r>
      <w:r w:rsidRPr="007D3F2A">
        <w:rPr>
          <w:rFonts w:ascii="HG丸ｺﾞｼｯｸM-PRO" w:eastAsia="HG丸ｺﾞｼｯｸM-PRO" w:hAnsi="HG丸ｺﾞｼｯｸM-PRO" w:cstheme="minorBidi" w:hint="eastAsia"/>
          <w:kern w:val="24"/>
          <w:u w:val="single"/>
        </w:rPr>
        <w:t>)　介護予防・生活支援サービス利用者の介護保険制度上の取扱い</w:t>
      </w:r>
    </w:p>
    <w:p w14:paraId="54076C60" w14:textId="77777777" w:rsidR="00B60996" w:rsidRPr="007D3F2A" w:rsidRDefault="005F3561">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・介護保険料の滞納に伴う給付制限は適用しない。</w:t>
      </w:r>
    </w:p>
    <w:p w14:paraId="3BD59291" w14:textId="77777777" w:rsidR="00B60996" w:rsidRPr="007D3F2A" w:rsidRDefault="005F3561">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lastRenderedPageBreak/>
        <w:t>・高額介護予防サービス費や高額医療合算介護予防サービス費に相当する負担軽減策が適用される。</w:t>
      </w:r>
    </w:p>
    <w:p w14:paraId="0B64898A" w14:textId="77777777" w:rsidR="00B60996" w:rsidRPr="007D3F2A" w:rsidRDefault="00B60996">
      <w:pPr>
        <w:pStyle w:val="Web"/>
        <w:spacing w:before="0" w:beforeAutospacing="0" w:after="0" w:afterAutospacing="0"/>
        <w:rPr>
          <w:rFonts w:ascii="HG丸ｺﾞｼｯｸM-PRO" w:eastAsia="HG丸ｺﾞｼｯｸM-PRO" w:hAnsi="HG丸ｺﾞｼｯｸM-PRO"/>
        </w:rPr>
      </w:pPr>
    </w:p>
    <w:p w14:paraId="2AFD23D6" w14:textId="77777777" w:rsidR="00B60996" w:rsidRPr="007D3F2A" w:rsidRDefault="005F3561">
      <w:pPr>
        <w:rPr>
          <w:rFonts w:ascii="HG丸ｺﾞｼｯｸM-PRO" w:eastAsia="HG丸ｺﾞｼｯｸM-PRO" w:hAnsi="HG丸ｺﾞｼｯｸM-PRO" w:cstheme="majorBidi"/>
          <w:b/>
          <w:kern w:val="24"/>
          <w:sz w:val="24"/>
          <w:szCs w:val="24"/>
        </w:rPr>
      </w:pPr>
      <w:r w:rsidRPr="007D3F2A">
        <w:rPr>
          <w:rFonts w:ascii="HG丸ｺﾞｼｯｸM-PRO" w:eastAsia="HG丸ｺﾞｼｯｸM-PRO" w:hAnsi="HG丸ｺﾞｼｯｸM-PRO" w:hint="eastAsia"/>
          <w:b/>
          <w:sz w:val="24"/>
          <w:szCs w:val="24"/>
        </w:rPr>
        <w:t>６</w:t>
      </w:r>
      <w:r w:rsidRPr="007D3F2A">
        <w:rPr>
          <w:rFonts w:ascii="HG丸ｺﾞｼｯｸM-PRO" w:eastAsia="HG丸ｺﾞｼｯｸM-PRO" w:hAnsi="HG丸ｺﾞｼｯｸM-PRO" w:cstheme="majorBidi" w:hint="eastAsia"/>
          <w:b/>
          <w:kern w:val="24"/>
          <w:sz w:val="24"/>
          <w:szCs w:val="24"/>
        </w:rPr>
        <w:t xml:space="preserve">　介護予防・生活支援サービス事業利用に関する留意点</w:t>
      </w:r>
    </w:p>
    <w:p w14:paraId="4C54A521" w14:textId="77777777" w:rsidR="00B60996" w:rsidRPr="007D3F2A" w:rsidRDefault="005F3561">
      <w:pPr>
        <w:pStyle w:val="Web"/>
        <w:spacing w:before="156" w:beforeAutospacing="0" w:after="0" w:afterAutospacing="0" w:line="216" w:lineRule="auto"/>
        <w:ind w:left="480" w:hangingChars="200" w:hanging="48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ajorBidi" w:hint="eastAsia"/>
          <w:kern w:val="24"/>
        </w:rPr>
        <w:t xml:space="preserve">　①介護予防・生活支援サービス事業</w:t>
      </w:r>
      <w:r w:rsidRPr="007D3F2A">
        <w:rPr>
          <w:rFonts w:ascii="HG丸ｺﾞｼｯｸM-PRO" w:eastAsia="HG丸ｺﾞｼｯｸM-PRO" w:hAnsi="HG丸ｺﾞｼｯｸM-PRO" w:cstheme="minorBidi" w:hint="eastAsia"/>
          <w:kern w:val="24"/>
        </w:rPr>
        <w:t>のみ利用する場合は介護予防ケアマネジメントを行い、予防給付サービスを併用する場合は介護予防支援を行う。</w:t>
      </w:r>
    </w:p>
    <w:p w14:paraId="664FBB67" w14:textId="77777777" w:rsidR="00B60996" w:rsidRPr="007D3F2A" w:rsidRDefault="005F3561">
      <w:pPr>
        <w:pStyle w:val="Web"/>
        <w:spacing w:before="0" w:beforeAutospacing="0" w:after="0" w:afterAutospacing="0"/>
        <w:ind w:left="480" w:hangingChars="200" w:hanging="48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 xml:space="preserve">　②介護予防支援又は介護予防ケアマネジメントを受けなければならず、ケアプランの自己作成（マイプラン）によるサービスの利用はできない。</w:t>
      </w:r>
    </w:p>
    <w:p w14:paraId="1BD54526" w14:textId="77777777" w:rsidR="00B60996" w:rsidRPr="007D3F2A" w:rsidRDefault="005F3561">
      <w:pPr>
        <w:ind w:left="480" w:hangingChars="200" w:hanging="480"/>
        <w:rPr>
          <w:rFonts w:ascii="HG丸ｺﾞｼｯｸM-PRO" w:eastAsia="HG丸ｺﾞｼｯｸM-PRO" w:hAnsi="HG丸ｺﾞｼｯｸM-PRO" w:cstheme="majorBidi"/>
          <w:kern w:val="24"/>
          <w:sz w:val="24"/>
          <w:szCs w:val="24"/>
        </w:rPr>
      </w:pPr>
      <w:r w:rsidRPr="007D3F2A">
        <w:rPr>
          <w:rFonts w:ascii="HG丸ｺﾞｼｯｸM-PRO" w:eastAsia="HG丸ｺﾞｼｯｸM-PRO" w:hAnsi="HG丸ｺﾞｼｯｸM-PRO" w:cstheme="majorBidi" w:hint="eastAsia"/>
          <w:kern w:val="24"/>
          <w:sz w:val="24"/>
          <w:szCs w:val="24"/>
        </w:rPr>
        <w:t xml:space="preserve">　③要介護等認定申請中の方で、介護予防・生活支援サービス事業や給付サービスを早急に使いたい場合は、現状通り、居宅介護支援もしくは介護予防支援の「暫定プラン」でサービス開始する。</w:t>
      </w:r>
    </w:p>
    <w:p w14:paraId="5FCA7767" w14:textId="77777777" w:rsidR="00B60996" w:rsidRPr="007D3F2A" w:rsidRDefault="005F3561">
      <w:pPr>
        <w:ind w:leftChars="100" w:left="450" w:hangingChars="100" w:hanging="240"/>
        <w:rPr>
          <w:rFonts w:ascii="HG丸ｺﾞｼｯｸM-PRO" w:eastAsia="HG丸ｺﾞｼｯｸM-PRO" w:hAnsi="HG丸ｺﾞｼｯｸM-PRO" w:cstheme="majorBidi"/>
          <w:kern w:val="24"/>
          <w:sz w:val="24"/>
          <w:szCs w:val="24"/>
        </w:rPr>
      </w:pPr>
      <w:r w:rsidRPr="007D3F2A">
        <w:rPr>
          <w:rFonts w:ascii="HG丸ｺﾞｼｯｸM-PRO" w:eastAsia="HG丸ｺﾞｼｯｸM-PRO" w:hAnsi="HG丸ｺﾞｼｯｸM-PRO" w:cstheme="majorBidi" w:hint="eastAsia"/>
          <w:kern w:val="24"/>
          <w:sz w:val="24"/>
          <w:szCs w:val="24"/>
        </w:rPr>
        <w:t>④要支援想定で暫定プランを作成し、その後、想定していた認定結果と相違がなく、暫定プランの内容を修正する必要が無い場合、改めてサービス担当者会議を開催する必要はない。</w:t>
      </w:r>
    </w:p>
    <w:p w14:paraId="755397E3" w14:textId="77777777" w:rsidR="00B60996" w:rsidRPr="007D3F2A" w:rsidRDefault="005F3561">
      <w:pPr>
        <w:ind w:leftChars="100" w:left="450" w:hangingChars="100" w:hanging="240"/>
        <w:rPr>
          <w:rFonts w:ascii="HG丸ｺﾞｼｯｸM-PRO" w:eastAsia="HG丸ｺﾞｼｯｸM-PRO" w:hAnsi="HG丸ｺﾞｼｯｸM-PRO" w:cstheme="majorBidi"/>
          <w:kern w:val="24"/>
          <w:sz w:val="24"/>
          <w:szCs w:val="24"/>
        </w:rPr>
      </w:pPr>
      <w:r w:rsidRPr="007D3F2A">
        <w:rPr>
          <w:rFonts w:ascii="HG丸ｺﾞｼｯｸM-PRO" w:eastAsia="HG丸ｺﾞｼｯｸM-PRO" w:hAnsi="HG丸ｺﾞｼｯｸM-PRO" w:cstheme="majorBidi" w:hint="eastAsia"/>
          <w:kern w:val="24"/>
          <w:sz w:val="24"/>
          <w:szCs w:val="24"/>
        </w:rPr>
        <w:t>⑤要支援１の場合、訪問型サービスは週2回程度まで利用可能。週２回を超えて利用ができるのは、要支援２のみ。</w:t>
      </w:r>
    </w:p>
    <w:p w14:paraId="22F6C7C4" w14:textId="77777777" w:rsidR="00B60996" w:rsidRPr="007D3F2A" w:rsidRDefault="005F3561">
      <w:pPr>
        <w:ind w:leftChars="100" w:left="450" w:hangingChars="100" w:hanging="240"/>
        <w:rPr>
          <w:rFonts w:ascii="HG丸ｺﾞｼｯｸM-PRO" w:eastAsia="HG丸ｺﾞｼｯｸM-PRO" w:hAnsi="HG丸ｺﾞｼｯｸM-PRO" w:cstheme="majorBidi"/>
          <w:kern w:val="24"/>
          <w:sz w:val="24"/>
          <w:szCs w:val="24"/>
        </w:rPr>
      </w:pPr>
      <w:r w:rsidRPr="007D3F2A">
        <w:rPr>
          <w:rFonts w:ascii="HG丸ｺﾞｼｯｸM-PRO" w:eastAsia="HG丸ｺﾞｼｯｸM-PRO" w:hAnsi="HG丸ｺﾞｼｯｸM-PRO" w:cstheme="majorBidi" w:hint="eastAsia"/>
          <w:noProof/>
          <w:kern w:val="24"/>
          <w:sz w:val="24"/>
          <w:szCs w:val="24"/>
        </w:rPr>
        <mc:AlternateContent>
          <mc:Choice Requires="wps">
            <w:drawing>
              <wp:anchor distT="0" distB="0" distL="114300" distR="114300" simplePos="0" relativeHeight="251834368" behindDoc="0" locked="0" layoutInCell="1" allowOverlap="1" wp14:anchorId="333FA613" wp14:editId="5368A461">
                <wp:simplePos x="0" y="0"/>
                <wp:positionH relativeFrom="margin">
                  <wp:align>left</wp:align>
                </wp:positionH>
                <wp:positionV relativeFrom="paragraph">
                  <wp:posOffset>107315</wp:posOffset>
                </wp:positionV>
                <wp:extent cx="5485765" cy="3438525"/>
                <wp:effectExtent l="0" t="0" r="19685" b="28575"/>
                <wp:wrapNone/>
                <wp:docPr id="2" name="正方形/長方形 2"/>
                <wp:cNvGraphicFramePr/>
                <a:graphic xmlns:a="http://schemas.openxmlformats.org/drawingml/2006/main">
                  <a:graphicData uri="http://schemas.microsoft.com/office/word/2010/wordprocessingShape">
                    <wps:wsp>
                      <wps:cNvSpPr/>
                      <wps:spPr>
                        <a:xfrm>
                          <a:off x="0" y="0"/>
                          <a:ext cx="5485765" cy="34385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109344" w14:textId="77777777" w:rsidR="00FB24B5" w:rsidRDefault="00FB24B5">
                            <w:pPr>
                              <w:rPr>
                                <w:rFonts w:ascii="HG丸ｺﾞｼｯｸM-PRO" w:eastAsia="HG丸ｺﾞｼｯｸM-PRO" w:hAnsi="HG丸ｺﾞｼｯｸM-PRO" w:cstheme="majorBidi"/>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【暫定プラン作成時の留意点】</w:t>
                            </w:r>
                          </w:p>
                          <w:p w14:paraId="68EE810D" w14:textId="77777777" w:rsidR="00FB24B5" w:rsidRDefault="00FB24B5">
                            <w:pPr>
                              <w:ind w:left="240" w:hangingChars="100" w:hanging="240"/>
                              <w:rPr>
                                <w:rFonts w:ascii="HG丸ｺﾞｼｯｸM-PRO" w:eastAsia="HG丸ｺﾞｼｯｸM-PRO" w:hAnsi="HG丸ｺﾞｼｯｸM-PRO" w:cstheme="majorBidi"/>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①訪問型</w:t>
                            </w:r>
                            <w:r>
                              <w:rPr>
                                <w:rFonts w:ascii="HG丸ｺﾞｼｯｸM-PRO" w:eastAsia="HG丸ｺﾞｼｯｸM-PRO" w:hAnsi="HG丸ｺﾞｼｯｸM-PRO" w:cstheme="majorBidi"/>
                                <w:color w:val="000000" w:themeColor="text1"/>
                                <w:kern w:val="24"/>
                                <w:sz w:val="24"/>
                                <w:szCs w:val="24"/>
                              </w:rPr>
                              <w:t>・通所型サービス</w:t>
                            </w:r>
                            <w:r>
                              <w:rPr>
                                <w:rFonts w:ascii="HG丸ｺﾞｼｯｸM-PRO" w:eastAsia="HG丸ｺﾞｼｯｸM-PRO" w:hAnsi="HG丸ｺﾞｼｯｸM-PRO" w:cstheme="majorBidi" w:hint="eastAsia"/>
                                <w:color w:val="000000" w:themeColor="text1"/>
                                <w:kern w:val="24"/>
                                <w:sz w:val="24"/>
                                <w:szCs w:val="24"/>
                              </w:rPr>
                              <w:t>について</w:t>
                            </w:r>
                            <w:r>
                              <w:rPr>
                                <w:rFonts w:ascii="HG丸ｺﾞｼｯｸM-PRO" w:eastAsia="HG丸ｺﾞｼｯｸM-PRO" w:hAnsi="HG丸ｺﾞｼｯｸM-PRO" w:hint="eastAsia"/>
                                <w:color w:val="000000" w:themeColor="text1"/>
                                <w:kern w:val="24"/>
                                <w:sz w:val="24"/>
                                <w:szCs w:val="24"/>
                              </w:rPr>
                              <w:t>、</w:t>
                            </w:r>
                            <w:r>
                              <w:rPr>
                                <w:rFonts w:ascii="HG丸ｺﾞｼｯｸM-PRO" w:eastAsia="HG丸ｺﾞｼｯｸM-PRO" w:hAnsi="HG丸ｺﾞｼｯｸM-PRO"/>
                                <w:color w:val="000000" w:themeColor="text1"/>
                                <w:kern w:val="24"/>
                                <w:sz w:val="24"/>
                                <w:szCs w:val="24"/>
                              </w:rPr>
                              <w:t>国基準・市独自基準</w:t>
                            </w:r>
                            <w:r>
                              <w:rPr>
                                <w:rFonts w:ascii="HG丸ｺﾞｼｯｸM-PRO" w:eastAsia="HG丸ｺﾞｼｯｸM-PRO" w:hAnsi="HG丸ｺﾞｼｯｸM-PRO" w:hint="eastAsia"/>
                                <w:color w:val="000000" w:themeColor="text1"/>
                                <w:kern w:val="24"/>
                                <w:sz w:val="24"/>
                                <w:szCs w:val="24"/>
                              </w:rPr>
                              <w:t>のいずれも利用</w:t>
                            </w:r>
                            <w:r>
                              <w:rPr>
                                <w:rFonts w:ascii="HG丸ｺﾞｼｯｸM-PRO" w:eastAsia="HG丸ｺﾞｼｯｸM-PRO" w:hAnsi="HG丸ｺﾞｼｯｸM-PRO"/>
                                <w:color w:val="000000" w:themeColor="text1"/>
                                <w:kern w:val="24"/>
                                <w:sz w:val="24"/>
                                <w:szCs w:val="24"/>
                              </w:rPr>
                              <w:t>可能。</w:t>
                            </w:r>
                            <w:r>
                              <w:rPr>
                                <w:rFonts w:ascii="HG丸ｺﾞｼｯｸM-PRO" w:eastAsia="HG丸ｺﾞｼｯｸM-PRO" w:hAnsi="HG丸ｺﾞｼｯｸM-PRO" w:hint="eastAsia"/>
                                <w:color w:val="000000" w:themeColor="text1"/>
                                <w:kern w:val="24"/>
                                <w:sz w:val="24"/>
                                <w:szCs w:val="24"/>
                              </w:rPr>
                              <w:t>ただし、</w:t>
                            </w:r>
                            <w:r>
                              <w:rPr>
                                <w:rFonts w:ascii="HG丸ｺﾞｼｯｸM-PRO" w:eastAsia="HG丸ｺﾞｼｯｸM-PRO" w:hAnsi="HG丸ｺﾞｼｯｸM-PRO"/>
                                <w:color w:val="000000" w:themeColor="text1"/>
                                <w:kern w:val="24"/>
                                <w:sz w:val="24"/>
                                <w:szCs w:val="24"/>
                              </w:rPr>
                              <w:t>訪問型サービスの高齢者生活支援員による</w:t>
                            </w:r>
                            <w:r>
                              <w:rPr>
                                <w:rFonts w:ascii="HG丸ｺﾞｼｯｸM-PRO" w:eastAsia="HG丸ｺﾞｼｯｸM-PRO" w:hAnsi="HG丸ｺﾞｼｯｸM-PRO" w:hint="eastAsia"/>
                                <w:color w:val="000000" w:themeColor="text1"/>
                                <w:kern w:val="24"/>
                                <w:sz w:val="24"/>
                                <w:szCs w:val="24"/>
                              </w:rPr>
                              <w:t>サービス</w:t>
                            </w:r>
                            <w:r>
                              <w:rPr>
                                <w:rFonts w:ascii="HG丸ｺﾞｼｯｸM-PRO" w:eastAsia="HG丸ｺﾞｼｯｸM-PRO" w:hAnsi="HG丸ｺﾞｼｯｸM-PRO"/>
                                <w:color w:val="000000" w:themeColor="text1"/>
                                <w:kern w:val="24"/>
                                <w:sz w:val="24"/>
                                <w:szCs w:val="24"/>
                              </w:rPr>
                              <w:t>提供は</w:t>
                            </w:r>
                            <w:r>
                              <w:rPr>
                                <w:rFonts w:ascii="HG丸ｺﾞｼｯｸM-PRO" w:eastAsia="HG丸ｺﾞｼｯｸM-PRO" w:hAnsi="HG丸ｺﾞｼｯｸM-PRO" w:hint="eastAsia"/>
                                <w:color w:val="000000" w:themeColor="text1"/>
                                <w:kern w:val="24"/>
                                <w:sz w:val="24"/>
                                <w:szCs w:val="24"/>
                              </w:rPr>
                              <w:t>不可</w:t>
                            </w:r>
                            <w:r>
                              <w:rPr>
                                <w:rFonts w:ascii="HG丸ｺﾞｼｯｸM-PRO" w:eastAsia="HG丸ｺﾞｼｯｸM-PRO" w:hAnsi="HG丸ｺﾞｼｯｸM-PRO" w:cstheme="majorBidi" w:hint="eastAsia"/>
                                <w:color w:val="000000" w:themeColor="text1"/>
                                <w:kern w:val="24"/>
                                <w:sz w:val="24"/>
                                <w:szCs w:val="24"/>
                              </w:rPr>
                              <w:t>（全額自費の</w:t>
                            </w:r>
                            <w:r>
                              <w:rPr>
                                <w:rFonts w:ascii="HG丸ｺﾞｼｯｸM-PRO" w:eastAsia="HG丸ｺﾞｼｯｸM-PRO" w:hAnsi="HG丸ｺﾞｼｯｸM-PRO" w:cstheme="majorBidi"/>
                                <w:color w:val="000000" w:themeColor="text1"/>
                                <w:kern w:val="24"/>
                                <w:sz w:val="24"/>
                                <w:szCs w:val="24"/>
                              </w:rPr>
                              <w:t>可能性があることを</w:t>
                            </w:r>
                            <w:r>
                              <w:rPr>
                                <w:rFonts w:ascii="HG丸ｺﾞｼｯｸM-PRO" w:eastAsia="HG丸ｺﾞｼｯｸM-PRO" w:hAnsi="HG丸ｺﾞｼｯｸM-PRO" w:cstheme="majorBidi" w:hint="eastAsia"/>
                                <w:color w:val="000000" w:themeColor="text1"/>
                                <w:kern w:val="24"/>
                                <w:sz w:val="24"/>
                                <w:szCs w:val="24"/>
                              </w:rPr>
                              <w:t>了承</w:t>
                            </w:r>
                            <w:r>
                              <w:rPr>
                                <w:rFonts w:ascii="HG丸ｺﾞｼｯｸM-PRO" w:eastAsia="HG丸ｺﾞｼｯｸM-PRO" w:hAnsi="HG丸ｺﾞｼｯｸM-PRO" w:cstheme="majorBidi"/>
                                <w:color w:val="000000" w:themeColor="text1"/>
                                <w:kern w:val="24"/>
                                <w:sz w:val="24"/>
                                <w:szCs w:val="24"/>
                              </w:rPr>
                              <w:t>している場合は</w:t>
                            </w:r>
                            <w:r>
                              <w:rPr>
                                <w:rFonts w:ascii="HG丸ｺﾞｼｯｸM-PRO" w:eastAsia="HG丸ｺﾞｼｯｸM-PRO" w:hAnsi="HG丸ｺﾞｼｯｸM-PRO" w:cstheme="majorBidi" w:hint="eastAsia"/>
                                <w:color w:val="000000" w:themeColor="text1"/>
                                <w:kern w:val="24"/>
                                <w:sz w:val="24"/>
                                <w:szCs w:val="24"/>
                              </w:rPr>
                              <w:t>除く）</w:t>
                            </w:r>
                            <w:r>
                              <w:rPr>
                                <w:rFonts w:ascii="HG丸ｺﾞｼｯｸM-PRO" w:eastAsia="HG丸ｺﾞｼｯｸM-PRO" w:hAnsi="HG丸ｺﾞｼｯｸM-PRO"/>
                                <w:color w:val="000000" w:themeColor="text1"/>
                                <w:kern w:val="24"/>
                                <w:sz w:val="24"/>
                                <w:szCs w:val="24"/>
                              </w:rPr>
                              <w:t>とし、</w:t>
                            </w:r>
                            <w:r>
                              <w:rPr>
                                <w:rFonts w:ascii="HG丸ｺﾞｼｯｸM-PRO" w:eastAsia="HG丸ｺﾞｼｯｸM-PRO" w:hAnsi="HG丸ｺﾞｼｯｸM-PRO" w:hint="eastAsia"/>
                                <w:color w:val="000000" w:themeColor="text1"/>
                                <w:kern w:val="24"/>
                                <w:sz w:val="24"/>
                                <w:szCs w:val="24"/>
                              </w:rPr>
                              <w:t>また、通所介護</w:t>
                            </w:r>
                            <w:r>
                              <w:rPr>
                                <w:rFonts w:ascii="HG丸ｺﾞｼｯｸM-PRO" w:eastAsia="HG丸ｺﾞｼｯｸM-PRO" w:hAnsi="HG丸ｺﾞｼｯｸM-PRO"/>
                                <w:color w:val="000000" w:themeColor="text1"/>
                                <w:kern w:val="24"/>
                                <w:sz w:val="24"/>
                                <w:szCs w:val="24"/>
                              </w:rPr>
                              <w:t>・訪問介護</w:t>
                            </w:r>
                            <w:r>
                              <w:rPr>
                                <w:rFonts w:ascii="HG丸ｺﾞｼｯｸM-PRO" w:eastAsia="HG丸ｺﾞｼｯｸM-PRO" w:hAnsi="HG丸ｺﾞｼｯｸM-PRO" w:hint="eastAsia"/>
                                <w:color w:val="000000" w:themeColor="text1"/>
                                <w:kern w:val="24"/>
                                <w:sz w:val="24"/>
                                <w:szCs w:val="24"/>
                              </w:rPr>
                              <w:t>の</w:t>
                            </w:r>
                            <w:r>
                              <w:rPr>
                                <w:rFonts w:ascii="HG丸ｺﾞｼｯｸM-PRO" w:eastAsia="HG丸ｺﾞｼｯｸM-PRO" w:hAnsi="HG丸ｺﾞｼｯｸM-PRO"/>
                                <w:color w:val="000000" w:themeColor="text1"/>
                                <w:kern w:val="24"/>
                                <w:sz w:val="24"/>
                                <w:szCs w:val="24"/>
                              </w:rPr>
                              <w:t>指定</w:t>
                            </w:r>
                            <w:r>
                              <w:rPr>
                                <w:rFonts w:ascii="HG丸ｺﾞｼｯｸM-PRO" w:eastAsia="HG丸ｺﾞｼｯｸM-PRO" w:hAnsi="HG丸ｺﾞｼｯｸM-PRO" w:cstheme="majorBidi" w:hint="eastAsia"/>
                                <w:color w:val="000000" w:themeColor="text1"/>
                                <w:kern w:val="24"/>
                                <w:sz w:val="24"/>
                                <w:szCs w:val="24"/>
                              </w:rPr>
                              <w:t>を</w:t>
                            </w:r>
                            <w:r>
                              <w:rPr>
                                <w:rFonts w:ascii="HG丸ｺﾞｼｯｸM-PRO" w:eastAsia="HG丸ｺﾞｼｯｸM-PRO" w:hAnsi="HG丸ｺﾞｼｯｸM-PRO" w:cstheme="majorBidi"/>
                                <w:color w:val="000000" w:themeColor="text1"/>
                                <w:kern w:val="24"/>
                                <w:sz w:val="24"/>
                                <w:szCs w:val="24"/>
                              </w:rPr>
                              <w:t>受けている</w:t>
                            </w:r>
                            <w:r>
                              <w:rPr>
                                <w:rFonts w:ascii="HG丸ｺﾞｼｯｸM-PRO" w:eastAsia="HG丸ｺﾞｼｯｸM-PRO" w:hAnsi="HG丸ｺﾞｼｯｸM-PRO" w:cstheme="majorBidi" w:hint="eastAsia"/>
                                <w:color w:val="000000" w:themeColor="text1"/>
                                <w:kern w:val="24"/>
                                <w:sz w:val="24"/>
                                <w:szCs w:val="24"/>
                              </w:rPr>
                              <w:t>事業者を</w:t>
                            </w:r>
                            <w:r>
                              <w:rPr>
                                <w:rFonts w:ascii="HG丸ｺﾞｼｯｸM-PRO" w:eastAsia="HG丸ｺﾞｼｯｸM-PRO" w:hAnsi="HG丸ｺﾞｼｯｸM-PRO" w:cstheme="majorBidi"/>
                                <w:color w:val="000000" w:themeColor="text1"/>
                                <w:kern w:val="24"/>
                                <w:sz w:val="24"/>
                                <w:szCs w:val="24"/>
                              </w:rPr>
                              <w:t>選定するこ</w:t>
                            </w:r>
                            <w:r>
                              <w:rPr>
                                <w:rFonts w:ascii="HG丸ｺﾞｼｯｸM-PRO" w:eastAsia="HG丸ｺﾞｼｯｸM-PRO" w:hAnsi="HG丸ｺﾞｼｯｸM-PRO" w:cstheme="majorBidi" w:hint="eastAsia"/>
                                <w:color w:val="000000" w:themeColor="text1"/>
                                <w:kern w:val="24"/>
                                <w:sz w:val="24"/>
                                <w:szCs w:val="24"/>
                              </w:rPr>
                              <w:t>と</w:t>
                            </w:r>
                          </w:p>
                          <w:p w14:paraId="20D9B88D" w14:textId="77777777" w:rsidR="00FB24B5" w:rsidRDefault="00FB24B5">
                            <w:pPr>
                              <w:ind w:firstLineChars="100" w:firstLine="240"/>
                              <w:rPr>
                                <w:rFonts w:ascii="HG丸ｺﾞｼｯｸM-PRO" w:eastAsia="HG丸ｺﾞｼｯｸM-PRO" w:hAnsi="HG丸ｺﾞｼｯｸM-PRO" w:cstheme="majorBidi"/>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（認定結果が「要介護」となった際のサービスの振り替えが可能になるため）</w:t>
                            </w:r>
                          </w:p>
                          <w:p w14:paraId="5B89B11E" w14:textId="77777777" w:rsidR="00FB24B5" w:rsidRDefault="00FB24B5">
                            <w:pPr>
                              <w:ind w:left="240" w:hangingChars="100" w:hanging="240"/>
                              <w:rPr>
                                <w:rFonts w:ascii="HG丸ｺﾞｼｯｸM-PRO" w:eastAsia="HG丸ｺﾞｼｯｸM-PRO" w:hAnsi="HG丸ｺﾞｼｯｸM-PRO" w:cstheme="majorBidi"/>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②認定結果が「非該当」であった場合は、暫定プラン作成時に実施する基本チェックリストを生かし、事業対象者として取り扱うこと</w:t>
                            </w:r>
                          </w:p>
                          <w:p w14:paraId="4C5CB912" w14:textId="01C0513A" w:rsidR="00FB24B5" w:rsidRDefault="00FB24B5">
                            <w:pPr>
                              <w:rPr>
                                <w:rFonts w:ascii="HG丸ｺﾞｼｯｸM-PRO" w:eastAsia="HG丸ｺﾞｼｯｸM-PRO" w:hAnsi="HG丸ｺﾞｼｯｸM-PRO"/>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 xml:space="preserve">　（介護予防・生活支援サービス事業</w:t>
                            </w:r>
                            <w:r>
                              <w:rPr>
                                <w:rFonts w:ascii="HG丸ｺﾞｼｯｸM-PRO" w:eastAsia="HG丸ｺﾞｼｯｸM-PRO" w:hAnsi="HG丸ｺﾞｼｯｸM-PRO" w:hint="eastAsia"/>
                                <w:color w:val="000000" w:themeColor="text1"/>
                                <w:kern w:val="24"/>
                                <w:sz w:val="24"/>
                                <w:szCs w:val="24"/>
                              </w:rPr>
                              <w:t>の利用料が全額自費とならない）</w:t>
                            </w:r>
                          </w:p>
                          <w:p w14:paraId="4244D45A" w14:textId="77777777" w:rsidR="00FB24B5" w:rsidRDefault="00FB24B5" w:rsidP="00124156">
                            <w:pPr>
                              <w:ind w:left="240" w:hangingChars="100" w:hanging="240"/>
                              <w:rPr>
                                <w:rFonts w:ascii="HG丸ｺﾞｼｯｸM-PRO" w:eastAsia="HG丸ｺﾞｼｯｸM-PRO" w:hAnsi="HG丸ｺﾞｼｯｸM-PRO"/>
                                <w:color w:val="000000" w:themeColor="text1"/>
                                <w:kern w:val="24"/>
                                <w:sz w:val="24"/>
                                <w:szCs w:val="24"/>
                              </w:rPr>
                            </w:pPr>
                            <w:r>
                              <w:rPr>
                                <w:rFonts w:ascii="HG丸ｺﾞｼｯｸM-PRO" w:eastAsia="HG丸ｺﾞｼｯｸM-PRO" w:hAnsi="HG丸ｺﾞｼｯｸM-PRO"/>
                                <w:color w:val="000000" w:themeColor="text1"/>
                                <w:kern w:val="24"/>
                                <w:sz w:val="24"/>
                                <w:szCs w:val="24"/>
                              </w:rPr>
                              <w:t>③</w:t>
                            </w:r>
                            <w:r>
                              <w:rPr>
                                <w:rFonts w:ascii="HG丸ｺﾞｼｯｸM-PRO" w:eastAsia="HG丸ｺﾞｼｯｸM-PRO" w:hAnsi="HG丸ｺﾞｼｯｸM-PRO" w:hint="eastAsia"/>
                                <w:color w:val="000000" w:themeColor="text1"/>
                                <w:kern w:val="24"/>
                                <w:sz w:val="24"/>
                                <w:szCs w:val="24"/>
                              </w:rPr>
                              <w:t>居宅</w:t>
                            </w:r>
                            <w:r>
                              <w:rPr>
                                <w:rFonts w:ascii="HG丸ｺﾞｼｯｸM-PRO" w:eastAsia="HG丸ｺﾞｼｯｸM-PRO" w:hAnsi="HG丸ｺﾞｼｯｸM-PRO"/>
                                <w:color w:val="000000" w:themeColor="text1"/>
                                <w:kern w:val="24"/>
                                <w:sz w:val="24"/>
                                <w:szCs w:val="24"/>
                              </w:rPr>
                              <w:t>介護支援事業所においては、要支援の認定</w:t>
                            </w:r>
                            <w:r>
                              <w:rPr>
                                <w:rFonts w:ascii="HG丸ｺﾞｼｯｸM-PRO" w:eastAsia="HG丸ｺﾞｼｯｸM-PRO" w:hAnsi="HG丸ｺﾞｼｯｸM-PRO" w:hint="eastAsia"/>
                                <w:color w:val="000000" w:themeColor="text1"/>
                                <w:kern w:val="24"/>
                                <w:sz w:val="24"/>
                                <w:szCs w:val="24"/>
                              </w:rPr>
                              <w:t>結果となる可能性も</w:t>
                            </w:r>
                            <w:r>
                              <w:rPr>
                                <w:rFonts w:ascii="HG丸ｺﾞｼｯｸM-PRO" w:eastAsia="HG丸ｺﾞｼｯｸM-PRO" w:hAnsi="HG丸ｺﾞｼｯｸM-PRO"/>
                                <w:color w:val="000000" w:themeColor="text1"/>
                                <w:kern w:val="24"/>
                                <w:sz w:val="24"/>
                                <w:szCs w:val="24"/>
                              </w:rPr>
                              <w:t>ある方について、</w:t>
                            </w:r>
                            <w:r>
                              <w:rPr>
                                <w:rFonts w:ascii="HG丸ｺﾞｼｯｸM-PRO" w:eastAsia="HG丸ｺﾞｼｯｸM-PRO" w:hAnsi="HG丸ｺﾞｼｯｸM-PRO" w:hint="eastAsia"/>
                                <w:color w:val="000000" w:themeColor="text1"/>
                                <w:kern w:val="24"/>
                                <w:sz w:val="24"/>
                                <w:szCs w:val="24"/>
                              </w:rPr>
                              <w:t>「要介護</w:t>
                            </w:r>
                            <w:r>
                              <w:rPr>
                                <w:rFonts w:ascii="HG丸ｺﾞｼｯｸM-PRO" w:eastAsia="HG丸ｺﾞｼｯｸM-PRO" w:hAnsi="HG丸ｺﾞｼｯｸM-PRO"/>
                                <w:color w:val="000000" w:themeColor="text1"/>
                                <w:kern w:val="24"/>
                                <w:sz w:val="24"/>
                                <w:szCs w:val="24"/>
                              </w:rPr>
                              <w:t>認定が受けられる</w:t>
                            </w:r>
                            <w:r>
                              <w:rPr>
                                <w:rFonts w:ascii="HG丸ｺﾞｼｯｸM-PRO" w:eastAsia="HG丸ｺﾞｼｯｸM-PRO" w:hAnsi="HG丸ｺﾞｼｯｸM-PRO" w:hint="eastAsia"/>
                                <w:color w:val="000000" w:themeColor="text1"/>
                                <w:kern w:val="24"/>
                                <w:sz w:val="24"/>
                                <w:szCs w:val="24"/>
                              </w:rPr>
                              <w:t>」と予断</w:t>
                            </w:r>
                            <w:r>
                              <w:rPr>
                                <w:rFonts w:ascii="HG丸ｺﾞｼｯｸM-PRO" w:eastAsia="HG丸ｺﾞｼｯｸM-PRO" w:hAnsi="HG丸ｺﾞｼｯｸM-PRO"/>
                                <w:color w:val="000000" w:themeColor="text1"/>
                                <w:kern w:val="24"/>
                                <w:sz w:val="24"/>
                                <w:szCs w:val="24"/>
                              </w:rPr>
                              <w:t>を</w:t>
                            </w:r>
                            <w:r>
                              <w:rPr>
                                <w:rFonts w:ascii="HG丸ｺﾞｼｯｸM-PRO" w:eastAsia="HG丸ｺﾞｼｯｸM-PRO" w:hAnsi="HG丸ｺﾞｼｯｸM-PRO" w:hint="eastAsia"/>
                                <w:color w:val="000000" w:themeColor="text1"/>
                                <w:kern w:val="24"/>
                                <w:sz w:val="24"/>
                                <w:szCs w:val="24"/>
                              </w:rPr>
                              <w:t>持って対応</w:t>
                            </w:r>
                            <w:r>
                              <w:rPr>
                                <w:rFonts w:ascii="HG丸ｺﾞｼｯｸM-PRO" w:eastAsia="HG丸ｺﾞｼｯｸM-PRO" w:hAnsi="HG丸ｺﾞｼｯｸM-PRO"/>
                                <w:color w:val="000000" w:themeColor="text1"/>
                                <w:kern w:val="24"/>
                                <w:sz w:val="24"/>
                                <w:szCs w:val="24"/>
                              </w:rPr>
                              <w:t>することなく、必ず地域包括支援センタ</w:t>
                            </w:r>
                            <w:r>
                              <w:rPr>
                                <w:rFonts w:ascii="HG丸ｺﾞｼｯｸM-PRO" w:eastAsia="HG丸ｺﾞｼｯｸM-PRO" w:hAnsi="HG丸ｺﾞｼｯｸM-PRO" w:hint="eastAsia"/>
                                <w:color w:val="000000" w:themeColor="text1"/>
                                <w:kern w:val="24"/>
                                <w:sz w:val="24"/>
                                <w:szCs w:val="24"/>
                              </w:rPr>
                              <w:t>ー</w:t>
                            </w:r>
                            <w:r>
                              <w:rPr>
                                <w:rFonts w:ascii="HG丸ｺﾞｼｯｸM-PRO" w:eastAsia="HG丸ｺﾞｼｯｸM-PRO" w:hAnsi="HG丸ｺﾞｼｯｸM-PRO"/>
                                <w:color w:val="000000" w:themeColor="text1"/>
                                <w:kern w:val="24"/>
                                <w:sz w:val="24"/>
                                <w:szCs w:val="24"/>
                              </w:rPr>
                              <w:t>と連携</w:t>
                            </w:r>
                            <w:r>
                              <w:rPr>
                                <w:rFonts w:ascii="HG丸ｺﾞｼｯｸM-PRO" w:eastAsia="HG丸ｺﾞｼｯｸM-PRO" w:hAnsi="HG丸ｺﾞｼｯｸM-PRO" w:hint="eastAsia"/>
                                <w:color w:val="000000" w:themeColor="text1"/>
                                <w:kern w:val="24"/>
                                <w:sz w:val="24"/>
                                <w:szCs w:val="24"/>
                              </w:rPr>
                              <w:t>しながら</w:t>
                            </w:r>
                            <w:r>
                              <w:rPr>
                                <w:rFonts w:ascii="HG丸ｺﾞｼｯｸM-PRO" w:eastAsia="HG丸ｺﾞｼｯｸM-PRO" w:hAnsi="HG丸ｺﾞｼｯｸM-PRO"/>
                                <w:color w:val="000000" w:themeColor="text1"/>
                                <w:kern w:val="24"/>
                                <w:sz w:val="24"/>
                                <w:szCs w:val="24"/>
                              </w:rPr>
                              <w:t>ケアプランを作成する</w:t>
                            </w:r>
                            <w:r>
                              <w:rPr>
                                <w:rFonts w:ascii="HG丸ｺﾞｼｯｸM-PRO" w:eastAsia="HG丸ｺﾞｼｯｸM-PRO" w:hAnsi="HG丸ｺﾞｼｯｸM-PRO" w:hint="eastAsia"/>
                                <w:color w:val="000000" w:themeColor="text1"/>
                                <w:kern w:val="24"/>
                                <w:sz w:val="24"/>
                                <w:szCs w:val="24"/>
                              </w:rPr>
                              <w:t>こと</w:t>
                            </w:r>
                          </w:p>
                          <w:p w14:paraId="49F8C2B6" w14:textId="6593513E" w:rsidR="00FB24B5" w:rsidRDefault="00FB24B5" w:rsidP="00124156">
                            <w:pPr>
                              <w:rPr>
                                <w:rFonts w:ascii="HG丸ｺﾞｼｯｸM-PRO" w:eastAsia="HG丸ｺﾞｼｯｸM-PRO" w:hAnsi="HG丸ｺﾞｼｯｸM-PRO"/>
                                <w:color w:val="000000" w:themeColor="text1"/>
                                <w:kern w:val="24"/>
                                <w:sz w:val="24"/>
                                <w:szCs w:val="24"/>
                              </w:rPr>
                            </w:pPr>
                            <w:r>
                              <w:rPr>
                                <w:rFonts w:ascii="HG丸ｺﾞｼｯｸM-PRO" w:eastAsia="HG丸ｺﾞｼｯｸM-PRO" w:hAnsi="HG丸ｺﾞｼｯｸM-PRO" w:hint="eastAsia"/>
                                <w:color w:val="000000" w:themeColor="text1"/>
                                <w:kern w:val="24"/>
                                <w:sz w:val="24"/>
                                <w:szCs w:val="24"/>
                              </w:rPr>
                              <w:t>④要介護</w:t>
                            </w:r>
                            <w:r>
                              <w:rPr>
                                <w:rFonts w:ascii="HG丸ｺﾞｼｯｸM-PRO" w:eastAsia="HG丸ｺﾞｼｯｸM-PRO" w:hAnsi="HG丸ｺﾞｼｯｸM-PRO"/>
                                <w:color w:val="000000" w:themeColor="text1"/>
                                <w:kern w:val="24"/>
                                <w:sz w:val="24"/>
                                <w:szCs w:val="24"/>
                              </w:rPr>
                              <w:t>認定となり介護サービスに</w:t>
                            </w:r>
                            <w:r>
                              <w:rPr>
                                <w:rFonts w:ascii="HG丸ｺﾞｼｯｸM-PRO" w:eastAsia="HG丸ｺﾞｼｯｸM-PRO" w:hAnsi="HG丸ｺﾞｼｯｸM-PRO" w:hint="eastAsia"/>
                                <w:color w:val="000000" w:themeColor="text1"/>
                                <w:kern w:val="24"/>
                                <w:sz w:val="24"/>
                                <w:szCs w:val="24"/>
                              </w:rPr>
                              <w:t>振り替える</w:t>
                            </w:r>
                            <w:r>
                              <w:rPr>
                                <w:rFonts w:ascii="HG丸ｺﾞｼｯｸM-PRO" w:eastAsia="HG丸ｺﾞｼｯｸM-PRO" w:hAnsi="HG丸ｺﾞｼｯｸM-PRO"/>
                                <w:color w:val="000000" w:themeColor="text1"/>
                                <w:kern w:val="24"/>
                                <w:sz w:val="24"/>
                                <w:szCs w:val="24"/>
                              </w:rPr>
                              <w:t>場合、</w:t>
                            </w:r>
                            <w:r>
                              <w:rPr>
                                <w:rFonts w:ascii="HG丸ｺﾞｼｯｸM-PRO" w:eastAsia="HG丸ｺﾞｼｯｸM-PRO" w:hAnsi="HG丸ｺﾞｼｯｸM-PRO" w:hint="eastAsia"/>
                                <w:color w:val="000000" w:themeColor="text1"/>
                                <w:kern w:val="24"/>
                                <w:sz w:val="24"/>
                                <w:szCs w:val="24"/>
                              </w:rPr>
                              <w:t>支援内容</w:t>
                            </w:r>
                            <w:r>
                              <w:rPr>
                                <w:rFonts w:ascii="HG丸ｺﾞｼｯｸM-PRO" w:eastAsia="HG丸ｺﾞｼｯｸM-PRO" w:hAnsi="HG丸ｺﾞｼｯｸM-PRO"/>
                                <w:color w:val="000000" w:themeColor="text1"/>
                                <w:kern w:val="24"/>
                                <w:sz w:val="24"/>
                                <w:szCs w:val="24"/>
                              </w:rPr>
                              <w:t>や</w:t>
                            </w:r>
                            <w:r>
                              <w:rPr>
                                <w:rFonts w:ascii="HG丸ｺﾞｼｯｸM-PRO" w:eastAsia="HG丸ｺﾞｼｯｸM-PRO" w:hAnsi="HG丸ｺﾞｼｯｸM-PRO" w:hint="eastAsia"/>
                                <w:color w:val="000000" w:themeColor="text1"/>
                                <w:kern w:val="24"/>
                                <w:sz w:val="24"/>
                                <w:szCs w:val="24"/>
                              </w:rPr>
                              <w:t>サービス提供</w:t>
                            </w:r>
                            <w:r>
                              <w:rPr>
                                <w:rFonts w:ascii="HG丸ｺﾞｼｯｸM-PRO" w:eastAsia="HG丸ｺﾞｼｯｸM-PRO" w:hAnsi="HG丸ｺﾞｼｯｸM-PRO"/>
                                <w:color w:val="000000" w:themeColor="text1"/>
                                <w:kern w:val="24"/>
                                <w:sz w:val="24"/>
                                <w:szCs w:val="24"/>
                              </w:rPr>
                              <w:t>時間によって自己負担が高くなる可能性</w:t>
                            </w:r>
                            <w:r>
                              <w:rPr>
                                <w:rFonts w:ascii="HG丸ｺﾞｼｯｸM-PRO" w:eastAsia="HG丸ｺﾞｼｯｸM-PRO" w:hAnsi="HG丸ｺﾞｼｯｸM-PRO" w:hint="eastAsia"/>
                                <w:color w:val="000000" w:themeColor="text1"/>
                                <w:kern w:val="24"/>
                                <w:sz w:val="24"/>
                                <w:szCs w:val="24"/>
                              </w:rPr>
                              <w:t>を利用者</w:t>
                            </w:r>
                            <w:r>
                              <w:rPr>
                                <w:rFonts w:ascii="HG丸ｺﾞｼｯｸM-PRO" w:eastAsia="HG丸ｺﾞｼｯｸM-PRO" w:hAnsi="HG丸ｺﾞｼｯｸM-PRO"/>
                                <w:color w:val="000000" w:themeColor="text1"/>
                                <w:kern w:val="24"/>
                                <w:sz w:val="24"/>
                                <w:szCs w:val="24"/>
                              </w:rPr>
                              <w:t>家族に説明すること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FA613" id="正方形/長方形 2" o:spid="_x0000_s1030" style="position:absolute;left:0;text-align:left;margin-left:0;margin-top:8.45pt;width:431.95pt;height:270.75pt;z-index:2518343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" filled="f" strokecolor="black [3213]" strokeweight="1pt">
                <v:textbox>
                  <w:txbxContent>
                    <w:p w14:paraId="7A109344" w14:textId="77777777" w:rsidR="00FB24B5" w:rsidRDefault="00FB24B5">
                      <w:pPr>
                        <w:rPr>
                          <w:rFonts w:ascii="HG丸ｺﾞｼｯｸM-PRO" w:eastAsia="HG丸ｺﾞｼｯｸM-PRO" w:hAnsi="HG丸ｺﾞｼｯｸM-PRO" w:cstheme="majorBidi"/>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【暫定プラン作成時の留意点】</w:t>
                      </w:r>
                    </w:p>
                    <w:p w14:paraId="68EE810D" w14:textId="77777777" w:rsidR="00FB24B5" w:rsidRDefault="00FB24B5">
                      <w:pPr>
                        <w:ind w:left="240" w:hangingChars="100" w:hanging="240"/>
                        <w:rPr>
                          <w:rFonts w:ascii="HG丸ｺﾞｼｯｸM-PRO" w:eastAsia="HG丸ｺﾞｼｯｸM-PRO" w:hAnsi="HG丸ｺﾞｼｯｸM-PRO" w:cstheme="majorBidi"/>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①訪問型</w:t>
                      </w:r>
                      <w:r>
                        <w:rPr>
                          <w:rFonts w:ascii="HG丸ｺﾞｼｯｸM-PRO" w:eastAsia="HG丸ｺﾞｼｯｸM-PRO" w:hAnsi="HG丸ｺﾞｼｯｸM-PRO" w:cstheme="majorBidi"/>
                          <w:color w:val="000000" w:themeColor="text1"/>
                          <w:kern w:val="24"/>
                          <w:sz w:val="24"/>
                          <w:szCs w:val="24"/>
                        </w:rPr>
                        <w:t>・通所型サービス</w:t>
                      </w:r>
                      <w:r>
                        <w:rPr>
                          <w:rFonts w:ascii="HG丸ｺﾞｼｯｸM-PRO" w:eastAsia="HG丸ｺﾞｼｯｸM-PRO" w:hAnsi="HG丸ｺﾞｼｯｸM-PRO" w:cstheme="majorBidi" w:hint="eastAsia"/>
                          <w:color w:val="000000" w:themeColor="text1"/>
                          <w:kern w:val="24"/>
                          <w:sz w:val="24"/>
                          <w:szCs w:val="24"/>
                        </w:rPr>
                        <w:t>について</w:t>
                      </w:r>
                      <w:r>
                        <w:rPr>
                          <w:rFonts w:ascii="HG丸ｺﾞｼｯｸM-PRO" w:eastAsia="HG丸ｺﾞｼｯｸM-PRO" w:hAnsi="HG丸ｺﾞｼｯｸM-PRO" w:hint="eastAsia"/>
                          <w:color w:val="000000" w:themeColor="text1"/>
                          <w:kern w:val="24"/>
                          <w:sz w:val="24"/>
                          <w:szCs w:val="24"/>
                        </w:rPr>
                        <w:t>、</w:t>
                      </w:r>
                      <w:r>
                        <w:rPr>
                          <w:rFonts w:ascii="HG丸ｺﾞｼｯｸM-PRO" w:eastAsia="HG丸ｺﾞｼｯｸM-PRO" w:hAnsi="HG丸ｺﾞｼｯｸM-PRO"/>
                          <w:color w:val="000000" w:themeColor="text1"/>
                          <w:kern w:val="24"/>
                          <w:sz w:val="24"/>
                          <w:szCs w:val="24"/>
                        </w:rPr>
                        <w:t>国基準・市独自基準</w:t>
                      </w:r>
                      <w:r>
                        <w:rPr>
                          <w:rFonts w:ascii="HG丸ｺﾞｼｯｸM-PRO" w:eastAsia="HG丸ｺﾞｼｯｸM-PRO" w:hAnsi="HG丸ｺﾞｼｯｸM-PRO" w:hint="eastAsia"/>
                          <w:color w:val="000000" w:themeColor="text1"/>
                          <w:kern w:val="24"/>
                          <w:sz w:val="24"/>
                          <w:szCs w:val="24"/>
                        </w:rPr>
                        <w:t>のいずれも利用</w:t>
                      </w:r>
                      <w:r>
                        <w:rPr>
                          <w:rFonts w:ascii="HG丸ｺﾞｼｯｸM-PRO" w:eastAsia="HG丸ｺﾞｼｯｸM-PRO" w:hAnsi="HG丸ｺﾞｼｯｸM-PRO"/>
                          <w:color w:val="000000" w:themeColor="text1"/>
                          <w:kern w:val="24"/>
                          <w:sz w:val="24"/>
                          <w:szCs w:val="24"/>
                        </w:rPr>
                        <w:t>可能。</w:t>
                      </w:r>
                      <w:r>
                        <w:rPr>
                          <w:rFonts w:ascii="HG丸ｺﾞｼｯｸM-PRO" w:eastAsia="HG丸ｺﾞｼｯｸM-PRO" w:hAnsi="HG丸ｺﾞｼｯｸM-PRO" w:hint="eastAsia"/>
                          <w:color w:val="000000" w:themeColor="text1"/>
                          <w:kern w:val="24"/>
                          <w:sz w:val="24"/>
                          <w:szCs w:val="24"/>
                        </w:rPr>
                        <w:t>ただし、</w:t>
                      </w:r>
                      <w:r>
                        <w:rPr>
                          <w:rFonts w:ascii="HG丸ｺﾞｼｯｸM-PRO" w:eastAsia="HG丸ｺﾞｼｯｸM-PRO" w:hAnsi="HG丸ｺﾞｼｯｸM-PRO"/>
                          <w:color w:val="000000" w:themeColor="text1"/>
                          <w:kern w:val="24"/>
                          <w:sz w:val="24"/>
                          <w:szCs w:val="24"/>
                        </w:rPr>
                        <w:t>訪問型サービスの高齢者生活支援員による</w:t>
                      </w:r>
                      <w:r>
                        <w:rPr>
                          <w:rFonts w:ascii="HG丸ｺﾞｼｯｸM-PRO" w:eastAsia="HG丸ｺﾞｼｯｸM-PRO" w:hAnsi="HG丸ｺﾞｼｯｸM-PRO" w:hint="eastAsia"/>
                          <w:color w:val="000000" w:themeColor="text1"/>
                          <w:kern w:val="24"/>
                          <w:sz w:val="24"/>
                          <w:szCs w:val="24"/>
                        </w:rPr>
                        <w:t>サービス</w:t>
                      </w:r>
                      <w:r>
                        <w:rPr>
                          <w:rFonts w:ascii="HG丸ｺﾞｼｯｸM-PRO" w:eastAsia="HG丸ｺﾞｼｯｸM-PRO" w:hAnsi="HG丸ｺﾞｼｯｸM-PRO"/>
                          <w:color w:val="000000" w:themeColor="text1"/>
                          <w:kern w:val="24"/>
                          <w:sz w:val="24"/>
                          <w:szCs w:val="24"/>
                        </w:rPr>
                        <w:t>提供は</w:t>
                      </w:r>
                      <w:r>
                        <w:rPr>
                          <w:rFonts w:ascii="HG丸ｺﾞｼｯｸM-PRO" w:eastAsia="HG丸ｺﾞｼｯｸM-PRO" w:hAnsi="HG丸ｺﾞｼｯｸM-PRO" w:hint="eastAsia"/>
                          <w:color w:val="000000" w:themeColor="text1"/>
                          <w:kern w:val="24"/>
                          <w:sz w:val="24"/>
                          <w:szCs w:val="24"/>
                        </w:rPr>
                        <w:t>不可</w:t>
                      </w:r>
                      <w:r>
                        <w:rPr>
                          <w:rFonts w:ascii="HG丸ｺﾞｼｯｸM-PRO" w:eastAsia="HG丸ｺﾞｼｯｸM-PRO" w:hAnsi="HG丸ｺﾞｼｯｸM-PRO" w:cstheme="majorBidi" w:hint="eastAsia"/>
                          <w:color w:val="000000" w:themeColor="text1"/>
                          <w:kern w:val="24"/>
                          <w:sz w:val="24"/>
                          <w:szCs w:val="24"/>
                        </w:rPr>
                        <w:t>（全額自費の</w:t>
                      </w:r>
                      <w:r>
                        <w:rPr>
                          <w:rFonts w:ascii="HG丸ｺﾞｼｯｸM-PRO" w:eastAsia="HG丸ｺﾞｼｯｸM-PRO" w:hAnsi="HG丸ｺﾞｼｯｸM-PRO" w:cstheme="majorBidi"/>
                          <w:color w:val="000000" w:themeColor="text1"/>
                          <w:kern w:val="24"/>
                          <w:sz w:val="24"/>
                          <w:szCs w:val="24"/>
                        </w:rPr>
                        <w:t>可能性があることを</w:t>
                      </w:r>
                      <w:r>
                        <w:rPr>
                          <w:rFonts w:ascii="HG丸ｺﾞｼｯｸM-PRO" w:eastAsia="HG丸ｺﾞｼｯｸM-PRO" w:hAnsi="HG丸ｺﾞｼｯｸM-PRO" w:cstheme="majorBidi" w:hint="eastAsia"/>
                          <w:color w:val="000000" w:themeColor="text1"/>
                          <w:kern w:val="24"/>
                          <w:sz w:val="24"/>
                          <w:szCs w:val="24"/>
                        </w:rPr>
                        <w:t>了承</w:t>
                      </w:r>
                      <w:r>
                        <w:rPr>
                          <w:rFonts w:ascii="HG丸ｺﾞｼｯｸM-PRO" w:eastAsia="HG丸ｺﾞｼｯｸM-PRO" w:hAnsi="HG丸ｺﾞｼｯｸM-PRO" w:cstheme="majorBidi"/>
                          <w:color w:val="000000" w:themeColor="text1"/>
                          <w:kern w:val="24"/>
                          <w:sz w:val="24"/>
                          <w:szCs w:val="24"/>
                        </w:rPr>
                        <w:t>している場合は</w:t>
                      </w:r>
                      <w:r>
                        <w:rPr>
                          <w:rFonts w:ascii="HG丸ｺﾞｼｯｸM-PRO" w:eastAsia="HG丸ｺﾞｼｯｸM-PRO" w:hAnsi="HG丸ｺﾞｼｯｸM-PRO" w:cstheme="majorBidi" w:hint="eastAsia"/>
                          <w:color w:val="000000" w:themeColor="text1"/>
                          <w:kern w:val="24"/>
                          <w:sz w:val="24"/>
                          <w:szCs w:val="24"/>
                        </w:rPr>
                        <w:t>除く）</w:t>
                      </w:r>
                      <w:r>
                        <w:rPr>
                          <w:rFonts w:ascii="HG丸ｺﾞｼｯｸM-PRO" w:eastAsia="HG丸ｺﾞｼｯｸM-PRO" w:hAnsi="HG丸ｺﾞｼｯｸM-PRO"/>
                          <w:color w:val="000000" w:themeColor="text1"/>
                          <w:kern w:val="24"/>
                          <w:sz w:val="24"/>
                          <w:szCs w:val="24"/>
                        </w:rPr>
                        <w:t>とし、</w:t>
                      </w:r>
                      <w:r>
                        <w:rPr>
                          <w:rFonts w:ascii="HG丸ｺﾞｼｯｸM-PRO" w:eastAsia="HG丸ｺﾞｼｯｸM-PRO" w:hAnsi="HG丸ｺﾞｼｯｸM-PRO" w:hint="eastAsia"/>
                          <w:color w:val="000000" w:themeColor="text1"/>
                          <w:kern w:val="24"/>
                          <w:sz w:val="24"/>
                          <w:szCs w:val="24"/>
                        </w:rPr>
                        <w:t>また、通所介護</w:t>
                      </w:r>
                      <w:r>
                        <w:rPr>
                          <w:rFonts w:ascii="HG丸ｺﾞｼｯｸM-PRO" w:eastAsia="HG丸ｺﾞｼｯｸM-PRO" w:hAnsi="HG丸ｺﾞｼｯｸM-PRO"/>
                          <w:color w:val="000000" w:themeColor="text1"/>
                          <w:kern w:val="24"/>
                          <w:sz w:val="24"/>
                          <w:szCs w:val="24"/>
                        </w:rPr>
                        <w:t>・訪問介護</w:t>
                      </w:r>
                      <w:r>
                        <w:rPr>
                          <w:rFonts w:ascii="HG丸ｺﾞｼｯｸM-PRO" w:eastAsia="HG丸ｺﾞｼｯｸM-PRO" w:hAnsi="HG丸ｺﾞｼｯｸM-PRO" w:hint="eastAsia"/>
                          <w:color w:val="000000" w:themeColor="text1"/>
                          <w:kern w:val="24"/>
                          <w:sz w:val="24"/>
                          <w:szCs w:val="24"/>
                        </w:rPr>
                        <w:t>の</w:t>
                      </w:r>
                      <w:r>
                        <w:rPr>
                          <w:rFonts w:ascii="HG丸ｺﾞｼｯｸM-PRO" w:eastAsia="HG丸ｺﾞｼｯｸM-PRO" w:hAnsi="HG丸ｺﾞｼｯｸM-PRO"/>
                          <w:color w:val="000000" w:themeColor="text1"/>
                          <w:kern w:val="24"/>
                          <w:sz w:val="24"/>
                          <w:szCs w:val="24"/>
                        </w:rPr>
                        <w:t>指定</w:t>
                      </w:r>
                      <w:r>
                        <w:rPr>
                          <w:rFonts w:ascii="HG丸ｺﾞｼｯｸM-PRO" w:eastAsia="HG丸ｺﾞｼｯｸM-PRO" w:hAnsi="HG丸ｺﾞｼｯｸM-PRO" w:cstheme="majorBidi" w:hint="eastAsia"/>
                          <w:color w:val="000000" w:themeColor="text1"/>
                          <w:kern w:val="24"/>
                          <w:sz w:val="24"/>
                          <w:szCs w:val="24"/>
                        </w:rPr>
                        <w:t>を</w:t>
                      </w:r>
                      <w:r>
                        <w:rPr>
                          <w:rFonts w:ascii="HG丸ｺﾞｼｯｸM-PRO" w:eastAsia="HG丸ｺﾞｼｯｸM-PRO" w:hAnsi="HG丸ｺﾞｼｯｸM-PRO" w:cstheme="majorBidi"/>
                          <w:color w:val="000000" w:themeColor="text1"/>
                          <w:kern w:val="24"/>
                          <w:sz w:val="24"/>
                          <w:szCs w:val="24"/>
                        </w:rPr>
                        <w:t>受けている</w:t>
                      </w:r>
                      <w:r>
                        <w:rPr>
                          <w:rFonts w:ascii="HG丸ｺﾞｼｯｸM-PRO" w:eastAsia="HG丸ｺﾞｼｯｸM-PRO" w:hAnsi="HG丸ｺﾞｼｯｸM-PRO" w:cstheme="majorBidi" w:hint="eastAsia"/>
                          <w:color w:val="000000" w:themeColor="text1"/>
                          <w:kern w:val="24"/>
                          <w:sz w:val="24"/>
                          <w:szCs w:val="24"/>
                        </w:rPr>
                        <w:t>事業者を</w:t>
                      </w:r>
                      <w:r>
                        <w:rPr>
                          <w:rFonts w:ascii="HG丸ｺﾞｼｯｸM-PRO" w:eastAsia="HG丸ｺﾞｼｯｸM-PRO" w:hAnsi="HG丸ｺﾞｼｯｸM-PRO" w:cstheme="majorBidi"/>
                          <w:color w:val="000000" w:themeColor="text1"/>
                          <w:kern w:val="24"/>
                          <w:sz w:val="24"/>
                          <w:szCs w:val="24"/>
                        </w:rPr>
                        <w:t>選定するこ</w:t>
                      </w:r>
                      <w:r>
                        <w:rPr>
                          <w:rFonts w:ascii="HG丸ｺﾞｼｯｸM-PRO" w:eastAsia="HG丸ｺﾞｼｯｸM-PRO" w:hAnsi="HG丸ｺﾞｼｯｸM-PRO" w:cstheme="majorBidi" w:hint="eastAsia"/>
                          <w:color w:val="000000" w:themeColor="text1"/>
                          <w:kern w:val="24"/>
                          <w:sz w:val="24"/>
                          <w:szCs w:val="24"/>
                        </w:rPr>
                        <w:t>と</w:t>
                      </w:r>
                    </w:p>
                    <w:p w14:paraId="20D9B88D" w14:textId="77777777" w:rsidR="00FB24B5" w:rsidRDefault="00FB24B5">
                      <w:pPr>
                        <w:ind w:firstLineChars="100" w:firstLine="240"/>
                        <w:rPr>
                          <w:rFonts w:ascii="HG丸ｺﾞｼｯｸM-PRO" w:eastAsia="HG丸ｺﾞｼｯｸM-PRO" w:hAnsi="HG丸ｺﾞｼｯｸM-PRO" w:cstheme="majorBidi"/>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（認定結果が「要介護」となった際のサービスの振り替えが可能になるため）</w:t>
                      </w:r>
                    </w:p>
                    <w:p w14:paraId="5B89B11E" w14:textId="77777777" w:rsidR="00FB24B5" w:rsidRDefault="00FB24B5">
                      <w:pPr>
                        <w:ind w:left="240" w:hangingChars="100" w:hanging="240"/>
                        <w:rPr>
                          <w:rFonts w:ascii="HG丸ｺﾞｼｯｸM-PRO" w:eastAsia="HG丸ｺﾞｼｯｸM-PRO" w:hAnsi="HG丸ｺﾞｼｯｸM-PRO" w:cstheme="majorBidi"/>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②認定結果が「非該当」であった場合は、暫定プラン作成時に実施する基本チェックリストを生かし、事業対象者として取り扱うこと</w:t>
                      </w:r>
                    </w:p>
                    <w:p w14:paraId="4C5CB912" w14:textId="01C0513A" w:rsidR="00FB24B5" w:rsidRDefault="00FB24B5">
                      <w:pPr>
                        <w:rPr>
                          <w:rFonts w:ascii="HG丸ｺﾞｼｯｸM-PRO" w:eastAsia="HG丸ｺﾞｼｯｸM-PRO" w:hAnsi="HG丸ｺﾞｼｯｸM-PRO"/>
                          <w:color w:val="000000" w:themeColor="text1"/>
                          <w:kern w:val="24"/>
                          <w:sz w:val="24"/>
                          <w:szCs w:val="24"/>
                        </w:rPr>
                      </w:pPr>
                      <w:r>
                        <w:rPr>
                          <w:rFonts w:ascii="HG丸ｺﾞｼｯｸM-PRO" w:eastAsia="HG丸ｺﾞｼｯｸM-PRO" w:hAnsi="HG丸ｺﾞｼｯｸM-PRO" w:cstheme="majorBidi" w:hint="eastAsia"/>
                          <w:color w:val="000000" w:themeColor="text1"/>
                          <w:kern w:val="24"/>
                          <w:sz w:val="24"/>
                          <w:szCs w:val="24"/>
                        </w:rPr>
                        <w:t xml:space="preserve">　（介護予防・生活支援サービス事業</w:t>
                      </w:r>
                      <w:r>
                        <w:rPr>
                          <w:rFonts w:ascii="HG丸ｺﾞｼｯｸM-PRO" w:eastAsia="HG丸ｺﾞｼｯｸM-PRO" w:hAnsi="HG丸ｺﾞｼｯｸM-PRO" w:hint="eastAsia"/>
                          <w:color w:val="000000" w:themeColor="text1"/>
                          <w:kern w:val="24"/>
                          <w:sz w:val="24"/>
                          <w:szCs w:val="24"/>
                        </w:rPr>
                        <w:t>の利用料が全額自費とならない）</w:t>
                      </w:r>
                    </w:p>
                    <w:p w14:paraId="4244D45A" w14:textId="77777777" w:rsidR="00FB24B5" w:rsidRDefault="00FB24B5" w:rsidP="00124156">
                      <w:pPr>
                        <w:ind w:left="240" w:hangingChars="100" w:hanging="240"/>
                        <w:rPr>
                          <w:rFonts w:ascii="HG丸ｺﾞｼｯｸM-PRO" w:eastAsia="HG丸ｺﾞｼｯｸM-PRO" w:hAnsi="HG丸ｺﾞｼｯｸM-PRO"/>
                          <w:color w:val="000000" w:themeColor="text1"/>
                          <w:kern w:val="24"/>
                          <w:sz w:val="24"/>
                          <w:szCs w:val="24"/>
                        </w:rPr>
                      </w:pPr>
                      <w:r>
                        <w:rPr>
                          <w:rFonts w:ascii="HG丸ｺﾞｼｯｸM-PRO" w:eastAsia="HG丸ｺﾞｼｯｸM-PRO" w:hAnsi="HG丸ｺﾞｼｯｸM-PRO"/>
                          <w:color w:val="000000" w:themeColor="text1"/>
                          <w:kern w:val="24"/>
                          <w:sz w:val="24"/>
                          <w:szCs w:val="24"/>
                        </w:rPr>
                        <w:t>③</w:t>
                      </w:r>
                      <w:r>
                        <w:rPr>
                          <w:rFonts w:ascii="HG丸ｺﾞｼｯｸM-PRO" w:eastAsia="HG丸ｺﾞｼｯｸM-PRO" w:hAnsi="HG丸ｺﾞｼｯｸM-PRO" w:hint="eastAsia"/>
                          <w:color w:val="000000" w:themeColor="text1"/>
                          <w:kern w:val="24"/>
                          <w:sz w:val="24"/>
                          <w:szCs w:val="24"/>
                        </w:rPr>
                        <w:t>居宅</w:t>
                      </w:r>
                      <w:r>
                        <w:rPr>
                          <w:rFonts w:ascii="HG丸ｺﾞｼｯｸM-PRO" w:eastAsia="HG丸ｺﾞｼｯｸM-PRO" w:hAnsi="HG丸ｺﾞｼｯｸM-PRO"/>
                          <w:color w:val="000000" w:themeColor="text1"/>
                          <w:kern w:val="24"/>
                          <w:sz w:val="24"/>
                          <w:szCs w:val="24"/>
                        </w:rPr>
                        <w:t>介護支援事業所においては、要支援の認定</w:t>
                      </w:r>
                      <w:r>
                        <w:rPr>
                          <w:rFonts w:ascii="HG丸ｺﾞｼｯｸM-PRO" w:eastAsia="HG丸ｺﾞｼｯｸM-PRO" w:hAnsi="HG丸ｺﾞｼｯｸM-PRO" w:hint="eastAsia"/>
                          <w:color w:val="000000" w:themeColor="text1"/>
                          <w:kern w:val="24"/>
                          <w:sz w:val="24"/>
                          <w:szCs w:val="24"/>
                        </w:rPr>
                        <w:t>結果となる可能性も</w:t>
                      </w:r>
                      <w:r>
                        <w:rPr>
                          <w:rFonts w:ascii="HG丸ｺﾞｼｯｸM-PRO" w:eastAsia="HG丸ｺﾞｼｯｸM-PRO" w:hAnsi="HG丸ｺﾞｼｯｸM-PRO"/>
                          <w:color w:val="000000" w:themeColor="text1"/>
                          <w:kern w:val="24"/>
                          <w:sz w:val="24"/>
                          <w:szCs w:val="24"/>
                        </w:rPr>
                        <w:t>ある方について、</w:t>
                      </w:r>
                      <w:r>
                        <w:rPr>
                          <w:rFonts w:ascii="HG丸ｺﾞｼｯｸM-PRO" w:eastAsia="HG丸ｺﾞｼｯｸM-PRO" w:hAnsi="HG丸ｺﾞｼｯｸM-PRO" w:hint="eastAsia"/>
                          <w:color w:val="000000" w:themeColor="text1"/>
                          <w:kern w:val="24"/>
                          <w:sz w:val="24"/>
                          <w:szCs w:val="24"/>
                        </w:rPr>
                        <w:t>「要介護</w:t>
                      </w:r>
                      <w:r>
                        <w:rPr>
                          <w:rFonts w:ascii="HG丸ｺﾞｼｯｸM-PRO" w:eastAsia="HG丸ｺﾞｼｯｸM-PRO" w:hAnsi="HG丸ｺﾞｼｯｸM-PRO"/>
                          <w:color w:val="000000" w:themeColor="text1"/>
                          <w:kern w:val="24"/>
                          <w:sz w:val="24"/>
                          <w:szCs w:val="24"/>
                        </w:rPr>
                        <w:t>認定が受けられる</w:t>
                      </w:r>
                      <w:r>
                        <w:rPr>
                          <w:rFonts w:ascii="HG丸ｺﾞｼｯｸM-PRO" w:eastAsia="HG丸ｺﾞｼｯｸM-PRO" w:hAnsi="HG丸ｺﾞｼｯｸM-PRO" w:hint="eastAsia"/>
                          <w:color w:val="000000" w:themeColor="text1"/>
                          <w:kern w:val="24"/>
                          <w:sz w:val="24"/>
                          <w:szCs w:val="24"/>
                        </w:rPr>
                        <w:t>」と予断</w:t>
                      </w:r>
                      <w:r>
                        <w:rPr>
                          <w:rFonts w:ascii="HG丸ｺﾞｼｯｸM-PRO" w:eastAsia="HG丸ｺﾞｼｯｸM-PRO" w:hAnsi="HG丸ｺﾞｼｯｸM-PRO"/>
                          <w:color w:val="000000" w:themeColor="text1"/>
                          <w:kern w:val="24"/>
                          <w:sz w:val="24"/>
                          <w:szCs w:val="24"/>
                        </w:rPr>
                        <w:t>を</w:t>
                      </w:r>
                      <w:r>
                        <w:rPr>
                          <w:rFonts w:ascii="HG丸ｺﾞｼｯｸM-PRO" w:eastAsia="HG丸ｺﾞｼｯｸM-PRO" w:hAnsi="HG丸ｺﾞｼｯｸM-PRO" w:hint="eastAsia"/>
                          <w:color w:val="000000" w:themeColor="text1"/>
                          <w:kern w:val="24"/>
                          <w:sz w:val="24"/>
                          <w:szCs w:val="24"/>
                        </w:rPr>
                        <w:t>持って対応</w:t>
                      </w:r>
                      <w:r>
                        <w:rPr>
                          <w:rFonts w:ascii="HG丸ｺﾞｼｯｸM-PRO" w:eastAsia="HG丸ｺﾞｼｯｸM-PRO" w:hAnsi="HG丸ｺﾞｼｯｸM-PRO"/>
                          <w:color w:val="000000" w:themeColor="text1"/>
                          <w:kern w:val="24"/>
                          <w:sz w:val="24"/>
                          <w:szCs w:val="24"/>
                        </w:rPr>
                        <w:t>することなく、必ず地域包括支援センタ</w:t>
                      </w:r>
                      <w:r>
                        <w:rPr>
                          <w:rFonts w:ascii="HG丸ｺﾞｼｯｸM-PRO" w:eastAsia="HG丸ｺﾞｼｯｸM-PRO" w:hAnsi="HG丸ｺﾞｼｯｸM-PRO" w:hint="eastAsia"/>
                          <w:color w:val="000000" w:themeColor="text1"/>
                          <w:kern w:val="24"/>
                          <w:sz w:val="24"/>
                          <w:szCs w:val="24"/>
                        </w:rPr>
                        <w:t>ー</w:t>
                      </w:r>
                      <w:r>
                        <w:rPr>
                          <w:rFonts w:ascii="HG丸ｺﾞｼｯｸM-PRO" w:eastAsia="HG丸ｺﾞｼｯｸM-PRO" w:hAnsi="HG丸ｺﾞｼｯｸM-PRO"/>
                          <w:color w:val="000000" w:themeColor="text1"/>
                          <w:kern w:val="24"/>
                          <w:sz w:val="24"/>
                          <w:szCs w:val="24"/>
                        </w:rPr>
                        <w:t>と連携</w:t>
                      </w:r>
                      <w:r>
                        <w:rPr>
                          <w:rFonts w:ascii="HG丸ｺﾞｼｯｸM-PRO" w:eastAsia="HG丸ｺﾞｼｯｸM-PRO" w:hAnsi="HG丸ｺﾞｼｯｸM-PRO" w:hint="eastAsia"/>
                          <w:color w:val="000000" w:themeColor="text1"/>
                          <w:kern w:val="24"/>
                          <w:sz w:val="24"/>
                          <w:szCs w:val="24"/>
                        </w:rPr>
                        <w:t>しながら</w:t>
                      </w:r>
                      <w:r>
                        <w:rPr>
                          <w:rFonts w:ascii="HG丸ｺﾞｼｯｸM-PRO" w:eastAsia="HG丸ｺﾞｼｯｸM-PRO" w:hAnsi="HG丸ｺﾞｼｯｸM-PRO"/>
                          <w:color w:val="000000" w:themeColor="text1"/>
                          <w:kern w:val="24"/>
                          <w:sz w:val="24"/>
                          <w:szCs w:val="24"/>
                        </w:rPr>
                        <w:t>ケアプランを作成する</w:t>
                      </w:r>
                      <w:r>
                        <w:rPr>
                          <w:rFonts w:ascii="HG丸ｺﾞｼｯｸM-PRO" w:eastAsia="HG丸ｺﾞｼｯｸM-PRO" w:hAnsi="HG丸ｺﾞｼｯｸM-PRO" w:hint="eastAsia"/>
                          <w:color w:val="000000" w:themeColor="text1"/>
                          <w:kern w:val="24"/>
                          <w:sz w:val="24"/>
                          <w:szCs w:val="24"/>
                        </w:rPr>
                        <w:t>こと</w:t>
                      </w:r>
                    </w:p>
                    <w:p w14:paraId="49F8C2B6" w14:textId="6593513E" w:rsidR="00FB24B5" w:rsidRDefault="00FB24B5" w:rsidP="00124156">
                      <w:pPr>
                        <w:rPr>
                          <w:rFonts w:ascii="HG丸ｺﾞｼｯｸM-PRO" w:eastAsia="HG丸ｺﾞｼｯｸM-PRO" w:hAnsi="HG丸ｺﾞｼｯｸM-PRO"/>
                          <w:color w:val="000000" w:themeColor="text1"/>
                          <w:kern w:val="24"/>
                          <w:sz w:val="24"/>
                          <w:szCs w:val="24"/>
                        </w:rPr>
                      </w:pPr>
                      <w:r>
                        <w:rPr>
                          <w:rFonts w:ascii="HG丸ｺﾞｼｯｸM-PRO" w:eastAsia="HG丸ｺﾞｼｯｸM-PRO" w:hAnsi="HG丸ｺﾞｼｯｸM-PRO" w:hint="eastAsia"/>
                          <w:color w:val="000000" w:themeColor="text1"/>
                          <w:kern w:val="24"/>
                          <w:sz w:val="24"/>
                          <w:szCs w:val="24"/>
                        </w:rPr>
                        <w:t>④要介護</w:t>
                      </w:r>
                      <w:r>
                        <w:rPr>
                          <w:rFonts w:ascii="HG丸ｺﾞｼｯｸM-PRO" w:eastAsia="HG丸ｺﾞｼｯｸM-PRO" w:hAnsi="HG丸ｺﾞｼｯｸM-PRO"/>
                          <w:color w:val="000000" w:themeColor="text1"/>
                          <w:kern w:val="24"/>
                          <w:sz w:val="24"/>
                          <w:szCs w:val="24"/>
                        </w:rPr>
                        <w:t>認定となり介護サービスに</w:t>
                      </w:r>
                      <w:r>
                        <w:rPr>
                          <w:rFonts w:ascii="HG丸ｺﾞｼｯｸM-PRO" w:eastAsia="HG丸ｺﾞｼｯｸM-PRO" w:hAnsi="HG丸ｺﾞｼｯｸM-PRO" w:hint="eastAsia"/>
                          <w:color w:val="000000" w:themeColor="text1"/>
                          <w:kern w:val="24"/>
                          <w:sz w:val="24"/>
                          <w:szCs w:val="24"/>
                        </w:rPr>
                        <w:t>振り替える</w:t>
                      </w:r>
                      <w:r>
                        <w:rPr>
                          <w:rFonts w:ascii="HG丸ｺﾞｼｯｸM-PRO" w:eastAsia="HG丸ｺﾞｼｯｸM-PRO" w:hAnsi="HG丸ｺﾞｼｯｸM-PRO"/>
                          <w:color w:val="000000" w:themeColor="text1"/>
                          <w:kern w:val="24"/>
                          <w:sz w:val="24"/>
                          <w:szCs w:val="24"/>
                        </w:rPr>
                        <w:t>場合、</w:t>
                      </w:r>
                      <w:r>
                        <w:rPr>
                          <w:rFonts w:ascii="HG丸ｺﾞｼｯｸM-PRO" w:eastAsia="HG丸ｺﾞｼｯｸM-PRO" w:hAnsi="HG丸ｺﾞｼｯｸM-PRO" w:hint="eastAsia"/>
                          <w:color w:val="000000" w:themeColor="text1"/>
                          <w:kern w:val="24"/>
                          <w:sz w:val="24"/>
                          <w:szCs w:val="24"/>
                        </w:rPr>
                        <w:t>支援内容</w:t>
                      </w:r>
                      <w:r>
                        <w:rPr>
                          <w:rFonts w:ascii="HG丸ｺﾞｼｯｸM-PRO" w:eastAsia="HG丸ｺﾞｼｯｸM-PRO" w:hAnsi="HG丸ｺﾞｼｯｸM-PRO"/>
                          <w:color w:val="000000" w:themeColor="text1"/>
                          <w:kern w:val="24"/>
                          <w:sz w:val="24"/>
                          <w:szCs w:val="24"/>
                        </w:rPr>
                        <w:t>や</w:t>
                      </w:r>
                      <w:r>
                        <w:rPr>
                          <w:rFonts w:ascii="HG丸ｺﾞｼｯｸM-PRO" w:eastAsia="HG丸ｺﾞｼｯｸM-PRO" w:hAnsi="HG丸ｺﾞｼｯｸM-PRO" w:hint="eastAsia"/>
                          <w:color w:val="000000" w:themeColor="text1"/>
                          <w:kern w:val="24"/>
                          <w:sz w:val="24"/>
                          <w:szCs w:val="24"/>
                        </w:rPr>
                        <w:t>サービス提供</w:t>
                      </w:r>
                      <w:r>
                        <w:rPr>
                          <w:rFonts w:ascii="HG丸ｺﾞｼｯｸM-PRO" w:eastAsia="HG丸ｺﾞｼｯｸM-PRO" w:hAnsi="HG丸ｺﾞｼｯｸM-PRO"/>
                          <w:color w:val="000000" w:themeColor="text1"/>
                          <w:kern w:val="24"/>
                          <w:sz w:val="24"/>
                          <w:szCs w:val="24"/>
                        </w:rPr>
                        <w:t>時間によって自己負担が高くなる可能性</w:t>
                      </w:r>
                      <w:r>
                        <w:rPr>
                          <w:rFonts w:ascii="HG丸ｺﾞｼｯｸM-PRO" w:eastAsia="HG丸ｺﾞｼｯｸM-PRO" w:hAnsi="HG丸ｺﾞｼｯｸM-PRO" w:hint="eastAsia"/>
                          <w:color w:val="000000" w:themeColor="text1"/>
                          <w:kern w:val="24"/>
                          <w:sz w:val="24"/>
                          <w:szCs w:val="24"/>
                        </w:rPr>
                        <w:t>を利用者</w:t>
                      </w:r>
                      <w:r>
                        <w:rPr>
                          <w:rFonts w:ascii="HG丸ｺﾞｼｯｸM-PRO" w:eastAsia="HG丸ｺﾞｼｯｸM-PRO" w:hAnsi="HG丸ｺﾞｼｯｸM-PRO"/>
                          <w:color w:val="000000" w:themeColor="text1"/>
                          <w:kern w:val="24"/>
                          <w:sz w:val="24"/>
                          <w:szCs w:val="24"/>
                        </w:rPr>
                        <w:t>家族に説明すること</w:t>
                      </w:r>
                    </w:p>
                  </w:txbxContent>
                </v:textbox>
                <w10:wrap anchorx="margin"/>
              </v:rect>
            </w:pict>
          </mc:Fallback>
        </mc:AlternateContent>
      </w:r>
    </w:p>
    <w:p w14:paraId="705A7E0C" w14:textId="77777777" w:rsidR="00B60996" w:rsidRPr="007D3F2A" w:rsidRDefault="00B60996">
      <w:pPr>
        <w:ind w:left="480" w:hangingChars="200" w:hanging="480"/>
        <w:rPr>
          <w:rFonts w:ascii="HG丸ｺﾞｼｯｸM-PRO" w:eastAsia="HG丸ｺﾞｼｯｸM-PRO" w:hAnsi="HG丸ｺﾞｼｯｸM-PRO" w:cstheme="majorBidi"/>
          <w:kern w:val="24"/>
          <w:sz w:val="24"/>
          <w:szCs w:val="24"/>
        </w:rPr>
      </w:pPr>
    </w:p>
    <w:p w14:paraId="5AA27603" w14:textId="77777777" w:rsidR="00B60996" w:rsidRPr="007D3F2A" w:rsidRDefault="00B60996">
      <w:pPr>
        <w:ind w:left="480" w:hangingChars="200" w:hanging="480"/>
        <w:rPr>
          <w:rFonts w:ascii="HG丸ｺﾞｼｯｸM-PRO" w:eastAsia="HG丸ｺﾞｼｯｸM-PRO" w:hAnsi="HG丸ｺﾞｼｯｸM-PRO" w:cstheme="majorBidi"/>
          <w:kern w:val="24"/>
          <w:sz w:val="24"/>
          <w:szCs w:val="24"/>
        </w:rPr>
      </w:pPr>
    </w:p>
    <w:p w14:paraId="25964169" w14:textId="77777777" w:rsidR="00B60996" w:rsidRPr="007D3F2A" w:rsidRDefault="00B60996">
      <w:pPr>
        <w:ind w:left="480" w:hangingChars="200" w:hanging="480"/>
        <w:rPr>
          <w:rFonts w:ascii="HG丸ｺﾞｼｯｸM-PRO" w:eastAsia="HG丸ｺﾞｼｯｸM-PRO" w:hAnsi="HG丸ｺﾞｼｯｸM-PRO" w:cstheme="majorBidi"/>
          <w:kern w:val="24"/>
          <w:sz w:val="24"/>
          <w:szCs w:val="24"/>
        </w:rPr>
      </w:pPr>
    </w:p>
    <w:p w14:paraId="10581757" w14:textId="77777777" w:rsidR="00B60996" w:rsidRPr="007D3F2A" w:rsidRDefault="00B60996">
      <w:pPr>
        <w:ind w:left="480" w:hangingChars="200" w:hanging="480"/>
        <w:rPr>
          <w:rFonts w:ascii="HG丸ｺﾞｼｯｸM-PRO" w:eastAsia="HG丸ｺﾞｼｯｸM-PRO" w:hAnsi="HG丸ｺﾞｼｯｸM-PRO" w:cstheme="majorBidi"/>
          <w:kern w:val="24"/>
          <w:sz w:val="24"/>
          <w:szCs w:val="24"/>
        </w:rPr>
      </w:pPr>
    </w:p>
    <w:p w14:paraId="1E840EF1" w14:textId="77777777" w:rsidR="00B60996" w:rsidRPr="007D3F2A" w:rsidRDefault="00B60996">
      <w:pPr>
        <w:ind w:left="480" w:hangingChars="200" w:hanging="480"/>
        <w:rPr>
          <w:rFonts w:ascii="HG丸ｺﾞｼｯｸM-PRO" w:eastAsia="HG丸ｺﾞｼｯｸM-PRO" w:hAnsi="HG丸ｺﾞｼｯｸM-PRO" w:cstheme="majorBidi"/>
          <w:kern w:val="24"/>
          <w:sz w:val="24"/>
          <w:szCs w:val="24"/>
        </w:rPr>
      </w:pPr>
    </w:p>
    <w:p w14:paraId="4B3DFF14" w14:textId="77777777" w:rsidR="00B60996" w:rsidRPr="007D3F2A" w:rsidRDefault="00B60996">
      <w:pPr>
        <w:ind w:left="480" w:hangingChars="200" w:hanging="480"/>
        <w:rPr>
          <w:rFonts w:ascii="HG丸ｺﾞｼｯｸM-PRO" w:eastAsia="HG丸ｺﾞｼｯｸM-PRO" w:hAnsi="HG丸ｺﾞｼｯｸM-PRO" w:cstheme="majorBidi"/>
          <w:kern w:val="24"/>
          <w:sz w:val="24"/>
          <w:szCs w:val="24"/>
        </w:rPr>
      </w:pPr>
    </w:p>
    <w:p w14:paraId="246F7FB4" w14:textId="77777777" w:rsidR="00B60996" w:rsidRPr="007D3F2A" w:rsidRDefault="00B60996">
      <w:pPr>
        <w:rPr>
          <w:rFonts w:ascii="HG丸ｺﾞｼｯｸM-PRO" w:eastAsia="HG丸ｺﾞｼｯｸM-PRO" w:hAnsi="HG丸ｺﾞｼｯｸM-PRO" w:cstheme="majorBidi"/>
          <w:kern w:val="24"/>
          <w:sz w:val="24"/>
          <w:szCs w:val="24"/>
        </w:rPr>
      </w:pPr>
    </w:p>
    <w:p w14:paraId="6482E345" w14:textId="3301637F" w:rsidR="00B60996" w:rsidRPr="007D3F2A" w:rsidRDefault="00B60996">
      <w:pPr>
        <w:ind w:left="240" w:hangingChars="100" w:hanging="240"/>
        <w:rPr>
          <w:rFonts w:ascii="HG丸ｺﾞｼｯｸM-PRO" w:eastAsia="HG丸ｺﾞｼｯｸM-PRO" w:hAnsi="HG丸ｺﾞｼｯｸM-PRO" w:cstheme="majorBidi"/>
          <w:kern w:val="24"/>
          <w:sz w:val="24"/>
          <w:szCs w:val="24"/>
        </w:rPr>
      </w:pPr>
    </w:p>
    <w:p w14:paraId="0C55C7D4" w14:textId="3821316B" w:rsidR="00B60996" w:rsidRPr="007D3F2A" w:rsidRDefault="00B60996">
      <w:pPr>
        <w:ind w:left="240" w:hangingChars="100" w:hanging="240"/>
        <w:rPr>
          <w:rFonts w:ascii="HG丸ｺﾞｼｯｸM-PRO" w:eastAsia="HG丸ｺﾞｼｯｸM-PRO" w:hAnsi="HG丸ｺﾞｼｯｸM-PRO" w:cstheme="majorBidi"/>
          <w:kern w:val="24"/>
          <w:sz w:val="24"/>
          <w:szCs w:val="24"/>
        </w:rPr>
      </w:pPr>
    </w:p>
    <w:p w14:paraId="31D21CEE" w14:textId="4BEFFFFC" w:rsidR="00B60996" w:rsidRPr="007D3F2A" w:rsidRDefault="00B60996">
      <w:pPr>
        <w:rPr>
          <w:rFonts w:ascii="HG丸ｺﾞｼｯｸM-PRO" w:eastAsia="HG丸ｺﾞｼｯｸM-PRO" w:hAnsi="HG丸ｺﾞｼｯｸM-PRO" w:cstheme="majorBidi"/>
          <w:b/>
          <w:kern w:val="24"/>
          <w:sz w:val="24"/>
          <w:szCs w:val="24"/>
        </w:rPr>
      </w:pPr>
    </w:p>
    <w:p w14:paraId="6FC53E58" w14:textId="413EEACC" w:rsidR="005C4CC2" w:rsidRDefault="005C4CC2">
      <w:pPr>
        <w:rPr>
          <w:rFonts w:ascii="HG丸ｺﾞｼｯｸM-PRO" w:eastAsia="HG丸ｺﾞｼｯｸM-PRO" w:hAnsi="HG丸ｺﾞｼｯｸM-PRO" w:cstheme="majorBidi"/>
          <w:b/>
          <w:kern w:val="24"/>
          <w:sz w:val="24"/>
          <w:szCs w:val="24"/>
        </w:rPr>
      </w:pPr>
    </w:p>
    <w:p w14:paraId="7507D998" w14:textId="352546E8" w:rsidR="005C4CC2" w:rsidRDefault="005C4CC2">
      <w:pPr>
        <w:rPr>
          <w:rFonts w:ascii="HG丸ｺﾞｼｯｸM-PRO" w:eastAsia="HG丸ｺﾞｼｯｸM-PRO" w:hAnsi="HG丸ｺﾞｼｯｸM-PRO" w:cstheme="majorBidi"/>
          <w:b/>
          <w:kern w:val="24"/>
          <w:sz w:val="24"/>
          <w:szCs w:val="24"/>
        </w:rPr>
      </w:pPr>
    </w:p>
    <w:p w14:paraId="5A5B401F" w14:textId="63F90757" w:rsidR="005C4CC2" w:rsidRDefault="005C4CC2">
      <w:pPr>
        <w:rPr>
          <w:rFonts w:ascii="HG丸ｺﾞｼｯｸM-PRO" w:eastAsia="HG丸ｺﾞｼｯｸM-PRO" w:hAnsi="HG丸ｺﾞｼｯｸM-PRO" w:cstheme="majorBidi"/>
          <w:b/>
          <w:kern w:val="24"/>
          <w:sz w:val="24"/>
          <w:szCs w:val="24"/>
        </w:rPr>
      </w:pPr>
    </w:p>
    <w:p w14:paraId="198FB598" w14:textId="62DABC2F" w:rsidR="005C4CC2" w:rsidRDefault="005C4CC2">
      <w:pPr>
        <w:rPr>
          <w:rFonts w:ascii="HG丸ｺﾞｼｯｸM-PRO" w:eastAsia="HG丸ｺﾞｼｯｸM-PRO" w:hAnsi="HG丸ｺﾞｼｯｸM-PRO" w:cstheme="majorBidi"/>
          <w:b/>
          <w:kern w:val="24"/>
          <w:sz w:val="24"/>
          <w:szCs w:val="24"/>
        </w:rPr>
      </w:pPr>
    </w:p>
    <w:p w14:paraId="71F01E13" w14:textId="0364B7CC" w:rsidR="005C4CC2" w:rsidRDefault="005C4CC2">
      <w:pPr>
        <w:rPr>
          <w:rFonts w:ascii="HG丸ｺﾞｼｯｸM-PRO" w:eastAsia="HG丸ｺﾞｼｯｸM-PRO" w:hAnsi="HG丸ｺﾞｼｯｸM-PRO" w:cstheme="majorBidi"/>
          <w:b/>
          <w:kern w:val="24"/>
          <w:sz w:val="24"/>
          <w:szCs w:val="24"/>
        </w:rPr>
      </w:pPr>
    </w:p>
    <w:p w14:paraId="26246D3E" w14:textId="127E6146" w:rsidR="005C4CC2" w:rsidRDefault="005C4CC2">
      <w:pPr>
        <w:rPr>
          <w:rFonts w:ascii="HG丸ｺﾞｼｯｸM-PRO" w:eastAsia="HG丸ｺﾞｼｯｸM-PRO" w:hAnsi="HG丸ｺﾞｼｯｸM-PRO" w:cstheme="majorBidi"/>
          <w:b/>
          <w:kern w:val="24"/>
          <w:sz w:val="24"/>
          <w:szCs w:val="24"/>
        </w:rPr>
      </w:pPr>
    </w:p>
    <w:p w14:paraId="631AE6C7" w14:textId="1A144DD7" w:rsidR="005C4CC2" w:rsidRDefault="005C4CC2">
      <w:pPr>
        <w:rPr>
          <w:rFonts w:ascii="HG丸ｺﾞｼｯｸM-PRO" w:eastAsia="HG丸ｺﾞｼｯｸM-PRO" w:hAnsi="HG丸ｺﾞｼｯｸM-PRO" w:cstheme="majorBidi"/>
          <w:b/>
          <w:kern w:val="24"/>
          <w:sz w:val="24"/>
          <w:szCs w:val="24"/>
        </w:rPr>
      </w:pPr>
    </w:p>
    <w:p w14:paraId="17FAFA03" w14:textId="125614D1" w:rsidR="005C4CC2" w:rsidRDefault="005C4CC2">
      <w:pPr>
        <w:rPr>
          <w:rFonts w:ascii="HG丸ｺﾞｼｯｸM-PRO" w:eastAsia="HG丸ｺﾞｼｯｸM-PRO" w:hAnsi="HG丸ｺﾞｼｯｸM-PRO" w:cstheme="majorBidi"/>
          <w:b/>
          <w:kern w:val="24"/>
          <w:sz w:val="24"/>
          <w:szCs w:val="24"/>
        </w:rPr>
      </w:pPr>
    </w:p>
    <w:p w14:paraId="0B695398" w14:textId="77777777" w:rsidR="005C4CC2" w:rsidRDefault="005C4CC2">
      <w:pPr>
        <w:rPr>
          <w:rFonts w:ascii="HG丸ｺﾞｼｯｸM-PRO" w:eastAsia="HG丸ｺﾞｼｯｸM-PRO" w:hAnsi="HG丸ｺﾞｼｯｸM-PRO" w:cstheme="majorBidi"/>
          <w:b/>
          <w:kern w:val="24"/>
          <w:sz w:val="24"/>
          <w:szCs w:val="24"/>
        </w:rPr>
      </w:pPr>
    </w:p>
    <w:p w14:paraId="64ACAFB3" w14:textId="39364489" w:rsidR="00B60996" w:rsidRPr="007D3F2A" w:rsidRDefault="005F3561">
      <w:pPr>
        <w:rPr>
          <w:rFonts w:ascii="HG丸ｺﾞｼｯｸM-PRO" w:eastAsia="HG丸ｺﾞｼｯｸM-PRO" w:hAnsi="HG丸ｺﾞｼｯｸM-PRO"/>
          <w:b/>
          <w:sz w:val="24"/>
          <w:szCs w:val="24"/>
        </w:rPr>
      </w:pPr>
      <w:r w:rsidRPr="007D3F2A">
        <w:rPr>
          <w:rFonts w:ascii="HG丸ｺﾞｼｯｸM-PRO" w:eastAsia="HG丸ｺﾞｼｯｸM-PRO" w:hAnsi="HG丸ｺﾞｼｯｸM-PRO" w:cstheme="majorBidi" w:hint="eastAsia"/>
          <w:b/>
          <w:kern w:val="24"/>
          <w:sz w:val="24"/>
          <w:szCs w:val="24"/>
        </w:rPr>
        <w:lastRenderedPageBreak/>
        <w:t>７　基本チェックリストの実施</w:t>
      </w:r>
    </w:p>
    <w:p w14:paraId="4FDD4CAE" w14:textId="77777777" w:rsidR="00B60996" w:rsidRPr="007D3F2A" w:rsidRDefault="005F3561">
      <w:pPr>
        <w:pStyle w:val="Web"/>
        <w:spacing w:beforeLines="50" w:before="180" w:beforeAutospacing="0" w:after="0" w:afterAutospacing="0"/>
        <w:rPr>
          <w:rFonts w:ascii="HG丸ｺﾞｼｯｸM-PRO" w:eastAsia="HG丸ｺﾞｼｯｸM-PRO" w:hAnsi="HG丸ｺﾞｼｯｸM-PRO"/>
          <w:u w:val="single"/>
        </w:rPr>
      </w:pPr>
      <w:r w:rsidRPr="007D3F2A">
        <w:rPr>
          <w:rFonts w:ascii="HG丸ｺﾞｼｯｸM-PRO" w:eastAsia="HG丸ｺﾞｼｯｸM-PRO" w:hAnsi="HG丸ｺﾞｼｯｸM-PRO" w:cstheme="minorBidi" w:hint="eastAsia"/>
          <w:kern w:val="24"/>
          <w:u w:val="single"/>
        </w:rPr>
        <w:t>実施者</w:t>
      </w:r>
    </w:p>
    <w:p w14:paraId="77D38334"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地域包括支援センターの次のいずれかに該当する職員</w:t>
      </w:r>
    </w:p>
    <w:p w14:paraId="085D537C"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・保健師、実務経験のある看護師</w:t>
      </w:r>
    </w:p>
    <w:p w14:paraId="7F587D9B"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・（主任）介護支援専門員</w:t>
      </w:r>
    </w:p>
    <w:p w14:paraId="00D7A10B"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・社会福祉士、高齢福祉に関する相談業務に３年以上従事した社会福祉主事</w:t>
      </w:r>
    </w:p>
    <w:p w14:paraId="6B49CEAD" w14:textId="77777777" w:rsidR="00B60996" w:rsidRPr="007D3F2A" w:rsidRDefault="005F3561">
      <w:pPr>
        <w:pStyle w:val="Web"/>
        <w:spacing w:beforeLines="50" w:before="180" w:beforeAutospacing="0" w:after="0" w:afterAutospacing="0"/>
        <w:rPr>
          <w:rFonts w:ascii="HG丸ｺﾞｼｯｸM-PRO" w:eastAsia="HG丸ｺﾞｼｯｸM-PRO" w:hAnsi="HG丸ｺﾞｼｯｸM-PRO"/>
          <w:u w:val="single"/>
        </w:rPr>
      </w:pPr>
      <w:r w:rsidRPr="007D3F2A">
        <w:rPr>
          <w:rFonts w:ascii="HG丸ｺﾞｼｯｸM-PRO" w:eastAsia="HG丸ｺﾞｼｯｸM-PRO" w:hAnsi="HG丸ｺﾞｼｯｸM-PRO" w:cstheme="minorBidi" w:hint="eastAsia"/>
          <w:kern w:val="24"/>
          <w:u w:val="single"/>
        </w:rPr>
        <w:t>実施対象者</w:t>
      </w:r>
    </w:p>
    <w:p w14:paraId="098ABF15" w14:textId="28EBA45E" w:rsidR="00B60996" w:rsidRPr="00FC4451" w:rsidRDefault="005F3561">
      <w:pPr>
        <w:pStyle w:val="Web"/>
        <w:spacing w:before="0" w:beforeAutospacing="0" w:after="0" w:afterAutospacing="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 xml:space="preserve">　６５歳以上で次のいずれかに該当する方を基本チェックリストの実施対象者として想定し</w:t>
      </w:r>
      <w:r w:rsidR="00467F84">
        <w:rPr>
          <w:rFonts w:ascii="HG丸ｺﾞｼｯｸM-PRO" w:eastAsia="HG丸ｺﾞｼｯｸM-PRO" w:hAnsi="HG丸ｺﾞｼｯｸM-PRO" w:cstheme="minorBidi" w:hint="eastAsia"/>
          <w:kern w:val="24"/>
        </w:rPr>
        <w:t>、</w:t>
      </w:r>
      <w:r w:rsidR="00467F84" w:rsidRPr="00FC4451">
        <w:rPr>
          <w:rFonts w:ascii="HG丸ｺﾞｼｯｸM-PRO" w:eastAsia="HG丸ｺﾞｼｯｸM-PRO" w:hAnsi="HG丸ｺﾞｼｯｸM-PRO" w:cstheme="minorBidi" w:hint="eastAsia"/>
          <w:kern w:val="24"/>
        </w:rPr>
        <w:t>早急に元の生活に戻れる支援を行う。</w:t>
      </w:r>
    </w:p>
    <w:p w14:paraId="03845D93" w14:textId="389052D2" w:rsidR="00467F84" w:rsidRPr="00FC4451" w:rsidRDefault="00467F84" w:rsidP="00467F84">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w:t>
      </w:r>
      <w:r w:rsidR="000D0B8F" w:rsidRPr="00FC4451">
        <w:rPr>
          <w:rFonts w:ascii="HG丸ｺﾞｼｯｸM-PRO" w:eastAsia="HG丸ｺﾞｼｯｸM-PRO" w:hAnsi="HG丸ｺﾞｼｯｸM-PRO" w:cstheme="minorBidi" w:hint="eastAsia"/>
          <w:kern w:val="24"/>
        </w:rPr>
        <w:t>1</w:t>
      </w:r>
      <w:r w:rsidRPr="00FC4451">
        <w:rPr>
          <w:rFonts w:ascii="HG丸ｺﾞｼｯｸM-PRO" w:eastAsia="HG丸ｺﾞｼｯｸM-PRO" w:hAnsi="HG丸ｺﾞｼｯｸM-PRO" w:cstheme="minorBidi" w:hint="eastAsia"/>
          <w:kern w:val="24"/>
        </w:rPr>
        <w:t>)　相談対応で、生活の困りごとを聞き取り、基本チェックリストで該当になった場合。</w:t>
      </w:r>
    </w:p>
    <w:p w14:paraId="2AD14DCA" w14:textId="14CBE934" w:rsidR="00B60996" w:rsidRPr="00FC4451" w:rsidRDefault="005F3561">
      <w:pPr>
        <w:pStyle w:val="Web"/>
        <w:spacing w:before="0" w:beforeAutospacing="0" w:after="0" w:afterAutospacing="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w:t>
      </w:r>
      <w:r w:rsidR="000D0B8F" w:rsidRPr="00FC4451">
        <w:rPr>
          <w:rFonts w:ascii="HG丸ｺﾞｼｯｸM-PRO" w:eastAsia="HG丸ｺﾞｼｯｸM-PRO" w:hAnsi="HG丸ｺﾞｼｯｸM-PRO" w:cstheme="minorBidi" w:hint="eastAsia"/>
          <w:kern w:val="24"/>
        </w:rPr>
        <w:t>2)</w:t>
      </w:r>
      <w:r w:rsidRPr="00FC4451">
        <w:rPr>
          <w:rFonts w:ascii="HG丸ｺﾞｼｯｸM-PRO" w:eastAsia="HG丸ｺﾞｼｯｸM-PRO" w:hAnsi="HG丸ｺﾞｼｯｸM-PRO" w:cstheme="minorBidi" w:hint="eastAsia"/>
          <w:kern w:val="24"/>
        </w:rPr>
        <w:t xml:space="preserve">　要介護要支援認定申請の結果、非該当となった方</w:t>
      </w:r>
    </w:p>
    <w:p w14:paraId="3AA20AF6" w14:textId="6794C142" w:rsidR="00B60996" w:rsidRPr="00FC4451" w:rsidRDefault="005F3561">
      <w:pPr>
        <w:pStyle w:val="Web"/>
        <w:spacing w:before="0" w:beforeAutospacing="0" w:after="0" w:afterAutospacing="0"/>
        <w:ind w:leftChars="150" w:left="315" w:firstLineChars="118" w:firstLine="283"/>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非該当の結果となったものの、</w:t>
      </w:r>
      <w:r w:rsidRPr="00FC4451">
        <w:rPr>
          <w:rFonts w:ascii="HG丸ｺﾞｼｯｸM-PRO" w:eastAsia="HG丸ｺﾞｼｯｸM-PRO" w:hAnsi="HG丸ｺﾞｼｯｸM-PRO" w:cstheme="majorBidi" w:hint="eastAsia"/>
          <w:kern w:val="24"/>
        </w:rPr>
        <w:t>介護予防・生活支援サービス事業</w:t>
      </w:r>
      <w:r w:rsidRPr="00FC4451">
        <w:rPr>
          <w:rFonts w:ascii="HG丸ｺﾞｼｯｸM-PRO" w:eastAsia="HG丸ｺﾞｼｯｸM-PRO" w:hAnsi="HG丸ｺﾞｼｯｸM-PRO" w:cstheme="minorBidi" w:hint="eastAsia"/>
          <w:kern w:val="24"/>
        </w:rPr>
        <w:t>の利用</w:t>
      </w:r>
      <w:r w:rsidR="00CE1F91" w:rsidRPr="00FC4451">
        <w:rPr>
          <w:rFonts w:ascii="HG丸ｺﾞｼｯｸM-PRO" w:eastAsia="HG丸ｺﾞｼｯｸM-PRO" w:hAnsi="HG丸ｺﾞｼｯｸM-PRO" w:cstheme="minorBidi" w:hint="eastAsia"/>
          <w:kern w:val="24"/>
        </w:rPr>
        <w:t>が必要な</w:t>
      </w:r>
      <w:r w:rsidR="00356473">
        <w:rPr>
          <w:rFonts w:ascii="HG丸ｺﾞｼｯｸM-PRO" w:eastAsia="HG丸ｺﾞｼｯｸM-PRO" w:hAnsi="HG丸ｺﾞｼｯｸM-PRO" w:cstheme="minorBidi" w:hint="eastAsia"/>
          <w:kern w:val="24"/>
        </w:rPr>
        <w:t>場</w:t>
      </w:r>
      <w:r w:rsidRPr="00FC4451">
        <w:rPr>
          <w:rFonts w:ascii="HG丸ｺﾞｼｯｸM-PRO" w:eastAsia="HG丸ｺﾞｼｯｸM-PRO" w:hAnsi="HG丸ｺﾞｼｯｸM-PRO" w:cstheme="minorBidi" w:hint="eastAsia"/>
          <w:kern w:val="24"/>
        </w:rPr>
        <w:t>合には、基本チェックリストにより判定する。</w:t>
      </w:r>
    </w:p>
    <w:p w14:paraId="758B4B44" w14:textId="225C1ECA" w:rsidR="00B60996" w:rsidRPr="00FC4451" w:rsidRDefault="005F3561">
      <w:pPr>
        <w:pStyle w:val="Web"/>
        <w:spacing w:before="0" w:beforeAutospacing="0" w:after="0" w:afterAutospacing="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w:t>
      </w:r>
      <w:r w:rsidR="000D0B8F" w:rsidRPr="00FC4451">
        <w:rPr>
          <w:rFonts w:ascii="HG丸ｺﾞｼｯｸM-PRO" w:eastAsia="HG丸ｺﾞｼｯｸM-PRO" w:hAnsi="HG丸ｺﾞｼｯｸM-PRO" w:cstheme="minorBidi" w:hint="eastAsia"/>
          <w:kern w:val="24"/>
        </w:rPr>
        <w:t>3</w:t>
      </w:r>
      <w:r w:rsidRPr="00FC4451">
        <w:rPr>
          <w:rFonts w:ascii="HG丸ｺﾞｼｯｸM-PRO" w:eastAsia="HG丸ｺﾞｼｯｸM-PRO" w:hAnsi="HG丸ｺﾞｼｯｸM-PRO" w:cstheme="minorBidi" w:hint="eastAsia"/>
          <w:kern w:val="24"/>
        </w:rPr>
        <w:t>)　他区市町村において事業対象者となっていた方</w:t>
      </w:r>
    </w:p>
    <w:p w14:paraId="7BD36FFA" w14:textId="55AD89C2" w:rsidR="00B60996" w:rsidRPr="00FC4451" w:rsidRDefault="005F3561">
      <w:pPr>
        <w:pStyle w:val="Web"/>
        <w:spacing w:before="0" w:beforeAutospacing="0" w:after="0" w:afterAutospacing="0"/>
        <w:rPr>
          <w:rFonts w:ascii="HG丸ｺﾞｼｯｸM-PRO" w:eastAsia="HG丸ｺﾞｼｯｸM-PRO" w:hAnsi="HG丸ｺﾞｼｯｸM-PRO"/>
        </w:rPr>
      </w:pPr>
      <w:r w:rsidRPr="00FC4451">
        <w:rPr>
          <w:rFonts w:ascii="HG丸ｺﾞｼｯｸM-PRO" w:eastAsia="HG丸ｺﾞｼｯｸM-PRO" w:hAnsi="HG丸ｺﾞｼｯｸM-PRO" w:cstheme="minorBidi" w:hint="eastAsia"/>
          <w:kern w:val="24"/>
        </w:rPr>
        <w:t>(</w:t>
      </w:r>
      <w:r w:rsidR="000D0B8F" w:rsidRPr="00FC4451">
        <w:rPr>
          <w:rFonts w:ascii="HG丸ｺﾞｼｯｸM-PRO" w:eastAsia="HG丸ｺﾞｼｯｸM-PRO" w:hAnsi="HG丸ｺﾞｼｯｸM-PRO" w:cstheme="minorBidi" w:hint="eastAsia"/>
          <w:kern w:val="24"/>
        </w:rPr>
        <w:t>4</w:t>
      </w:r>
      <w:r w:rsidRPr="00FC4451">
        <w:rPr>
          <w:rFonts w:ascii="HG丸ｺﾞｼｯｸM-PRO" w:eastAsia="HG丸ｺﾞｼｯｸM-PRO" w:hAnsi="HG丸ｺﾞｼｯｸM-PRO" w:cstheme="minorBidi" w:hint="eastAsia"/>
          <w:kern w:val="24"/>
        </w:rPr>
        <w:t>)　要支援認定の有効期間終了を迎え認定更新が必要な要支援１又は２の方</w:t>
      </w:r>
    </w:p>
    <w:p w14:paraId="797BC8D2" w14:textId="2311B7DF" w:rsidR="00B60996" w:rsidRPr="00FC4451" w:rsidRDefault="005F3561">
      <w:pPr>
        <w:pStyle w:val="Web"/>
        <w:spacing w:before="0" w:beforeAutospacing="0" w:after="0" w:afterAutospacing="0"/>
        <w:ind w:leftChars="150" w:left="315" w:firstLineChars="118" w:firstLine="283"/>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認定更新時に訪問型・通所型サービスのみを利用しており、サービスの継続利用</w:t>
      </w:r>
      <w:r w:rsidR="00CE1F91" w:rsidRPr="00FC4451">
        <w:rPr>
          <w:rFonts w:ascii="HG丸ｺﾞｼｯｸM-PRO" w:eastAsia="HG丸ｺﾞｼｯｸM-PRO" w:hAnsi="HG丸ｺﾞｼｯｸM-PRO" w:cstheme="minorBidi" w:hint="eastAsia"/>
          <w:kern w:val="24"/>
        </w:rPr>
        <w:t>が必要な</w:t>
      </w:r>
      <w:r w:rsidRPr="00FC4451">
        <w:rPr>
          <w:rFonts w:ascii="HG丸ｺﾞｼｯｸM-PRO" w:eastAsia="HG丸ｺﾞｼｯｸM-PRO" w:hAnsi="HG丸ｺﾞｼｯｸM-PRO" w:cstheme="minorBidi" w:hint="eastAsia"/>
          <w:kern w:val="24"/>
        </w:rPr>
        <w:t>場合は、基本チェックリストによる判定の意向を確認する。なお、心身・生活状況やご本人の希望により、認定更新の申請も可能。</w:t>
      </w:r>
    </w:p>
    <w:p w14:paraId="1CD41C00" w14:textId="77777777" w:rsidR="00B60996" w:rsidRPr="007D3F2A" w:rsidRDefault="005F3561">
      <w:pPr>
        <w:pStyle w:val="Web"/>
        <w:spacing w:before="0" w:beforeAutospacing="0" w:after="0" w:afterAutospacing="0"/>
        <w:ind w:leftChars="150" w:left="315" w:firstLineChars="118" w:firstLine="283"/>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予防給付サービス</w:t>
      </w:r>
      <w:r w:rsidRPr="007D3F2A">
        <w:rPr>
          <w:rFonts w:ascii="HG丸ｺﾞｼｯｸM-PRO" w:eastAsia="HG丸ｺﾞｼｯｸM-PRO" w:hAnsi="HG丸ｺﾞｼｯｸM-PRO" w:cstheme="minorBidi" w:hint="eastAsia"/>
          <w:kern w:val="24"/>
        </w:rPr>
        <w:t>を受けている場合や訪問型・通所型サービスを利用していない場合は、基本チェックリスト実施対象者とはならず更新申請が必要となる。</w:t>
      </w:r>
    </w:p>
    <w:p w14:paraId="1042DB48" w14:textId="77777777" w:rsidR="00B60996" w:rsidRPr="007D3F2A" w:rsidRDefault="00B60996">
      <w:pPr>
        <w:pStyle w:val="Web"/>
        <w:spacing w:before="0" w:beforeAutospacing="0" w:after="0" w:afterAutospacing="0"/>
        <w:rPr>
          <w:rFonts w:ascii="HG丸ｺﾞｼｯｸM-PRO" w:eastAsia="HG丸ｺﾞｼｯｸM-PRO" w:hAnsi="HG丸ｺﾞｼｯｸM-PRO" w:cstheme="minorBidi"/>
          <w:kern w:val="24"/>
          <w:u w:val="single"/>
        </w:rPr>
      </w:pPr>
    </w:p>
    <w:p w14:paraId="6FE3243B" w14:textId="77777777" w:rsidR="00B60996" w:rsidRPr="007D3F2A" w:rsidRDefault="005F3561">
      <w:pPr>
        <w:widowControl/>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kern w:val="24"/>
        </w:rPr>
        <w:br w:type="page"/>
      </w:r>
    </w:p>
    <w:p w14:paraId="77F1EBC8" w14:textId="77777777" w:rsidR="00B60996" w:rsidRPr="007D3F2A" w:rsidRDefault="00B60996">
      <w:pPr>
        <w:pStyle w:val="Web"/>
        <w:spacing w:before="0" w:beforeAutospacing="0" w:after="0" w:afterAutospacing="0"/>
        <w:rPr>
          <w:rFonts w:ascii="HG丸ｺﾞｼｯｸM-PRO" w:eastAsia="HG丸ｺﾞｼｯｸM-PRO" w:hAnsi="HG丸ｺﾞｼｯｸM-PRO" w:cstheme="minorBidi"/>
          <w:kern w:val="24"/>
          <w:u w:val="single"/>
        </w:rPr>
        <w:sectPr w:rsidR="00B60996" w:rsidRPr="007D3F2A" w:rsidSect="00F412FD">
          <w:footerReference w:type="default" r:id="rId15"/>
          <w:pgSz w:w="11906" w:h="16838"/>
          <w:pgMar w:top="1985" w:right="1701" w:bottom="1701" w:left="1701" w:header="851" w:footer="567" w:gutter="0"/>
          <w:pgNumType w:start="1"/>
          <w:cols w:space="425"/>
          <w:docGrid w:type="lines" w:linePitch="360"/>
        </w:sectPr>
      </w:pPr>
    </w:p>
    <w:p w14:paraId="271A53F8" w14:textId="09593675" w:rsidR="008C48ED" w:rsidRDefault="00752526">
      <w:pPr>
        <w:pStyle w:val="Web"/>
        <w:spacing w:before="0" w:beforeAutospacing="0" w:after="0" w:afterAutospacing="0"/>
        <w:rPr>
          <w:rFonts w:ascii="HG丸ｺﾞｼｯｸM-PRO" w:eastAsia="HG丸ｺﾞｼｯｸM-PRO" w:hAnsi="HG丸ｺﾞｼｯｸM-PRO" w:cstheme="minorBidi"/>
          <w:kern w:val="24"/>
          <w:u w:val="single"/>
        </w:rPr>
      </w:pPr>
      <w:r>
        <w:rPr>
          <w:rFonts w:ascii="HG丸ｺﾞｼｯｸM-PRO" w:eastAsia="HG丸ｺﾞｼｯｸM-PRO" w:hAnsi="HG丸ｺﾞｼｯｸM-PRO" w:cstheme="minorBidi" w:hint="eastAsia"/>
          <w:kern w:val="24"/>
          <w:u w:val="single"/>
        </w:rPr>
        <w:lastRenderedPageBreak/>
        <w:t xml:space="preserve">８　</w:t>
      </w:r>
      <w:r w:rsidR="005F3561" w:rsidRPr="007D3F2A">
        <w:rPr>
          <w:rFonts w:ascii="HG丸ｺﾞｼｯｸM-PRO" w:eastAsia="HG丸ｺﾞｼｯｸM-PRO" w:hAnsi="HG丸ｺﾞｼｯｸM-PRO" w:cstheme="minorBidi" w:hint="eastAsia"/>
          <w:kern w:val="24"/>
          <w:u w:val="single"/>
        </w:rPr>
        <w:t>要介護認定等申請からケアプラン作成までの流れ</w:t>
      </w:r>
    </w:p>
    <w:p w14:paraId="427EEAB8" w14:textId="1BD59F3C" w:rsidR="008C48ED" w:rsidRDefault="008C48ED">
      <w:pPr>
        <w:pStyle w:val="Web"/>
        <w:spacing w:before="0" w:beforeAutospacing="0" w:after="0" w:afterAutospacing="0"/>
        <w:rPr>
          <w:noProof/>
        </w:rPr>
      </w:pPr>
      <w:r>
        <w:rPr>
          <w:noProof/>
        </w:rPr>
        <w:drawing>
          <wp:inline distT="0" distB="0" distL="0" distR="0" wp14:anchorId="6D4A7B3D" wp14:editId="615A0D0D">
            <wp:extent cx="6120130" cy="8453755"/>
            <wp:effectExtent l="0" t="0" r="0" b="4445"/>
            <wp:docPr id="315"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8453755"/>
                    </a:xfrm>
                    <a:prstGeom prst="rect">
                      <a:avLst/>
                    </a:prstGeom>
                    <a:noFill/>
                  </pic:spPr>
                </pic:pic>
              </a:graphicData>
            </a:graphic>
          </wp:inline>
        </w:drawing>
      </w:r>
    </w:p>
    <w:p w14:paraId="195463DE" w14:textId="1C3D70EE" w:rsidR="00A47479" w:rsidRPr="009707E2" w:rsidRDefault="00A47479">
      <w:pPr>
        <w:pStyle w:val="Web"/>
        <w:spacing w:before="0" w:beforeAutospacing="0" w:after="0" w:afterAutospacing="0"/>
        <w:rPr>
          <w:rFonts w:ascii="HG丸ｺﾞｼｯｸM-PRO" w:eastAsia="HG丸ｺﾞｼｯｸM-PRO" w:hAnsi="HG丸ｺﾞｼｯｸM-PRO" w:cstheme="minorBidi"/>
          <w:kern w:val="24"/>
          <w:u w:val="single"/>
        </w:rPr>
      </w:pPr>
    </w:p>
    <w:p w14:paraId="06C9F5B3" w14:textId="3A43D223" w:rsidR="00B60996" w:rsidRPr="007D3F2A" w:rsidRDefault="00B60996">
      <w:pPr>
        <w:pStyle w:val="Web"/>
        <w:spacing w:before="0" w:beforeAutospacing="0" w:after="0" w:afterAutospacing="0"/>
        <w:rPr>
          <w:rFonts w:ascii="HG丸ｺﾞｼｯｸM-PRO" w:eastAsia="HG丸ｺﾞｼｯｸM-PRO" w:hAnsi="HG丸ｺﾞｼｯｸM-PRO" w:cstheme="minorBidi"/>
          <w:kern w:val="24"/>
        </w:rPr>
        <w:sectPr w:rsidR="00B60996" w:rsidRPr="007D3F2A" w:rsidSect="00F412FD">
          <w:footerReference w:type="default" r:id="rId17"/>
          <w:type w:val="continuous"/>
          <w:pgSz w:w="11906" w:h="16838" w:code="9"/>
          <w:pgMar w:top="1701" w:right="1134" w:bottom="851" w:left="1134" w:header="851" w:footer="567" w:gutter="0"/>
          <w:cols w:space="425"/>
          <w:docGrid w:type="lines" w:linePitch="360"/>
        </w:sectPr>
      </w:pPr>
    </w:p>
    <w:p w14:paraId="3DB5FAD7" w14:textId="424B9255" w:rsidR="0008786B" w:rsidRPr="00FC4451" w:rsidRDefault="00752526" w:rsidP="0008786B">
      <w:pPr>
        <w:pStyle w:val="Web"/>
        <w:spacing w:before="0" w:beforeAutospacing="0" w:after="0" w:afterAutospacing="0"/>
        <w:rPr>
          <w:rFonts w:ascii="HG丸ｺﾞｼｯｸM-PRO" w:eastAsia="HG丸ｺﾞｼｯｸM-PRO" w:hAnsi="HG丸ｺﾞｼｯｸM-PRO" w:cstheme="minorBidi"/>
          <w:b/>
          <w:kern w:val="24"/>
          <w:sz w:val="28"/>
          <w:szCs w:val="28"/>
        </w:rPr>
      </w:pPr>
      <w:r>
        <w:rPr>
          <w:rFonts w:ascii="HG丸ｺﾞｼｯｸM-PRO" w:eastAsia="HG丸ｺﾞｼｯｸM-PRO" w:hAnsi="HG丸ｺﾞｼｯｸM-PRO" w:cstheme="minorBidi" w:hint="eastAsia"/>
          <w:b/>
          <w:kern w:val="24"/>
          <w:sz w:val="28"/>
          <w:szCs w:val="28"/>
        </w:rPr>
        <w:lastRenderedPageBreak/>
        <w:t>９</w:t>
      </w:r>
      <w:r w:rsidR="00CD2D10" w:rsidRPr="00FC4451">
        <w:rPr>
          <w:rFonts w:ascii="HG丸ｺﾞｼｯｸM-PRO" w:eastAsia="HG丸ｺﾞｼｯｸM-PRO" w:hAnsi="HG丸ｺﾞｼｯｸM-PRO" w:cstheme="minorBidi" w:hint="eastAsia"/>
          <w:b/>
          <w:kern w:val="24"/>
          <w:sz w:val="28"/>
          <w:szCs w:val="28"/>
        </w:rPr>
        <w:t xml:space="preserve">　</w:t>
      </w:r>
      <w:r w:rsidR="0008786B" w:rsidRPr="00FC4451">
        <w:rPr>
          <w:rFonts w:ascii="HG丸ｺﾞｼｯｸM-PRO" w:eastAsia="HG丸ｺﾞｼｯｸM-PRO" w:hAnsi="HG丸ｺﾞｼｯｸM-PRO" w:cstheme="minorBidi" w:hint="eastAsia"/>
          <w:b/>
          <w:kern w:val="24"/>
          <w:sz w:val="28"/>
          <w:szCs w:val="28"/>
        </w:rPr>
        <w:t>要支援者</w:t>
      </w:r>
      <w:r w:rsidR="0008786B" w:rsidRPr="00FC4451">
        <w:rPr>
          <w:rFonts w:ascii="HG丸ｺﾞｼｯｸM-PRO" w:eastAsia="HG丸ｺﾞｼｯｸM-PRO" w:hAnsi="HG丸ｺﾞｼｯｸM-PRO" w:cstheme="minorBidi"/>
          <w:b/>
          <w:kern w:val="24"/>
          <w:sz w:val="28"/>
          <w:szCs w:val="28"/>
        </w:rPr>
        <w:t>等の</w:t>
      </w:r>
      <w:r w:rsidR="0008786B" w:rsidRPr="00FC4451">
        <w:rPr>
          <w:rFonts w:ascii="HG丸ｺﾞｼｯｸM-PRO" w:eastAsia="HG丸ｺﾞｼｯｸM-PRO" w:hAnsi="HG丸ｺﾞｼｯｸM-PRO" w:cstheme="minorBidi" w:hint="eastAsia"/>
          <w:b/>
          <w:kern w:val="24"/>
          <w:sz w:val="28"/>
          <w:szCs w:val="28"/>
        </w:rPr>
        <w:t>自立支援</w:t>
      </w:r>
      <w:r w:rsidR="0008786B" w:rsidRPr="00FC4451">
        <w:rPr>
          <w:rFonts w:ascii="HG丸ｺﾞｼｯｸM-PRO" w:eastAsia="HG丸ｺﾞｼｯｸM-PRO" w:hAnsi="HG丸ｺﾞｼｯｸM-PRO" w:cstheme="minorBidi"/>
          <w:b/>
          <w:kern w:val="24"/>
          <w:sz w:val="28"/>
          <w:szCs w:val="28"/>
        </w:rPr>
        <w:t>の考え方</w:t>
      </w:r>
    </w:p>
    <w:p w14:paraId="0964E18D" w14:textId="1DC1D5F6" w:rsidR="0008786B" w:rsidRPr="00FC4451" w:rsidRDefault="0008786B" w:rsidP="0008786B">
      <w:pPr>
        <w:pStyle w:val="Web"/>
        <w:spacing w:before="0" w:beforeAutospacing="0" w:after="0" w:afterAutospacing="0"/>
        <w:ind w:firstLineChars="100" w:firstLine="240"/>
        <w:rPr>
          <w:rFonts w:ascii="HG丸ｺﾞｼｯｸM-PRO" w:eastAsia="HG丸ｺﾞｼｯｸM-PRO" w:hAnsi="HG丸ｺﾞｼｯｸM-PRO" w:cstheme="minorBidi"/>
          <w:kern w:val="24"/>
          <w:sz w:val="18"/>
          <w:szCs w:val="18"/>
        </w:rPr>
      </w:pPr>
      <w:r w:rsidRPr="00FC4451">
        <w:rPr>
          <w:rFonts w:ascii="HG丸ｺﾞｼｯｸM-PRO" w:eastAsia="HG丸ｺﾞｼｯｸM-PRO" w:hAnsi="HG丸ｺﾞｼｯｸM-PRO" w:cstheme="minorBidi" w:hint="eastAsia"/>
          <w:kern w:val="24"/>
        </w:rPr>
        <w:t>要支援</w:t>
      </w:r>
      <w:r w:rsidRPr="00FC4451">
        <w:rPr>
          <w:rFonts w:ascii="HG丸ｺﾞｼｯｸM-PRO" w:eastAsia="HG丸ｺﾞｼｯｸM-PRO" w:hAnsi="HG丸ｺﾞｼｯｸM-PRO" w:cstheme="minorBidi"/>
          <w:kern w:val="24"/>
        </w:rPr>
        <w:t>者に対し、</w:t>
      </w:r>
      <w:r w:rsidRPr="00FC4451">
        <w:rPr>
          <w:rFonts w:ascii="HG丸ｺﾞｼｯｸM-PRO" w:eastAsia="HG丸ｺﾞｼｯｸM-PRO" w:hAnsi="HG丸ｺﾞｼｯｸM-PRO" w:cstheme="minorBidi"/>
          <w:kern w:val="24"/>
          <w:u w:val="single"/>
        </w:rPr>
        <w:t>一定期間の予防サービスの介入</w:t>
      </w:r>
      <w:r w:rsidRPr="00FC4451">
        <w:rPr>
          <w:rFonts w:ascii="HG丸ｺﾞｼｯｸM-PRO" w:eastAsia="HG丸ｺﾞｼｯｸM-PRO" w:hAnsi="HG丸ｺﾞｼｯｸM-PRO" w:cstheme="minorBidi"/>
          <w:kern w:val="24"/>
        </w:rPr>
        <w:t>により、元の生活</w:t>
      </w:r>
      <w:r w:rsidRPr="00FC4451">
        <w:rPr>
          <w:rFonts w:ascii="HG丸ｺﾞｼｯｸM-PRO" w:eastAsia="HG丸ｺﾞｼｯｸM-PRO" w:hAnsi="HG丸ｺﾞｼｯｸM-PRO" w:cstheme="minorBidi" w:hint="eastAsia"/>
          <w:kern w:val="24"/>
        </w:rPr>
        <w:t>に</w:t>
      </w:r>
      <w:r w:rsidRPr="00FC4451">
        <w:rPr>
          <w:rFonts w:ascii="HG丸ｺﾞｼｯｸM-PRO" w:eastAsia="HG丸ｺﾞｼｯｸM-PRO" w:hAnsi="HG丸ｺﾞｼｯｸM-PRO" w:cstheme="minorBidi"/>
          <w:kern w:val="24"/>
        </w:rPr>
        <w:t>戻す（活動</w:t>
      </w:r>
      <w:r w:rsidRPr="00FC4451">
        <w:rPr>
          <w:rFonts w:ascii="HG丸ｺﾞｼｯｸM-PRO" w:eastAsia="HG丸ｺﾞｼｯｸM-PRO" w:hAnsi="HG丸ｺﾞｼｯｸM-PRO" w:cstheme="minorBidi" w:hint="eastAsia"/>
          <w:kern w:val="24"/>
        </w:rPr>
        <w:t>量</w:t>
      </w:r>
      <w:r w:rsidRPr="00FC4451">
        <w:rPr>
          <w:rFonts w:ascii="HG丸ｺﾞｼｯｸM-PRO" w:eastAsia="HG丸ｺﾞｼｯｸM-PRO" w:hAnsi="HG丸ｺﾞｼｯｸM-PRO" w:cstheme="minorBidi"/>
          <w:kern w:val="24"/>
        </w:rPr>
        <w:t>の多</w:t>
      </w:r>
      <w:r w:rsidRPr="00FC4451">
        <w:rPr>
          <w:rFonts w:ascii="HG丸ｺﾞｼｯｸM-PRO" w:eastAsia="HG丸ｺﾞｼｯｸM-PRO" w:hAnsi="HG丸ｺﾞｼｯｸM-PRO" w:cstheme="minorBidi" w:hint="eastAsia"/>
          <w:kern w:val="24"/>
        </w:rPr>
        <w:t>い</w:t>
      </w:r>
      <w:r w:rsidRPr="00FC4451">
        <w:rPr>
          <w:rFonts w:ascii="HG丸ｺﾞｼｯｸM-PRO" w:eastAsia="HG丸ｺﾞｼｯｸM-PRO" w:hAnsi="HG丸ｺﾞｼｯｸM-PRO" w:cstheme="minorBidi"/>
          <w:kern w:val="24"/>
        </w:rPr>
        <w:t>生活）</w:t>
      </w:r>
      <w:r w:rsidR="00616F78" w:rsidRPr="00FC4451">
        <w:rPr>
          <w:rFonts w:ascii="HG丸ｺﾞｼｯｸM-PRO" w:eastAsia="HG丸ｺﾞｼｯｸM-PRO" w:hAnsi="HG丸ｺﾞｼｯｸM-PRO" w:cstheme="minorBidi" w:hint="eastAsia"/>
          <w:kern w:val="24"/>
        </w:rPr>
        <w:t>こと</w:t>
      </w:r>
      <w:r w:rsidRPr="00FC4451">
        <w:rPr>
          <w:rFonts w:ascii="HG丸ｺﾞｼｯｸM-PRO" w:eastAsia="HG丸ｺﾞｼｯｸM-PRO" w:hAnsi="HG丸ｺﾞｼｯｸM-PRO" w:cstheme="minorBidi"/>
          <w:kern w:val="24"/>
        </w:rPr>
        <w:t>を目指</w:t>
      </w:r>
      <w:r w:rsidRPr="00FC4451">
        <w:rPr>
          <w:rFonts w:ascii="HG丸ｺﾞｼｯｸM-PRO" w:eastAsia="HG丸ｺﾞｼｯｸM-PRO" w:hAnsi="HG丸ｺﾞｼｯｸM-PRO" w:cstheme="minorBidi" w:hint="eastAsia"/>
          <w:kern w:val="24"/>
        </w:rPr>
        <w:t>す。</w:t>
      </w:r>
      <w:r w:rsidRPr="00FC4451">
        <w:rPr>
          <w:rFonts w:ascii="HG丸ｺﾞｼｯｸM-PRO" w:eastAsia="HG丸ｺﾞｼｯｸM-PRO" w:hAnsi="HG丸ｺﾞｼｯｸM-PRO" w:cstheme="minorBidi"/>
          <w:kern w:val="24"/>
        </w:rPr>
        <w:t>買い物などの</w:t>
      </w:r>
      <w:r w:rsidRPr="00FC4451">
        <w:rPr>
          <w:rFonts w:ascii="HG丸ｺﾞｼｯｸM-PRO" w:eastAsia="HG丸ｺﾞｼｯｸM-PRO" w:hAnsi="HG丸ｺﾞｼｯｸM-PRO" w:cstheme="minorBidi" w:hint="eastAsia"/>
          <w:kern w:val="24"/>
        </w:rPr>
        <w:t>日常</w:t>
      </w:r>
      <w:r w:rsidRPr="00FC4451">
        <w:rPr>
          <w:rFonts w:ascii="HG丸ｺﾞｼｯｸM-PRO" w:eastAsia="HG丸ｺﾞｼｯｸM-PRO" w:hAnsi="HG丸ｺﾞｼｯｸM-PRO" w:cstheme="minorBidi"/>
          <w:kern w:val="24"/>
        </w:rPr>
        <w:t>的な</w:t>
      </w:r>
      <w:r w:rsidRPr="00FC4451">
        <w:rPr>
          <w:rFonts w:ascii="HG丸ｺﾞｼｯｸM-PRO" w:eastAsia="HG丸ｺﾞｼｯｸM-PRO" w:hAnsi="HG丸ｺﾞｼｯｸM-PRO" w:cstheme="minorBidi" w:hint="eastAsia"/>
          <w:kern w:val="24"/>
        </w:rPr>
        <w:t>外出</w:t>
      </w:r>
      <w:r w:rsidRPr="00FC4451">
        <w:rPr>
          <w:rFonts w:ascii="HG丸ｺﾞｼｯｸM-PRO" w:eastAsia="HG丸ｺﾞｼｯｸM-PRO" w:hAnsi="HG丸ｺﾞｼｯｸM-PRO" w:cstheme="minorBidi"/>
          <w:kern w:val="24"/>
        </w:rPr>
        <w:t>を促進するとともに、活動的な高齢者にサービスの担い手となってもらうなど、地域</w:t>
      </w:r>
      <w:r w:rsidRPr="00FC4451">
        <w:rPr>
          <w:rFonts w:ascii="HG丸ｺﾞｼｯｸM-PRO" w:eastAsia="HG丸ｺﾞｼｯｸM-PRO" w:hAnsi="HG丸ｺﾞｼｯｸM-PRO" w:cstheme="minorBidi" w:hint="eastAsia"/>
          <w:kern w:val="24"/>
        </w:rPr>
        <w:t>社会</w:t>
      </w:r>
      <w:r w:rsidRPr="00FC4451">
        <w:rPr>
          <w:rFonts w:ascii="HG丸ｺﾞｼｯｸM-PRO" w:eastAsia="HG丸ｺﾞｼｯｸM-PRO" w:hAnsi="HG丸ｺﾞｼｯｸM-PRO" w:cstheme="minorBidi"/>
          <w:kern w:val="24"/>
        </w:rPr>
        <w:t>での</w:t>
      </w:r>
      <w:r w:rsidRPr="00FC4451">
        <w:rPr>
          <w:rFonts w:ascii="HG丸ｺﾞｼｯｸM-PRO" w:eastAsia="HG丸ｺﾞｼｯｸM-PRO" w:hAnsi="HG丸ｺﾞｼｯｸM-PRO" w:cstheme="minorBidi" w:hint="eastAsia"/>
          <w:kern w:val="24"/>
        </w:rPr>
        <w:t>活躍</w:t>
      </w:r>
      <w:r w:rsidRPr="00FC4451">
        <w:rPr>
          <w:rFonts w:ascii="HG丸ｺﾞｼｯｸM-PRO" w:eastAsia="HG丸ｺﾞｼｯｸM-PRO" w:hAnsi="HG丸ｺﾞｼｯｸM-PRO" w:cstheme="minorBidi"/>
          <w:kern w:val="24"/>
        </w:rPr>
        <w:t>の機会を増やすことが長期的な介護予防につなが</w:t>
      </w:r>
      <w:r w:rsidR="00CD2D10" w:rsidRPr="00FC4451">
        <w:rPr>
          <w:rFonts w:ascii="HG丸ｺﾞｼｯｸM-PRO" w:eastAsia="HG丸ｺﾞｼｯｸM-PRO" w:hAnsi="HG丸ｺﾞｼｯｸM-PRO" w:cstheme="minorBidi" w:hint="eastAsia"/>
          <w:kern w:val="24"/>
        </w:rPr>
        <w:t>る</w:t>
      </w:r>
      <w:r w:rsidRPr="00FC4451">
        <w:rPr>
          <w:rFonts w:ascii="HG丸ｺﾞｼｯｸM-PRO" w:eastAsia="HG丸ｺﾞｼｯｸM-PRO" w:hAnsi="HG丸ｺﾞｼｯｸM-PRO" w:cstheme="minorBidi"/>
          <w:kern w:val="24"/>
        </w:rPr>
        <w:t>。</w:t>
      </w:r>
    </w:p>
    <w:p w14:paraId="0D4E0FBD" w14:textId="77777777" w:rsidR="0008786B" w:rsidRPr="00FC4451" w:rsidRDefault="0008786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0CE37573" w14:textId="58030364" w:rsidR="00B60996" w:rsidRPr="00FC4451" w:rsidRDefault="005F3561">
      <w:pPr>
        <w:pStyle w:val="Web"/>
        <w:spacing w:before="0" w:beforeAutospacing="0" w:after="0" w:afterAutospacing="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bdr w:val="single" w:sz="4" w:space="0" w:color="auto"/>
        </w:rPr>
        <w:t>手順①</w:t>
      </w:r>
      <w:r w:rsidR="009B2475" w:rsidRPr="00FC4451">
        <w:rPr>
          <w:rFonts w:ascii="HG丸ｺﾞｼｯｸM-PRO" w:eastAsia="HG丸ｺﾞｼｯｸM-PRO" w:hAnsi="HG丸ｺﾞｼｯｸM-PRO" w:cstheme="minorBidi" w:hint="eastAsia"/>
          <w:kern w:val="24"/>
          <w:bdr w:val="single" w:sz="4" w:space="0" w:color="auto"/>
        </w:rPr>
        <w:t>生活の困りごとを地域包括支援センターへ相談</w:t>
      </w:r>
    </w:p>
    <w:p w14:paraId="74318692" w14:textId="1116BBF4" w:rsidR="00946F8F" w:rsidRPr="00FC4451" w:rsidRDefault="005F3561" w:rsidP="0032726E">
      <w:pPr>
        <w:pStyle w:val="Web"/>
        <w:spacing w:before="0" w:beforeAutospacing="0" w:after="0" w:afterAutospacing="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 xml:space="preserve">　</w:t>
      </w:r>
      <w:r w:rsidR="0094037F" w:rsidRPr="00FC4451">
        <w:rPr>
          <w:rFonts w:ascii="HG丸ｺﾞｼｯｸM-PRO" w:eastAsia="HG丸ｺﾞｼｯｸM-PRO" w:hAnsi="HG丸ｺﾞｼｯｸM-PRO" w:cstheme="minorBidi" w:hint="eastAsia"/>
          <w:kern w:val="24"/>
        </w:rPr>
        <w:t>介護保険相談票</w:t>
      </w:r>
      <w:r w:rsidR="0032726E" w:rsidRPr="00FC4451">
        <w:rPr>
          <w:rFonts w:ascii="HG丸ｺﾞｼｯｸM-PRO" w:eastAsia="HG丸ｺﾞｼｯｸM-PRO" w:hAnsi="HG丸ｺﾞｼｯｸM-PRO" w:cstheme="minorBidi" w:hint="eastAsia"/>
          <w:kern w:val="24"/>
        </w:rPr>
        <w:t>をもとに生活の困りごとを聞きながら、４つの項目にひとつでもチェックがついたら、要介護要支援認定申請へ案内する。チェックがつかず、機能低下等がみられた場合は基本チェックリストを実施し、該当</w:t>
      </w:r>
      <w:r w:rsidR="006E1EAD" w:rsidRPr="00FC4451">
        <w:rPr>
          <w:rFonts w:ascii="HG丸ｺﾞｼｯｸM-PRO" w:eastAsia="HG丸ｺﾞｼｯｸM-PRO" w:hAnsi="HG丸ｺﾞｼｯｸM-PRO" w:cstheme="minorBidi" w:hint="eastAsia"/>
          <w:kern w:val="24"/>
        </w:rPr>
        <w:t>であればサービスCを案内し速やかなフレイル予防の支援に入る。</w:t>
      </w:r>
    </w:p>
    <w:p w14:paraId="3D797E82" w14:textId="77777777" w:rsidR="00B60996" w:rsidRPr="00FC4451" w:rsidRDefault="00B60996">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78F72840" w14:textId="32A03681" w:rsidR="00B60996" w:rsidRPr="00FC4451" w:rsidRDefault="000D0B8F">
      <w:pPr>
        <w:pStyle w:val="Web"/>
        <w:spacing w:before="0" w:beforeAutospacing="0" w:after="0" w:afterAutospacing="0"/>
        <w:rPr>
          <w:rFonts w:ascii="HG丸ｺﾞｼｯｸM-PRO" w:eastAsia="HG丸ｺﾞｼｯｸM-PRO" w:hAnsi="HG丸ｺﾞｼｯｸM-PRO" w:cstheme="minorBidi"/>
          <w:kern w:val="24"/>
          <w:bdr w:val="single" w:sz="4" w:space="0" w:color="auto"/>
        </w:rPr>
      </w:pPr>
      <w:r w:rsidRPr="00FC4451">
        <w:rPr>
          <w:rFonts w:ascii="HG丸ｺﾞｼｯｸM-PRO" w:eastAsia="HG丸ｺﾞｼｯｸM-PRO" w:hAnsi="HG丸ｺﾞｼｯｸM-PRO" w:cstheme="minorBidi" w:hint="eastAsia"/>
          <w:kern w:val="24"/>
          <w:bdr w:val="single" w:sz="4" w:space="0" w:color="auto"/>
        </w:rPr>
        <w:t>手順</w:t>
      </w:r>
      <w:r w:rsidR="006D77A7" w:rsidRPr="00FC4451">
        <w:rPr>
          <w:rFonts w:ascii="HG丸ｺﾞｼｯｸM-PRO" w:eastAsia="HG丸ｺﾞｼｯｸM-PRO" w:hAnsi="HG丸ｺﾞｼｯｸM-PRO" w:cstheme="minorBidi" w:hint="eastAsia"/>
          <w:kern w:val="24"/>
          <w:bdr w:val="single" w:sz="4" w:space="0" w:color="auto"/>
        </w:rPr>
        <w:t>②</w:t>
      </w:r>
      <w:r w:rsidRPr="00FC4451">
        <w:rPr>
          <w:rFonts w:ascii="HG丸ｺﾞｼｯｸM-PRO" w:eastAsia="HG丸ｺﾞｼｯｸM-PRO" w:hAnsi="HG丸ｺﾞｼｯｸM-PRO" w:cstheme="minorBidi" w:hint="eastAsia"/>
          <w:kern w:val="24"/>
          <w:bdr w:val="single" w:sz="4" w:space="0" w:color="auto"/>
        </w:rPr>
        <w:t>活動量を上げる場の検討</w:t>
      </w:r>
    </w:p>
    <w:p w14:paraId="4757CF06" w14:textId="63EEC917" w:rsidR="006D77A7" w:rsidRPr="00FC4451" w:rsidRDefault="006D77A7">
      <w:pPr>
        <w:pStyle w:val="Web"/>
        <w:spacing w:before="0" w:beforeAutospacing="0" w:after="0" w:afterAutospacing="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 xml:space="preserve">　</w:t>
      </w:r>
      <w:r w:rsidR="00BF4DFD" w:rsidRPr="00FC4451">
        <w:rPr>
          <w:rFonts w:ascii="HG丸ｺﾞｼｯｸM-PRO" w:eastAsia="HG丸ｺﾞｼｯｸM-PRO" w:hAnsi="HG丸ｺﾞｼｯｸM-PRO" w:cstheme="minorBidi" w:hint="eastAsia"/>
          <w:kern w:val="24"/>
        </w:rPr>
        <w:t>包括に相談に来られた時点でできる、</w:t>
      </w:r>
      <w:r w:rsidR="00BF4DFD" w:rsidRPr="00C73018">
        <w:rPr>
          <w:rFonts w:ascii="HG丸ｺﾞｼｯｸM-PRO" w:eastAsia="HG丸ｺﾞｼｯｸM-PRO" w:hAnsi="HG丸ｺﾞｼｯｸM-PRO" w:cstheme="minorBidi" w:hint="eastAsia"/>
          <w:b/>
          <w:bCs/>
          <w:kern w:val="24"/>
          <w:u w:val="single"/>
        </w:rPr>
        <w:t>活動量の検討</w:t>
      </w:r>
      <w:r w:rsidR="00BF4DFD" w:rsidRPr="00FC4451">
        <w:rPr>
          <w:rFonts w:ascii="HG丸ｺﾞｼｯｸM-PRO" w:eastAsia="HG丸ｺﾞｼｯｸM-PRO" w:hAnsi="HG丸ｺﾞｼｯｸM-PRO" w:cstheme="minorBidi" w:hint="eastAsia"/>
          <w:kern w:val="24"/>
        </w:rPr>
        <w:t>を行う。</w:t>
      </w:r>
    </w:p>
    <w:p w14:paraId="5AA559F6" w14:textId="348DB758" w:rsidR="00086B99" w:rsidRPr="00FC4451" w:rsidRDefault="00086B99">
      <w:pPr>
        <w:pStyle w:val="Web"/>
        <w:spacing w:before="0" w:beforeAutospacing="0" w:after="0" w:afterAutospacing="0"/>
        <w:rPr>
          <w:rFonts w:ascii="HG丸ｺﾞｼｯｸM-PRO" w:eastAsia="HG丸ｺﾞｼｯｸM-PRO" w:hAnsi="HG丸ｺﾞｼｯｸM-PRO" w:cstheme="minorBidi"/>
          <w:kern w:val="24"/>
          <w:bdr w:val="single" w:sz="4" w:space="0" w:color="auto"/>
        </w:rPr>
      </w:pPr>
      <w:r w:rsidRPr="00FC4451">
        <w:rPr>
          <w:rFonts w:ascii="HG丸ｺﾞｼｯｸM-PRO" w:eastAsia="HG丸ｺﾞｼｯｸM-PRO" w:hAnsi="HG丸ｺﾞｼｯｸM-PRO" w:cstheme="minorBidi" w:hint="eastAsia"/>
          <w:kern w:val="24"/>
        </w:rPr>
        <w:t>例）コロナ禍の自粛生活で、外出する機会がなくなり虚弱になった。</w:t>
      </w:r>
    </w:p>
    <w:p w14:paraId="05FCB02B" w14:textId="3363E6E5" w:rsidR="006D77A7" w:rsidRPr="00FC4451" w:rsidRDefault="00086B99" w:rsidP="00497A9B">
      <w:pPr>
        <w:pStyle w:val="Web"/>
        <w:spacing w:before="0" w:beforeAutospacing="0" w:after="0" w:afterAutospacing="0"/>
        <w:ind w:left="720" w:hangingChars="300" w:hanging="72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 xml:space="preserve">　　⇒身近な介護予防事業</w:t>
      </w:r>
      <w:r w:rsidR="00497A9B" w:rsidRPr="00FC4451">
        <w:rPr>
          <w:rFonts w:ascii="HG丸ｺﾞｼｯｸM-PRO" w:eastAsia="HG丸ｺﾞｼｯｸM-PRO" w:hAnsi="HG丸ｺﾞｼｯｸM-PRO" w:cstheme="minorBidi" w:hint="eastAsia"/>
          <w:kern w:val="24"/>
        </w:rPr>
        <w:t>や地域資源</w:t>
      </w:r>
      <w:r w:rsidRPr="00FC4451">
        <w:rPr>
          <w:rFonts w:ascii="HG丸ｺﾞｼｯｸM-PRO" w:eastAsia="HG丸ｺﾞｼｯｸM-PRO" w:hAnsi="HG丸ｺﾞｼｯｸM-PRO" w:cstheme="minorBidi" w:hint="eastAsia"/>
          <w:kern w:val="24"/>
        </w:rPr>
        <w:t>を利用し外出のきっかけをつくり、趣味の場</w:t>
      </w:r>
      <w:r w:rsidR="00497A9B" w:rsidRPr="00FC4451">
        <w:rPr>
          <w:rFonts w:ascii="HG丸ｺﾞｼｯｸM-PRO" w:eastAsia="HG丸ｺﾞｼｯｸM-PRO" w:hAnsi="HG丸ｺﾞｼｯｸM-PRO" w:cstheme="minorBidi" w:hint="eastAsia"/>
          <w:kern w:val="24"/>
        </w:rPr>
        <w:t>等</w:t>
      </w:r>
      <w:r w:rsidRPr="00FC4451">
        <w:rPr>
          <w:rFonts w:ascii="HG丸ｺﾞｼｯｸM-PRO" w:eastAsia="HG丸ｺﾞｼｯｸM-PRO" w:hAnsi="HG丸ｺﾞｼｯｸM-PRO" w:cstheme="minorBidi" w:hint="eastAsia"/>
          <w:kern w:val="24"/>
        </w:rPr>
        <w:t>へ戻る</w:t>
      </w:r>
    </w:p>
    <w:p w14:paraId="2EFB6E61" w14:textId="77777777" w:rsidR="003214BE" w:rsidRPr="00C73018" w:rsidRDefault="00497A9B" w:rsidP="003214BE">
      <w:pPr>
        <w:pStyle w:val="Web"/>
        <w:spacing w:before="0" w:beforeAutospacing="0" w:after="0" w:afterAutospacing="0"/>
        <w:ind w:leftChars="-140" w:left="426" w:hangingChars="300" w:hanging="720"/>
        <w:rPr>
          <w:rFonts w:ascii="HG丸ｺﾞｼｯｸM-PRO" w:eastAsia="HG丸ｺﾞｼｯｸM-PRO" w:hAnsi="HG丸ｺﾞｼｯｸM-PRO" w:cstheme="minorBidi"/>
          <w:b/>
          <w:bCs/>
          <w:kern w:val="24"/>
          <w:u w:val="single"/>
        </w:rPr>
      </w:pPr>
      <w:r w:rsidRPr="00FC4451">
        <w:rPr>
          <w:rFonts w:ascii="HG丸ｺﾞｼｯｸM-PRO" w:eastAsia="HG丸ｺﾞｼｯｸM-PRO" w:hAnsi="HG丸ｺﾞｼｯｸM-PRO" w:cstheme="minorBidi" w:hint="eastAsia"/>
          <w:kern w:val="24"/>
        </w:rPr>
        <w:t xml:space="preserve">　※総合事業の利用のみの事業対象者更新の場合も、</w:t>
      </w:r>
      <w:r w:rsidR="003214BE" w:rsidRPr="00C73018">
        <w:rPr>
          <w:rFonts w:ascii="HG丸ｺﾞｼｯｸM-PRO" w:eastAsia="HG丸ｺﾞｼｯｸM-PRO" w:hAnsi="HG丸ｺﾞｼｯｸM-PRO" w:cstheme="minorBidi" w:hint="eastAsia"/>
          <w:b/>
          <w:bCs/>
          <w:kern w:val="24"/>
          <w:u w:val="single"/>
        </w:rPr>
        <w:t>インフォーマルサービスを</w:t>
      </w:r>
    </w:p>
    <w:p w14:paraId="76DE987D" w14:textId="77777777" w:rsidR="003214BE" w:rsidRPr="00C73018" w:rsidRDefault="003214BE" w:rsidP="003214BE">
      <w:pPr>
        <w:pStyle w:val="Web"/>
        <w:spacing w:before="0" w:beforeAutospacing="0" w:after="0" w:afterAutospacing="0"/>
        <w:ind w:leftChars="60" w:left="367" w:hangingChars="100" w:hanging="241"/>
        <w:rPr>
          <w:rFonts w:ascii="HG丸ｺﾞｼｯｸM-PRO" w:eastAsia="HG丸ｺﾞｼｯｸM-PRO" w:hAnsi="HG丸ｺﾞｼｯｸM-PRO" w:cstheme="minorBidi"/>
          <w:b/>
          <w:bCs/>
          <w:kern w:val="24"/>
          <w:u w:val="single"/>
        </w:rPr>
      </w:pPr>
      <w:r w:rsidRPr="00C73018">
        <w:rPr>
          <w:rFonts w:ascii="HG丸ｺﾞｼｯｸM-PRO" w:eastAsia="HG丸ｺﾞｼｯｸM-PRO" w:hAnsi="HG丸ｺﾞｼｯｸM-PRO" w:cstheme="minorBidi" w:hint="eastAsia"/>
          <w:b/>
          <w:bCs/>
          <w:kern w:val="24"/>
          <w:u w:val="single"/>
        </w:rPr>
        <w:t>活用して</w:t>
      </w:r>
      <w:r w:rsidR="00497A9B" w:rsidRPr="00C73018">
        <w:rPr>
          <w:rFonts w:ascii="HG丸ｺﾞｼｯｸM-PRO" w:eastAsia="HG丸ｺﾞｼｯｸM-PRO" w:hAnsi="HG丸ｺﾞｼｯｸM-PRO" w:cstheme="minorBidi" w:hint="eastAsia"/>
          <w:b/>
          <w:bCs/>
          <w:kern w:val="24"/>
          <w:u w:val="single"/>
        </w:rPr>
        <w:t>活動量をあげる検討を行</w:t>
      </w:r>
      <w:r w:rsidRPr="00C73018">
        <w:rPr>
          <w:rFonts w:ascii="HG丸ｺﾞｼｯｸM-PRO" w:eastAsia="HG丸ｺﾞｼｯｸM-PRO" w:hAnsi="HG丸ｺﾞｼｯｸM-PRO" w:cstheme="minorBidi" w:hint="eastAsia"/>
          <w:b/>
          <w:bCs/>
          <w:kern w:val="24"/>
          <w:u w:val="single"/>
        </w:rPr>
        <w:t>うこと</w:t>
      </w:r>
      <w:r w:rsidRPr="00FC4451">
        <w:rPr>
          <w:rFonts w:ascii="HG丸ｺﾞｼｯｸM-PRO" w:eastAsia="HG丸ｺﾞｼｯｸM-PRO" w:hAnsi="HG丸ｺﾞｼｯｸM-PRO" w:cstheme="minorBidi" w:hint="eastAsia"/>
          <w:kern w:val="24"/>
        </w:rPr>
        <w:t>。</w:t>
      </w:r>
      <w:r w:rsidR="00497A9B" w:rsidRPr="00C73018">
        <w:rPr>
          <w:rFonts w:ascii="HG丸ｺﾞｼｯｸM-PRO" w:eastAsia="HG丸ｺﾞｼｯｸM-PRO" w:hAnsi="HG丸ｺﾞｼｯｸM-PRO" w:cstheme="minorBidi" w:hint="eastAsia"/>
          <w:b/>
          <w:bCs/>
          <w:kern w:val="24"/>
          <w:u w:val="single"/>
        </w:rPr>
        <w:t>総合事業</w:t>
      </w:r>
      <w:r w:rsidRPr="00C73018">
        <w:rPr>
          <w:rFonts w:ascii="HG丸ｺﾞｼｯｸM-PRO" w:eastAsia="HG丸ｺﾞｼｯｸM-PRO" w:hAnsi="HG丸ｺﾞｼｯｸM-PRO" w:cstheme="minorBidi" w:hint="eastAsia"/>
          <w:b/>
          <w:bCs/>
          <w:kern w:val="24"/>
          <w:u w:val="single"/>
        </w:rPr>
        <w:t>についてもまずは短期</w:t>
      </w:r>
    </w:p>
    <w:p w14:paraId="1A9DB596" w14:textId="3CE69717" w:rsidR="00497A9B" w:rsidRPr="00C73018" w:rsidRDefault="003214BE" w:rsidP="003214BE">
      <w:pPr>
        <w:pStyle w:val="Web"/>
        <w:spacing w:before="0" w:beforeAutospacing="0" w:after="0" w:afterAutospacing="0"/>
        <w:ind w:leftChars="60" w:left="367" w:hangingChars="100" w:hanging="241"/>
        <w:rPr>
          <w:rFonts w:ascii="HG丸ｺﾞｼｯｸM-PRO" w:eastAsia="HG丸ｺﾞｼｯｸM-PRO" w:hAnsi="HG丸ｺﾞｼｯｸM-PRO" w:cstheme="minorBidi"/>
          <w:b/>
          <w:bCs/>
          <w:kern w:val="24"/>
          <w:u w:val="single"/>
        </w:rPr>
      </w:pPr>
      <w:r w:rsidRPr="00C73018">
        <w:rPr>
          <w:rFonts w:ascii="HG丸ｺﾞｼｯｸM-PRO" w:eastAsia="HG丸ｺﾞｼｯｸM-PRO" w:hAnsi="HG丸ｺﾞｼｯｸM-PRO" w:cstheme="minorBidi" w:hint="eastAsia"/>
          <w:b/>
          <w:bCs/>
          <w:kern w:val="24"/>
          <w:u w:val="single"/>
        </w:rPr>
        <w:t>集中予防サービス事業（サービスC）の利用を積極的に</w:t>
      </w:r>
      <w:r w:rsidR="00497A9B" w:rsidRPr="00C73018">
        <w:rPr>
          <w:rFonts w:ascii="HG丸ｺﾞｼｯｸM-PRO" w:eastAsia="HG丸ｺﾞｼｯｸM-PRO" w:hAnsi="HG丸ｺﾞｼｯｸM-PRO" w:cstheme="minorBidi" w:hint="eastAsia"/>
          <w:b/>
          <w:bCs/>
          <w:kern w:val="24"/>
          <w:u w:val="single"/>
        </w:rPr>
        <w:t>検討すること。</w:t>
      </w:r>
    </w:p>
    <w:p w14:paraId="3ADDCF8C" w14:textId="6C5A6599"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r w:rsidRPr="007D3F2A">
        <w:rPr>
          <w:rFonts w:ascii="HG丸ｺﾞｼｯｸM-PRO" w:eastAsia="HG丸ｺﾞｼｯｸM-PRO" w:hAnsi="HG丸ｺﾞｼｯｸM-PRO" w:hint="eastAsia"/>
          <w:noProof/>
          <w:kern w:val="24"/>
        </w:rPr>
        <mc:AlternateContent>
          <mc:Choice Requires="wps">
            <w:drawing>
              <wp:anchor distT="0" distB="0" distL="114300" distR="114300" simplePos="0" relativeHeight="252102656" behindDoc="0" locked="0" layoutInCell="1" allowOverlap="1" wp14:anchorId="3D912BE0" wp14:editId="7A9AEBB0">
                <wp:simplePos x="0" y="0"/>
                <wp:positionH relativeFrom="margin">
                  <wp:align>left</wp:align>
                </wp:positionH>
                <wp:positionV relativeFrom="paragraph">
                  <wp:posOffset>228407</wp:posOffset>
                </wp:positionV>
                <wp:extent cx="5562600" cy="3649648"/>
                <wp:effectExtent l="0" t="0" r="19050" b="27305"/>
                <wp:wrapNone/>
                <wp:docPr id="26" name="正方形/長方形 26"/>
                <wp:cNvGraphicFramePr/>
                <a:graphic xmlns:a="http://schemas.openxmlformats.org/drawingml/2006/main">
                  <a:graphicData uri="http://schemas.microsoft.com/office/word/2010/wordprocessingShape">
                    <wps:wsp>
                      <wps:cNvSpPr/>
                      <wps:spPr>
                        <a:xfrm>
                          <a:off x="0" y="0"/>
                          <a:ext cx="5562600" cy="3649648"/>
                        </a:xfrm>
                        <a:prstGeom prst="rect">
                          <a:avLst/>
                        </a:prstGeom>
                        <a:noFill/>
                        <a:ln w="12700" cap="flat" cmpd="sng" algn="ctr">
                          <a:solidFill>
                            <a:sysClr val="windowText" lastClr="000000"/>
                          </a:solidFill>
                          <a:prstDash val="solid"/>
                          <a:miter lim="800000"/>
                        </a:ln>
                        <a:effectLst/>
                      </wps:spPr>
                      <wps:txbx>
                        <w:txbxContent>
                          <w:p w14:paraId="58FEDA29" w14:textId="77777777" w:rsidR="00FB24B5" w:rsidRDefault="00FB24B5" w:rsidP="00946F8F">
                            <w:pPr>
                              <w:pStyle w:val="Web"/>
                              <w:spacing w:before="0" w:beforeAutospacing="0" w:after="0" w:afterAutospacing="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【総合事業に</w:t>
                            </w:r>
                            <w:r>
                              <w:rPr>
                                <w:rFonts w:ascii="HG丸ｺﾞｼｯｸM-PRO" w:eastAsia="HG丸ｺﾞｼｯｸM-PRO" w:hAnsi="HG丸ｺﾞｼｯｸM-PRO" w:cstheme="minorBidi"/>
                                <w:color w:val="000000" w:themeColor="text1"/>
                                <w:kern w:val="24"/>
                              </w:rPr>
                              <w:t>関</w:t>
                            </w:r>
                            <w:r>
                              <w:rPr>
                                <w:rFonts w:ascii="HG丸ｺﾞｼｯｸM-PRO" w:eastAsia="HG丸ｺﾞｼｯｸM-PRO" w:hAnsi="HG丸ｺﾞｼｯｸM-PRO" w:cstheme="minorBidi" w:hint="eastAsia"/>
                                <w:color w:val="000000" w:themeColor="text1"/>
                                <w:kern w:val="24"/>
                              </w:rPr>
                              <w:t>する説明の要点】</w:t>
                            </w:r>
                          </w:p>
                          <w:p w14:paraId="440441AB" w14:textId="13687B82" w:rsidR="00FB24B5" w:rsidRPr="00C73018" w:rsidRDefault="00FB24B5" w:rsidP="003214BE">
                            <w:pPr>
                              <w:pStyle w:val="Web"/>
                              <w:numPr>
                                <w:ilvl w:val="0"/>
                                <w:numId w:val="40"/>
                              </w:numPr>
                              <w:spacing w:before="0" w:beforeAutospacing="0" w:after="0" w:afterAutospacing="0"/>
                              <w:rPr>
                                <w:rFonts w:ascii="HG丸ｺﾞｼｯｸM-PRO" w:eastAsia="HG丸ｺﾞｼｯｸM-PRO" w:hAnsi="HG丸ｺﾞｼｯｸM-PRO" w:cstheme="minorBidi"/>
                                <w:b/>
                                <w:bCs/>
                                <w:kern w:val="24"/>
                                <w:u w:val="double"/>
                              </w:rPr>
                            </w:pPr>
                            <w:r w:rsidRPr="00FC4451">
                              <w:rPr>
                                <w:rFonts w:ascii="HG丸ｺﾞｼｯｸM-PRO" w:eastAsia="HG丸ｺﾞｼｯｸM-PRO" w:hAnsi="HG丸ｺﾞｼｯｸM-PRO" w:cstheme="minorBidi" w:hint="eastAsia"/>
                                <w:kern w:val="24"/>
                              </w:rPr>
                              <w:t>要支援</w:t>
                            </w:r>
                            <w:r w:rsidRPr="00FC4451">
                              <w:rPr>
                                <w:rFonts w:ascii="HG丸ｺﾞｼｯｸM-PRO" w:eastAsia="HG丸ｺﾞｼｯｸM-PRO" w:hAnsi="HG丸ｺﾞｼｯｸM-PRO" w:cstheme="minorBidi"/>
                                <w:kern w:val="24"/>
                              </w:rPr>
                              <w:t>の方は</w:t>
                            </w:r>
                            <w:r w:rsidRPr="00FC4451">
                              <w:rPr>
                                <w:rFonts w:ascii="HG丸ｺﾞｼｯｸM-PRO" w:eastAsia="HG丸ｺﾞｼｯｸM-PRO" w:hAnsi="HG丸ｺﾞｼｯｸM-PRO" w:cstheme="minorBidi" w:hint="eastAsia"/>
                                <w:kern w:val="24"/>
                              </w:rPr>
                              <w:t>機能改善の</w:t>
                            </w:r>
                            <w:r w:rsidRPr="00FC4451">
                              <w:rPr>
                                <w:rFonts w:ascii="HG丸ｺﾞｼｯｸM-PRO" w:eastAsia="HG丸ｺﾞｼｯｸM-PRO" w:hAnsi="HG丸ｺﾞｼｯｸM-PRO" w:cstheme="minorBidi"/>
                                <w:kern w:val="24"/>
                              </w:rPr>
                              <w:t>見込みがあるので、</w:t>
                            </w:r>
                            <w:r w:rsidRPr="00C73018">
                              <w:rPr>
                                <w:rFonts w:ascii="HG丸ｺﾞｼｯｸM-PRO" w:eastAsia="HG丸ｺﾞｼｯｸM-PRO" w:hAnsi="HG丸ｺﾞｼｯｸM-PRO" w:cstheme="minorBidi" w:hint="eastAsia"/>
                                <w:kern w:val="24"/>
                                <w:u w:val="single"/>
                              </w:rPr>
                              <w:t>一定</w:t>
                            </w:r>
                            <w:r w:rsidRPr="00C73018">
                              <w:rPr>
                                <w:rFonts w:ascii="HG丸ｺﾞｼｯｸM-PRO" w:eastAsia="HG丸ｺﾞｼｯｸM-PRO" w:hAnsi="HG丸ｺﾞｼｯｸM-PRO" w:cstheme="minorBidi"/>
                                <w:kern w:val="24"/>
                                <w:u w:val="single"/>
                              </w:rPr>
                              <w:t>期間の予防サービスの利用により元の</w:t>
                            </w:r>
                            <w:r w:rsidRPr="00C73018">
                              <w:rPr>
                                <w:rFonts w:ascii="HG丸ｺﾞｼｯｸM-PRO" w:eastAsia="HG丸ｺﾞｼｯｸM-PRO" w:hAnsi="HG丸ｺﾞｼｯｸM-PRO" w:cstheme="minorBidi" w:hint="eastAsia"/>
                                <w:kern w:val="24"/>
                                <w:u w:val="single"/>
                              </w:rPr>
                              <w:t>生活</w:t>
                            </w:r>
                            <w:r w:rsidRPr="00C73018">
                              <w:rPr>
                                <w:rFonts w:ascii="HG丸ｺﾞｼｯｸM-PRO" w:eastAsia="HG丸ｺﾞｼｯｸM-PRO" w:hAnsi="HG丸ｺﾞｼｯｸM-PRO" w:cstheme="minorBidi"/>
                                <w:kern w:val="24"/>
                                <w:u w:val="single"/>
                              </w:rPr>
                              <w:t>に戻ることを目指</w:t>
                            </w:r>
                            <w:r w:rsidR="003214BE" w:rsidRPr="00C73018">
                              <w:rPr>
                                <w:rFonts w:ascii="HG丸ｺﾞｼｯｸM-PRO" w:eastAsia="HG丸ｺﾞｼｯｸM-PRO" w:hAnsi="HG丸ｺﾞｼｯｸM-PRO" w:cstheme="minorBidi" w:hint="eastAsia"/>
                                <w:kern w:val="24"/>
                                <w:u w:val="single"/>
                              </w:rPr>
                              <w:t>し</w:t>
                            </w:r>
                            <w:r w:rsidR="003214BE" w:rsidRPr="00FC4451">
                              <w:rPr>
                                <w:rFonts w:ascii="HG丸ｺﾞｼｯｸM-PRO" w:eastAsia="HG丸ｺﾞｼｯｸM-PRO" w:hAnsi="HG丸ｺﾞｼｯｸM-PRO" w:cstheme="minorBidi" w:hint="eastAsia"/>
                                <w:kern w:val="24"/>
                              </w:rPr>
                              <w:t>、</w:t>
                            </w:r>
                            <w:r w:rsidR="003214BE" w:rsidRPr="00C73018">
                              <w:rPr>
                                <w:rFonts w:ascii="HG丸ｺﾞｼｯｸM-PRO" w:eastAsia="HG丸ｺﾞｼｯｸM-PRO" w:hAnsi="HG丸ｺﾞｼｯｸM-PRO" w:cstheme="minorBidi" w:hint="eastAsia"/>
                                <w:b/>
                                <w:bCs/>
                                <w:kern w:val="24"/>
                                <w:u w:val="double"/>
                              </w:rPr>
                              <w:t>目標が達成されたら総合事業は終了し、次のステージに進むこと</w:t>
                            </w:r>
                            <w:r w:rsidRPr="00C73018">
                              <w:rPr>
                                <w:rFonts w:ascii="HG丸ｺﾞｼｯｸM-PRO" w:eastAsia="HG丸ｺﾞｼｯｸM-PRO" w:hAnsi="HG丸ｺﾞｼｯｸM-PRO" w:cstheme="minorBidi"/>
                                <w:b/>
                                <w:bCs/>
                                <w:kern w:val="24"/>
                                <w:u w:val="double"/>
                              </w:rPr>
                              <w:t>（</w:t>
                            </w:r>
                            <w:r w:rsidRPr="00C73018">
                              <w:rPr>
                                <w:rFonts w:ascii="HG丸ｺﾞｼｯｸM-PRO" w:eastAsia="HG丸ｺﾞｼｯｸM-PRO" w:hAnsi="HG丸ｺﾞｼｯｸM-PRO" w:cstheme="minorBidi" w:hint="eastAsia"/>
                                <w:b/>
                                <w:bCs/>
                                <w:kern w:val="24"/>
                                <w:u w:val="double"/>
                              </w:rPr>
                              <w:t>ずっと</w:t>
                            </w:r>
                            <w:r w:rsidRPr="00C73018">
                              <w:rPr>
                                <w:rFonts w:ascii="HG丸ｺﾞｼｯｸM-PRO" w:eastAsia="HG丸ｺﾞｼｯｸM-PRO" w:hAnsi="HG丸ｺﾞｼｯｸM-PRO" w:cstheme="minorBidi"/>
                                <w:b/>
                                <w:bCs/>
                                <w:kern w:val="24"/>
                                <w:u w:val="double"/>
                              </w:rPr>
                              <w:t>使い続けるサービスではない</w:t>
                            </w:r>
                            <w:r w:rsidRPr="00C73018">
                              <w:rPr>
                                <w:rFonts w:ascii="HG丸ｺﾞｼｯｸM-PRO" w:eastAsia="HG丸ｺﾞｼｯｸM-PRO" w:hAnsi="HG丸ｺﾞｼｯｸM-PRO" w:cstheme="minorBidi" w:hint="eastAsia"/>
                                <w:b/>
                                <w:bCs/>
                                <w:kern w:val="24"/>
                                <w:u w:val="double"/>
                              </w:rPr>
                              <w:t>こと</w:t>
                            </w:r>
                            <w:r w:rsidR="003214BE" w:rsidRPr="00C73018">
                              <w:rPr>
                                <w:rFonts w:ascii="HG丸ｺﾞｼｯｸM-PRO" w:eastAsia="HG丸ｺﾞｼｯｸM-PRO" w:hAnsi="HG丸ｺﾞｼｯｸM-PRO" w:cstheme="minorBidi" w:hint="eastAsia"/>
                                <w:b/>
                                <w:bCs/>
                                <w:kern w:val="24"/>
                                <w:u w:val="double"/>
                              </w:rPr>
                              <w:t>、総合事業は目的を達成する手段であり、目的ではないこと</w:t>
                            </w:r>
                            <w:r w:rsidRPr="00C73018">
                              <w:rPr>
                                <w:rFonts w:ascii="HG丸ｺﾞｼｯｸM-PRO" w:eastAsia="HG丸ｺﾞｼｯｸM-PRO" w:hAnsi="HG丸ｺﾞｼｯｸM-PRO" w:cstheme="minorBidi" w:hint="eastAsia"/>
                                <w:b/>
                                <w:bCs/>
                                <w:kern w:val="24"/>
                                <w:u w:val="double"/>
                              </w:rPr>
                              <w:t>を</w:t>
                            </w:r>
                            <w:r w:rsidRPr="00C73018">
                              <w:rPr>
                                <w:rFonts w:ascii="HG丸ｺﾞｼｯｸM-PRO" w:eastAsia="HG丸ｺﾞｼｯｸM-PRO" w:hAnsi="HG丸ｺﾞｼｯｸM-PRO" w:cstheme="minorBidi"/>
                                <w:b/>
                                <w:bCs/>
                                <w:kern w:val="24"/>
                                <w:u w:val="double"/>
                              </w:rPr>
                              <w:t>十分</w:t>
                            </w:r>
                            <w:r w:rsidRPr="00C73018">
                              <w:rPr>
                                <w:rFonts w:ascii="HG丸ｺﾞｼｯｸM-PRO" w:eastAsia="HG丸ｺﾞｼｯｸM-PRO" w:hAnsi="HG丸ｺﾞｼｯｸM-PRO" w:cstheme="minorBidi" w:hint="eastAsia"/>
                                <w:b/>
                                <w:bCs/>
                                <w:kern w:val="24"/>
                                <w:u w:val="double"/>
                              </w:rPr>
                              <w:t>説明すること</w:t>
                            </w:r>
                            <w:r w:rsidRPr="00C73018">
                              <w:rPr>
                                <w:rFonts w:ascii="HG丸ｺﾞｼｯｸM-PRO" w:eastAsia="HG丸ｺﾞｼｯｸM-PRO" w:hAnsi="HG丸ｺﾞｼｯｸM-PRO" w:cstheme="minorBidi"/>
                                <w:b/>
                                <w:bCs/>
                                <w:kern w:val="24"/>
                                <w:u w:val="double"/>
                              </w:rPr>
                              <w:t>）</w:t>
                            </w:r>
                          </w:p>
                          <w:p w14:paraId="725810BD" w14:textId="57F82D43" w:rsidR="00FB24B5" w:rsidRPr="00FC4451" w:rsidRDefault="00FB24B5" w:rsidP="00946F8F">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②</w:t>
                            </w:r>
                            <w:r w:rsidRPr="00C73018">
                              <w:rPr>
                                <w:rFonts w:ascii="HG丸ｺﾞｼｯｸM-PRO" w:eastAsia="HG丸ｺﾞｼｯｸM-PRO" w:hAnsi="HG丸ｺﾞｼｯｸM-PRO" w:cstheme="minorBidi" w:hint="eastAsia"/>
                                <w:kern w:val="24"/>
                                <w:u w:val="single"/>
                              </w:rPr>
                              <w:t>サービス</w:t>
                            </w:r>
                            <w:r w:rsidRPr="00C73018">
                              <w:rPr>
                                <w:rFonts w:ascii="HG丸ｺﾞｼｯｸM-PRO" w:eastAsia="HG丸ｺﾞｼｯｸM-PRO" w:hAnsi="HG丸ｺﾞｼｯｸM-PRO" w:cstheme="minorBidi"/>
                                <w:kern w:val="24"/>
                                <w:u w:val="single"/>
                              </w:rPr>
                              <w:t>利用日以外の過ごし方に注目</w:t>
                            </w:r>
                            <w:r w:rsidRPr="00FC4451">
                              <w:rPr>
                                <w:rFonts w:ascii="HG丸ｺﾞｼｯｸM-PRO" w:eastAsia="HG丸ｺﾞｼｯｸM-PRO" w:hAnsi="HG丸ｺﾞｼｯｸM-PRO" w:cstheme="minorBidi" w:hint="eastAsia"/>
                                <w:kern w:val="24"/>
                              </w:rPr>
                              <w:t>し、</w:t>
                            </w:r>
                            <w:r w:rsidRPr="00FC4451">
                              <w:rPr>
                                <w:rFonts w:ascii="HG丸ｺﾞｼｯｸM-PRO" w:eastAsia="HG丸ｺﾞｼｯｸM-PRO" w:hAnsi="HG丸ｺﾞｼｯｸM-PRO" w:cstheme="minorBidi"/>
                                <w:kern w:val="24"/>
                              </w:rPr>
                              <w:t>本人</w:t>
                            </w:r>
                            <w:r w:rsidRPr="00FC4451">
                              <w:rPr>
                                <w:rFonts w:ascii="HG丸ｺﾞｼｯｸM-PRO" w:eastAsia="HG丸ｺﾞｼｯｸM-PRO" w:hAnsi="HG丸ｺﾞｼｯｸM-PRO" w:cstheme="minorBidi" w:hint="eastAsia"/>
                                <w:kern w:val="24"/>
                              </w:rPr>
                              <w:t>の</w:t>
                            </w:r>
                            <w:r w:rsidRPr="00FC4451">
                              <w:rPr>
                                <w:rFonts w:ascii="HG丸ｺﾞｼｯｸM-PRO" w:eastAsia="HG丸ｺﾞｼｯｸM-PRO" w:hAnsi="HG丸ｺﾞｼｯｸM-PRO" w:cstheme="minorBidi"/>
                                <w:kern w:val="24"/>
                              </w:rPr>
                              <w:t>望む活動</w:t>
                            </w:r>
                            <w:r w:rsidRPr="00FC4451">
                              <w:rPr>
                                <w:rFonts w:ascii="HG丸ｺﾞｼｯｸM-PRO" w:eastAsia="HG丸ｺﾞｼｯｸM-PRO" w:hAnsi="HG丸ｺﾞｼｯｸM-PRO" w:cstheme="minorBidi" w:hint="eastAsia"/>
                                <w:kern w:val="24"/>
                              </w:rPr>
                              <w:t>的な生活</w:t>
                            </w:r>
                            <w:r w:rsidRPr="00FC4451">
                              <w:rPr>
                                <w:rFonts w:ascii="HG丸ｺﾞｼｯｸM-PRO" w:eastAsia="HG丸ｺﾞｼｯｸM-PRO" w:hAnsi="HG丸ｺﾞｼｯｸM-PRO" w:cstheme="minorBidi"/>
                                <w:kern w:val="24"/>
                              </w:rPr>
                              <w:t>を送れるよう</w:t>
                            </w:r>
                            <w:r w:rsidRPr="00FC4451">
                              <w:rPr>
                                <w:rFonts w:ascii="HG丸ｺﾞｼｯｸM-PRO" w:eastAsia="HG丸ｺﾞｼｯｸM-PRO" w:hAnsi="HG丸ｺﾞｼｯｸM-PRO" w:cstheme="minorBidi" w:hint="eastAsia"/>
                                <w:kern w:val="24"/>
                              </w:rPr>
                              <w:t>、</w:t>
                            </w:r>
                            <w:r w:rsidRPr="00C73018">
                              <w:rPr>
                                <w:rFonts w:ascii="HG丸ｺﾞｼｯｸM-PRO" w:eastAsia="HG丸ｺﾞｼｯｸM-PRO" w:hAnsi="HG丸ｺﾞｼｯｸM-PRO" w:cstheme="minorBidi" w:hint="eastAsia"/>
                                <w:b/>
                                <w:bCs/>
                                <w:kern w:val="24"/>
                                <w:u w:val="single"/>
                              </w:rPr>
                              <w:t>生活支援</w:t>
                            </w:r>
                            <w:r w:rsidRPr="00C73018">
                              <w:rPr>
                                <w:rFonts w:ascii="HG丸ｺﾞｼｯｸM-PRO" w:eastAsia="HG丸ｺﾞｼｯｸM-PRO" w:hAnsi="HG丸ｺﾞｼｯｸM-PRO" w:cstheme="minorBidi"/>
                                <w:b/>
                                <w:bCs/>
                                <w:kern w:val="24"/>
                                <w:u w:val="single"/>
                              </w:rPr>
                              <w:t>コーディネーター等と</w:t>
                            </w:r>
                            <w:r w:rsidRPr="00C73018">
                              <w:rPr>
                                <w:rFonts w:ascii="HG丸ｺﾞｼｯｸM-PRO" w:eastAsia="HG丸ｺﾞｼｯｸM-PRO" w:hAnsi="HG丸ｺﾞｼｯｸM-PRO" w:cstheme="minorBidi" w:hint="eastAsia"/>
                                <w:b/>
                                <w:bCs/>
                                <w:kern w:val="24"/>
                                <w:u w:val="single"/>
                              </w:rPr>
                              <w:t>協働し</w:t>
                            </w:r>
                            <w:r w:rsidRPr="00FC4451">
                              <w:rPr>
                                <w:rFonts w:ascii="HG丸ｺﾞｼｯｸM-PRO" w:eastAsia="HG丸ｺﾞｼｯｸM-PRO" w:hAnsi="HG丸ｺﾞｼｯｸM-PRO" w:cstheme="minorBidi"/>
                                <w:kern w:val="24"/>
                              </w:rPr>
                              <w:t>プランニングを行うこと。</w:t>
                            </w:r>
                          </w:p>
                          <w:p w14:paraId="378717C6" w14:textId="0E78659F" w:rsidR="00FB24B5" w:rsidRPr="00C73018" w:rsidRDefault="00FB24B5" w:rsidP="00946F8F">
                            <w:pPr>
                              <w:pStyle w:val="Web"/>
                              <w:spacing w:before="0" w:beforeAutospacing="0" w:after="0" w:afterAutospacing="0"/>
                              <w:ind w:left="240" w:hangingChars="100" w:hanging="240"/>
                              <w:rPr>
                                <w:rFonts w:ascii="HG丸ｺﾞｼｯｸM-PRO" w:eastAsia="HG丸ｺﾞｼｯｸM-PRO" w:hAnsi="HG丸ｺﾞｼｯｸM-PRO" w:cstheme="minorBidi"/>
                                <w:b/>
                                <w:bCs/>
                                <w:kern w:val="24"/>
                                <w:u w:val="double"/>
                              </w:rPr>
                            </w:pPr>
                            <w:r w:rsidRPr="00FC4451">
                              <w:rPr>
                                <w:rFonts w:ascii="HG丸ｺﾞｼｯｸM-PRO" w:eastAsia="HG丸ｺﾞｼｯｸM-PRO" w:hAnsi="HG丸ｺﾞｼｯｸM-PRO" w:cstheme="minorBidi" w:hint="eastAsia"/>
                                <w:kern w:val="24"/>
                              </w:rPr>
                              <w:t>③担当プランナー及び担当ケアマネジャーが、必要時</w:t>
                            </w:r>
                            <w:r w:rsidRPr="00FC4451">
                              <w:rPr>
                                <w:rFonts w:ascii="HG丸ｺﾞｼｯｸM-PRO" w:eastAsia="HG丸ｺﾞｼｯｸM-PRO" w:hAnsi="HG丸ｺﾞｼｯｸM-PRO" w:cstheme="minorBidi"/>
                                <w:kern w:val="24"/>
                              </w:rPr>
                              <w:t>地域リハビリテーション活動支援事業を利用し</w:t>
                            </w:r>
                            <w:r w:rsidRPr="00C73018">
                              <w:rPr>
                                <w:rFonts w:ascii="HG丸ｺﾞｼｯｸM-PRO" w:eastAsia="HG丸ｺﾞｼｯｸM-PRO" w:hAnsi="HG丸ｺﾞｼｯｸM-PRO" w:cstheme="minorBidi"/>
                                <w:b/>
                                <w:bCs/>
                                <w:kern w:val="24"/>
                                <w:u w:val="single"/>
                              </w:rPr>
                              <w:t>リハビリ職と</w:t>
                            </w:r>
                            <w:r w:rsidRPr="00C73018">
                              <w:rPr>
                                <w:rFonts w:ascii="HG丸ｺﾞｼｯｸM-PRO" w:eastAsia="HG丸ｺﾞｼｯｸM-PRO" w:hAnsi="HG丸ｺﾞｼｯｸM-PRO" w:cstheme="minorBidi" w:hint="eastAsia"/>
                                <w:b/>
                                <w:bCs/>
                                <w:kern w:val="24"/>
                                <w:u w:val="single"/>
                              </w:rPr>
                              <w:t>同行訪問</w:t>
                            </w:r>
                            <w:r w:rsidRPr="00C73018">
                              <w:rPr>
                                <w:rFonts w:ascii="HG丸ｺﾞｼｯｸM-PRO" w:eastAsia="HG丸ｺﾞｼｯｸM-PRO" w:hAnsi="HG丸ｺﾞｼｯｸM-PRO" w:cstheme="minorBidi"/>
                                <w:b/>
                                <w:bCs/>
                                <w:kern w:val="24"/>
                                <w:u w:val="single"/>
                              </w:rPr>
                              <w:t>にて、</w:t>
                            </w:r>
                            <w:r w:rsidRPr="00C73018">
                              <w:rPr>
                                <w:rFonts w:ascii="HG丸ｺﾞｼｯｸM-PRO" w:eastAsia="HG丸ｺﾞｼｯｸM-PRO" w:hAnsi="HG丸ｺﾞｼｯｸM-PRO" w:cstheme="minorBidi" w:hint="eastAsia"/>
                                <w:b/>
                                <w:bCs/>
                                <w:kern w:val="24"/>
                                <w:u w:val="single"/>
                              </w:rPr>
                              <w:t>本人の意向や心身の状態等を確認したうえで決定すること。</w:t>
                            </w:r>
                          </w:p>
                          <w:p w14:paraId="54A7DD2C" w14:textId="77777777" w:rsidR="00FB24B5" w:rsidRPr="00FC4451" w:rsidRDefault="00FB24B5" w:rsidP="00946F8F">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④認定更新時に訪問型・通所型サービスのみを利用している</w:t>
                            </w:r>
                            <w:r w:rsidRPr="00FC4451">
                              <w:rPr>
                                <w:rFonts w:ascii="HG丸ｺﾞｼｯｸM-PRO" w:eastAsia="HG丸ｺﾞｼｯｸM-PRO" w:hAnsi="HG丸ｺﾞｼｯｸM-PRO" w:cstheme="minorBidi"/>
                                <w:kern w:val="24"/>
                              </w:rPr>
                              <w:t>場合</w:t>
                            </w:r>
                            <w:r w:rsidRPr="00FC4451">
                              <w:rPr>
                                <w:rFonts w:ascii="HG丸ｺﾞｼｯｸM-PRO" w:eastAsia="HG丸ｺﾞｼｯｸM-PRO" w:hAnsi="HG丸ｺﾞｼｯｸM-PRO" w:cstheme="minorBidi" w:hint="eastAsia"/>
                                <w:kern w:val="24"/>
                              </w:rPr>
                              <w:t>、認定を更新しなくても、基本チェックリストの</w:t>
                            </w:r>
                            <w:r w:rsidRPr="00FC4451">
                              <w:rPr>
                                <w:rFonts w:ascii="HG丸ｺﾞｼｯｸM-PRO" w:eastAsia="HG丸ｺﾞｼｯｸM-PRO" w:hAnsi="HG丸ｺﾞｼｯｸM-PRO" w:cstheme="minorBidi"/>
                                <w:kern w:val="24"/>
                              </w:rPr>
                              <w:t>判定により事業対象者</w:t>
                            </w:r>
                            <w:r w:rsidRPr="00FC4451">
                              <w:rPr>
                                <w:rFonts w:ascii="HG丸ｺﾞｼｯｸM-PRO" w:eastAsia="HG丸ｺﾞｼｯｸM-PRO" w:hAnsi="HG丸ｺﾞｼｯｸM-PRO" w:cstheme="minorBidi" w:hint="eastAsia"/>
                                <w:kern w:val="24"/>
                              </w:rPr>
                              <w:t>に該当すること</w:t>
                            </w:r>
                            <w:r w:rsidRPr="00FC4451">
                              <w:rPr>
                                <w:rFonts w:ascii="HG丸ｺﾞｼｯｸM-PRO" w:eastAsia="HG丸ｺﾞｼｯｸM-PRO" w:hAnsi="HG丸ｺﾞｼｯｸM-PRO" w:cstheme="minorBidi"/>
                                <w:kern w:val="24"/>
                              </w:rPr>
                              <w:t>で</w:t>
                            </w:r>
                            <w:r w:rsidRPr="00FC4451">
                              <w:rPr>
                                <w:rFonts w:ascii="HG丸ｺﾞｼｯｸM-PRO" w:eastAsia="HG丸ｺﾞｼｯｸM-PRO" w:hAnsi="HG丸ｺﾞｼｯｸM-PRO" w:cstheme="minorBidi" w:hint="eastAsia"/>
                                <w:kern w:val="24"/>
                              </w:rPr>
                              <w:t>、同様</w:t>
                            </w:r>
                            <w:r w:rsidRPr="00FC4451">
                              <w:rPr>
                                <w:rFonts w:ascii="HG丸ｺﾞｼｯｸM-PRO" w:eastAsia="HG丸ｺﾞｼｯｸM-PRO" w:hAnsi="HG丸ｺﾞｼｯｸM-PRO" w:cstheme="minorBidi"/>
                                <w:kern w:val="24"/>
                              </w:rPr>
                              <w:t>の</w:t>
                            </w:r>
                            <w:r w:rsidRPr="00FC4451">
                              <w:rPr>
                                <w:rFonts w:ascii="HG丸ｺﾞｼｯｸM-PRO" w:eastAsia="HG丸ｺﾞｼｯｸM-PRO" w:hAnsi="HG丸ｺﾞｼｯｸM-PRO" w:cstheme="minorBidi" w:hint="eastAsia"/>
                                <w:kern w:val="24"/>
                              </w:rPr>
                              <w:t>サービスを受けることができること。サービス</w:t>
                            </w:r>
                            <w:r w:rsidRPr="00FC4451">
                              <w:rPr>
                                <w:rFonts w:ascii="HG丸ｺﾞｼｯｸM-PRO" w:eastAsia="HG丸ｺﾞｼｯｸM-PRO" w:hAnsi="HG丸ｺﾞｼｯｸM-PRO" w:cstheme="minorBidi"/>
                                <w:kern w:val="24"/>
                              </w:rPr>
                              <w:t>継続の必要性</w:t>
                            </w:r>
                            <w:r w:rsidRPr="00FC4451">
                              <w:rPr>
                                <w:rFonts w:ascii="HG丸ｺﾞｼｯｸM-PRO" w:eastAsia="HG丸ｺﾞｼｯｸM-PRO" w:hAnsi="HG丸ｺﾞｼｯｸM-PRO" w:cstheme="minorBidi" w:hint="eastAsia"/>
                                <w:kern w:val="24"/>
                              </w:rPr>
                              <w:t>を</w:t>
                            </w:r>
                            <w:r w:rsidRPr="00FC4451">
                              <w:rPr>
                                <w:rFonts w:ascii="HG丸ｺﾞｼｯｸM-PRO" w:eastAsia="HG丸ｺﾞｼｯｸM-PRO" w:hAnsi="HG丸ｺﾞｼｯｸM-PRO" w:cstheme="minorBidi"/>
                                <w:kern w:val="24"/>
                              </w:rPr>
                              <w:t>アセスメント</w:t>
                            </w:r>
                            <w:r w:rsidRPr="00FC4451">
                              <w:rPr>
                                <w:rFonts w:ascii="HG丸ｺﾞｼｯｸM-PRO" w:eastAsia="HG丸ｺﾞｼｯｸM-PRO" w:hAnsi="HG丸ｺﾞｼｯｸM-PRO" w:cstheme="minorBidi" w:hint="eastAsia"/>
                                <w:kern w:val="24"/>
                              </w:rPr>
                              <w:t>し、</w:t>
                            </w:r>
                            <w:r w:rsidRPr="00FC4451">
                              <w:rPr>
                                <w:rFonts w:ascii="HG丸ｺﾞｼｯｸM-PRO" w:eastAsia="HG丸ｺﾞｼｯｸM-PRO" w:hAnsi="HG丸ｺﾞｼｯｸM-PRO" w:cstheme="minorBidi"/>
                                <w:kern w:val="24"/>
                              </w:rPr>
                              <w:t>利用者へ</w:t>
                            </w:r>
                            <w:r w:rsidRPr="00FC4451">
                              <w:rPr>
                                <w:rFonts w:ascii="HG丸ｺﾞｼｯｸM-PRO" w:eastAsia="HG丸ｺﾞｼｯｸM-PRO" w:hAnsi="HG丸ｺﾞｼｯｸM-PRO" w:cstheme="minorBidi" w:hint="eastAsia"/>
                                <w:kern w:val="24"/>
                              </w:rPr>
                              <w:t>利用目的を</w:t>
                            </w:r>
                            <w:r w:rsidRPr="00FC4451">
                              <w:rPr>
                                <w:rFonts w:ascii="HG丸ｺﾞｼｯｸM-PRO" w:eastAsia="HG丸ｺﾞｼｯｸM-PRO" w:hAnsi="HG丸ｺﾞｼｯｸM-PRO" w:cstheme="minorBidi"/>
                                <w:kern w:val="24"/>
                              </w:rPr>
                              <w:t>確認すること。</w:t>
                            </w:r>
                          </w:p>
                          <w:p w14:paraId="225268EF" w14:textId="77777777" w:rsidR="00FC4451" w:rsidRDefault="00FC44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12BE0" id="正方形/長方形 26" o:spid="_x0000_s1031" style="position:absolute;left:0;text-align:left;margin-left:0;margin-top:18pt;width:438pt;height:287.35pt;z-index:252102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" filled="f" strokecolor="windowText" strokeweight="1pt">
                <v:textbox>
                  <w:txbxContent>
                    <w:p w14:paraId="58FEDA29" w14:textId="77777777" w:rsidR="00FB24B5" w:rsidRDefault="00FB24B5" w:rsidP="00946F8F">
                      <w:pPr>
                        <w:pStyle w:val="Web"/>
                        <w:spacing w:before="0" w:beforeAutospacing="0" w:after="0" w:afterAutospacing="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【総合事業に</w:t>
                      </w:r>
                      <w:r>
                        <w:rPr>
                          <w:rFonts w:ascii="HG丸ｺﾞｼｯｸM-PRO" w:eastAsia="HG丸ｺﾞｼｯｸM-PRO" w:hAnsi="HG丸ｺﾞｼｯｸM-PRO" w:cstheme="minorBidi"/>
                          <w:color w:val="000000" w:themeColor="text1"/>
                          <w:kern w:val="24"/>
                        </w:rPr>
                        <w:t>関</w:t>
                      </w:r>
                      <w:r>
                        <w:rPr>
                          <w:rFonts w:ascii="HG丸ｺﾞｼｯｸM-PRO" w:eastAsia="HG丸ｺﾞｼｯｸM-PRO" w:hAnsi="HG丸ｺﾞｼｯｸM-PRO" w:cstheme="minorBidi" w:hint="eastAsia"/>
                          <w:color w:val="000000" w:themeColor="text1"/>
                          <w:kern w:val="24"/>
                        </w:rPr>
                        <w:t>する説明の要点】</w:t>
                      </w:r>
                    </w:p>
                    <w:p w14:paraId="440441AB" w14:textId="13687B82" w:rsidR="00FB24B5" w:rsidRPr="00C73018" w:rsidRDefault="00FB24B5" w:rsidP="003214BE">
                      <w:pPr>
                        <w:pStyle w:val="Web"/>
                        <w:numPr>
                          <w:ilvl w:val="0"/>
                          <w:numId w:val="40"/>
                        </w:numPr>
                        <w:spacing w:before="0" w:beforeAutospacing="0" w:after="0" w:afterAutospacing="0"/>
                        <w:rPr>
                          <w:rFonts w:ascii="HG丸ｺﾞｼｯｸM-PRO" w:eastAsia="HG丸ｺﾞｼｯｸM-PRO" w:hAnsi="HG丸ｺﾞｼｯｸM-PRO" w:cstheme="minorBidi"/>
                          <w:b/>
                          <w:bCs/>
                          <w:kern w:val="24"/>
                          <w:u w:val="double"/>
                        </w:rPr>
                      </w:pPr>
                      <w:r w:rsidRPr="00FC4451">
                        <w:rPr>
                          <w:rFonts w:ascii="HG丸ｺﾞｼｯｸM-PRO" w:eastAsia="HG丸ｺﾞｼｯｸM-PRO" w:hAnsi="HG丸ｺﾞｼｯｸM-PRO" w:cstheme="minorBidi" w:hint="eastAsia"/>
                          <w:kern w:val="24"/>
                        </w:rPr>
                        <w:t>要支援</w:t>
                      </w:r>
                      <w:r w:rsidRPr="00FC4451">
                        <w:rPr>
                          <w:rFonts w:ascii="HG丸ｺﾞｼｯｸM-PRO" w:eastAsia="HG丸ｺﾞｼｯｸM-PRO" w:hAnsi="HG丸ｺﾞｼｯｸM-PRO" w:cstheme="minorBidi"/>
                          <w:kern w:val="24"/>
                        </w:rPr>
                        <w:t>の方は</w:t>
                      </w:r>
                      <w:r w:rsidRPr="00FC4451">
                        <w:rPr>
                          <w:rFonts w:ascii="HG丸ｺﾞｼｯｸM-PRO" w:eastAsia="HG丸ｺﾞｼｯｸM-PRO" w:hAnsi="HG丸ｺﾞｼｯｸM-PRO" w:cstheme="minorBidi" w:hint="eastAsia"/>
                          <w:kern w:val="24"/>
                        </w:rPr>
                        <w:t>機能改善の</w:t>
                      </w:r>
                      <w:r w:rsidRPr="00FC4451">
                        <w:rPr>
                          <w:rFonts w:ascii="HG丸ｺﾞｼｯｸM-PRO" w:eastAsia="HG丸ｺﾞｼｯｸM-PRO" w:hAnsi="HG丸ｺﾞｼｯｸM-PRO" w:cstheme="minorBidi"/>
                          <w:kern w:val="24"/>
                        </w:rPr>
                        <w:t>見込みがあるので、</w:t>
                      </w:r>
                      <w:r w:rsidRPr="00C73018">
                        <w:rPr>
                          <w:rFonts w:ascii="HG丸ｺﾞｼｯｸM-PRO" w:eastAsia="HG丸ｺﾞｼｯｸM-PRO" w:hAnsi="HG丸ｺﾞｼｯｸM-PRO" w:cstheme="minorBidi" w:hint="eastAsia"/>
                          <w:kern w:val="24"/>
                          <w:u w:val="single"/>
                        </w:rPr>
                        <w:t>一定</w:t>
                      </w:r>
                      <w:r w:rsidRPr="00C73018">
                        <w:rPr>
                          <w:rFonts w:ascii="HG丸ｺﾞｼｯｸM-PRO" w:eastAsia="HG丸ｺﾞｼｯｸM-PRO" w:hAnsi="HG丸ｺﾞｼｯｸM-PRO" w:cstheme="minorBidi"/>
                          <w:kern w:val="24"/>
                          <w:u w:val="single"/>
                        </w:rPr>
                        <w:t>期間の予防サービスの利用により元の</w:t>
                      </w:r>
                      <w:r w:rsidRPr="00C73018">
                        <w:rPr>
                          <w:rFonts w:ascii="HG丸ｺﾞｼｯｸM-PRO" w:eastAsia="HG丸ｺﾞｼｯｸM-PRO" w:hAnsi="HG丸ｺﾞｼｯｸM-PRO" w:cstheme="minorBidi" w:hint="eastAsia"/>
                          <w:kern w:val="24"/>
                          <w:u w:val="single"/>
                        </w:rPr>
                        <w:t>生活</w:t>
                      </w:r>
                      <w:r w:rsidRPr="00C73018">
                        <w:rPr>
                          <w:rFonts w:ascii="HG丸ｺﾞｼｯｸM-PRO" w:eastAsia="HG丸ｺﾞｼｯｸM-PRO" w:hAnsi="HG丸ｺﾞｼｯｸM-PRO" w:cstheme="minorBidi"/>
                          <w:kern w:val="24"/>
                          <w:u w:val="single"/>
                        </w:rPr>
                        <w:t>に戻ることを目指</w:t>
                      </w:r>
                      <w:r w:rsidR="003214BE" w:rsidRPr="00C73018">
                        <w:rPr>
                          <w:rFonts w:ascii="HG丸ｺﾞｼｯｸM-PRO" w:eastAsia="HG丸ｺﾞｼｯｸM-PRO" w:hAnsi="HG丸ｺﾞｼｯｸM-PRO" w:cstheme="minorBidi" w:hint="eastAsia"/>
                          <w:kern w:val="24"/>
                          <w:u w:val="single"/>
                        </w:rPr>
                        <w:t>し</w:t>
                      </w:r>
                      <w:r w:rsidR="003214BE" w:rsidRPr="00FC4451">
                        <w:rPr>
                          <w:rFonts w:ascii="HG丸ｺﾞｼｯｸM-PRO" w:eastAsia="HG丸ｺﾞｼｯｸM-PRO" w:hAnsi="HG丸ｺﾞｼｯｸM-PRO" w:cstheme="minorBidi" w:hint="eastAsia"/>
                          <w:kern w:val="24"/>
                        </w:rPr>
                        <w:t>、</w:t>
                      </w:r>
                      <w:r w:rsidR="003214BE" w:rsidRPr="00C73018">
                        <w:rPr>
                          <w:rFonts w:ascii="HG丸ｺﾞｼｯｸM-PRO" w:eastAsia="HG丸ｺﾞｼｯｸM-PRO" w:hAnsi="HG丸ｺﾞｼｯｸM-PRO" w:cstheme="minorBidi" w:hint="eastAsia"/>
                          <w:b/>
                          <w:bCs/>
                          <w:kern w:val="24"/>
                          <w:u w:val="double"/>
                        </w:rPr>
                        <w:t>目標が達成されたら総合事業は終了し、次のステージに進むこと</w:t>
                      </w:r>
                      <w:r w:rsidRPr="00C73018">
                        <w:rPr>
                          <w:rFonts w:ascii="HG丸ｺﾞｼｯｸM-PRO" w:eastAsia="HG丸ｺﾞｼｯｸM-PRO" w:hAnsi="HG丸ｺﾞｼｯｸM-PRO" w:cstheme="minorBidi"/>
                          <w:b/>
                          <w:bCs/>
                          <w:kern w:val="24"/>
                          <w:u w:val="double"/>
                        </w:rPr>
                        <w:t>（</w:t>
                      </w:r>
                      <w:r w:rsidRPr="00C73018">
                        <w:rPr>
                          <w:rFonts w:ascii="HG丸ｺﾞｼｯｸM-PRO" w:eastAsia="HG丸ｺﾞｼｯｸM-PRO" w:hAnsi="HG丸ｺﾞｼｯｸM-PRO" w:cstheme="minorBidi" w:hint="eastAsia"/>
                          <w:b/>
                          <w:bCs/>
                          <w:kern w:val="24"/>
                          <w:u w:val="double"/>
                        </w:rPr>
                        <w:t>ずっと</w:t>
                      </w:r>
                      <w:r w:rsidRPr="00C73018">
                        <w:rPr>
                          <w:rFonts w:ascii="HG丸ｺﾞｼｯｸM-PRO" w:eastAsia="HG丸ｺﾞｼｯｸM-PRO" w:hAnsi="HG丸ｺﾞｼｯｸM-PRO" w:cstheme="minorBidi"/>
                          <w:b/>
                          <w:bCs/>
                          <w:kern w:val="24"/>
                          <w:u w:val="double"/>
                        </w:rPr>
                        <w:t>使い続けるサービスではない</w:t>
                      </w:r>
                      <w:r w:rsidRPr="00C73018">
                        <w:rPr>
                          <w:rFonts w:ascii="HG丸ｺﾞｼｯｸM-PRO" w:eastAsia="HG丸ｺﾞｼｯｸM-PRO" w:hAnsi="HG丸ｺﾞｼｯｸM-PRO" w:cstheme="minorBidi" w:hint="eastAsia"/>
                          <w:b/>
                          <w:bCs/>
                          <w:kern w:val="24"/>
                          <w:u w:val="double"/>
                        </w:rPr>
                        <w:t>こと</w:t>
                      </w:r>
                      <w:r w:rsidR="003214BE" w:rsidRPr="00C73018">
                        <w:rPr>
                          <w:rFonts w:ascii="HG丸ｺﾞｼｯｸM-PRO" w:eastAsia="HG丸ｺﾞｼｯｸM-PRO" w:hAnsi="HG丸ｺﾞｼｯｸM-PRO" w:cstheme="minorBidi" w:hint="eastAsia"/>
                          <w:b/>
                          <w:bCs/>
                          <w:kern w:val="24"/>
                          <w:u w:val="double"/>
                        </w:rPr>
                        <w:t>、総合事業は目的を達成する手段であり、目的ではないこと</w:t>
                      </w:r>
                      <w:r w:rsidRPr="00C73018">
                        <w:rPr>
                          <w:rFonts w:ascii="HG丸ｺﾞｼｯｸM-PRO" w:eastAsia="HG丸ｺﾞｼｯｸM-PRO" w:hAnsi="HG丸ｺﾞｼｯｸM-PRO" w:cstheme="minorBidi" w:hint="eastAsia"/>
                          <w:b/>
                          <w:bCs/>
                          <w:kern w:val="24"/>
                          <w:u w:val="double"/>
                        </w:rPr>
                        <w:t>を</w:t>
                      </w:r>
                      <w:r w:rsidRPr="00C73018">
                        <w:rPr>
                          <w:rFonts w:ascii="HG丸ｺﾞｼｯｸM-PRO" w:eastAsia="HG丸ｺﾞｼｯｸM-PRO" w:hAnsi="HG丸ｺﾞｼｯｸM-PRO" w:cstheme="minorBidi"/>
                          <w:b/>
                          <w:bCs/>
                          <w:kern w:val="24"/>
                          <w:u w:val="double"/>
                        </w:rPr>
                        <w:t>十分</w:t>
                      </w:r>
                      <w:r w:rsidRPr="00C73018">
                        <w:rPr>
                          <w:rFonts w:ascii="HG丸ｺﾞｼｯｸM-PRO" w:eastAsia="HG丸ｺﾞｼｯｸM-PRO" w:hAnsi="HG丸ｺﾞｼｯｸM-PRO" w:cstheme="minorBidi" w:hint="eastAsia"/>
                          <w:b/>
                          <w:bCs/>
                          <w:kern w:val="24"/>
                          <w:u w:val="double"/>
                        </w:rPr>
                        <w:t>説明すること</w:t>
                      </w:r>
                      <w:r w:rsidRPr="00C73018">
                        <w:rPr>
                          <w:rFonts w:ascii="HG丸ｺﾞｼｯｸM-PRO" w:eastAsia="HG丸ｺﾞｼｯｸM-PRO" w:hAnsi="HG丸ｺﾞｼｯｸM-PRO" w:cstheme="minorBidi"/>
                          <w:b/>
                          <w:bCs/>
                          <w:kern w:val="24"/>
                          <w:u w:val="double"/>
                        </w:rPr>
                        <w:t>）</w:t>
                      </w:r>
                    </w:p>
                    <w:p w14:paraId="725810BD" w14:textId="57F82D43" w:rsidR="00FB24B5" w:rsidRPr="00FC4451" w:rsidRDefault="00FB24B5" w:rsidP="00946F8F">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②</w:t>
                      </w:r>
                      <w:r w:rsidRPr="00C73018">
                        <w:rPr>
                          <w:rFonts w:ascii="HG丸ｺﾞｼｯｸM-PRO" w:eastAsia="HG丸ｺﾞｼｯｸM-PRO" w:hAnsi="HG丸ｺﾞｼｯｸM-PRO" w:cstheme="minorBidi" w:hint="eastAsia"/>
                          <w:kern w:val="24"/>
                          <w:u w:val="single"/>
                        </w:rPr>
                        <w:t>サービス</w:t>
                      </w:r>
                      <w:r w:rsidRPr="00C73018">
                        <w:rPr>
                          <w:rFonts w:ascii="HG丸ｺﾞｼｯｸM-PRO" w:eastAsia="HG丸ｺﾞｼｯｸM-PRO" w:hAnsi="HG丸ｺﾞｼｯｸM-PRO" w:cstheme="minorBidi"/>
                          <w:kern w:val="24"/>
                          <w:u w:val="single"/>
                        </w:rPr>
                        <w:t>利用日以外の過ごし方に注目</w:t>
                      </w:r>
                      <w:r w:rsidRPr="00FC4451">
                        <w:rPr>
                          <w:rFonts w:ascii="HG丸ｺﾞｼｯｸM-PRO" w:eastAsia="HG丸ｺﾞｼｯｸM-PRO" w:hAnsi="HG丸ｺﾞｼｯｸM-PRO" w:cstheme="minorBidi" w:hint="eastAsia"/>
                          <w:kern w:val="24"/>
                        </w:rPr>
                        <w:t>し、</w:t>
                      </w:r>
                      <w:r w:rsidRPr="00FC4451">
                        <w:rPr>
                          <w:rFonts w:ascii="HG丸ｺﾞｼｯｸM-PRO" w:eastAsia="HG丸ｺﾞｼｯｸM-PRO" w:hAnsi="HG丸ｺﾞｼｯｸM-PRO" w:cstheme="minorBidi"/>
                          <w:kern w:val="24"/>
                        </w:rPr>
                        <w:t>本人</w:t>
                      </w:r>
                      <w:r w:rsidRPr="00FC4451">
                        <w:rPr>
                          <w:rFonts w:ascii="HG丸ｺﾞｼｯｸM-PRO" w:eastAsia="HG丸ｺﾞｼｯｸM-PRO" w:hAnsi="HG丸ｺﾞｼｯｸM-PRO" w:cstheme="minorBidi" w:hint="eastAsia"/>
                          <w:kern w:val="24"/>
                        </w:rPr>
                        <w:t>の</w:t>
                      </w:r>
                      <w:r w:rsidRPr="00FC4451">
                        <w:rPr>
                          <w:rFonts w:ascii="HG丸ｺﾞｼｯｸM-PRO" w:eastAsia="HG丸ｺﾞｼｯｸM-PRO" w:hAnsi="HG丸ｺﾞｼｯｸM-PRO" w:cstheme="minorBidi"/>
                          <w:kern w:val="24"/>
                        </w:rPr>
                        <w:t>望む活動</w:t>
                      </w:r>
                      <w:r w:rsidRPr="00FC4451">
                        <w:rPr>
                          <w:rFonts w:ascii="HG丸ｺﾞｼｯｸM-PRO" w:eastAsia="HG丸ｺﾞｼｯｸM-PRO" w:hAnsi="HG丸ｺﾞｼｯｸM-PRO" w:cstheme="minorBidi" w:hint="eastAsia"/>
                          <w:kern w:val="24"/>
                        </w:rPr>
                        <w:t>的な生活</w:t>
                      </w:r>
                      <w:r w:rsidRPr="00FC4451">
                        <w:rPr>
                          <w:rFonts w:ascii="HG丸ｺﾞｼｯｸM-PRO" w:eastAsia="HG丸ｺﾞｼｯｸM-PRO" w:hAnsi="HG丸ｺﾞｼｯｸM-PRO" w:cstheme="minorBidi"/>
                          <w:kern w:val="24"/>
                        </w:rPr>
                        <w:t>を送れるよう</w:t>
                      </w:r>
                      <w:r w:rsidRPr="00FC4451">
                        <w:rPr>
                          <w:rFonts w:ascii="HG丸ｺﾞｼｯｸM-PRO" w:eastAsia="HG丸ｺﾞｼｯｸM-PRO" w:hAnsi="HG丸ｺﾞｼｯｸM-PRO" w:cstheme="minorBidi" w:hint="eastAsia"/>
                          <w:kern w:val="24"/>
                        </w:rPr>
                        <w:t>、</w:t>
                      </w:r>
                      <w:r w:rsidRPr="00C73018">
                        <w:rPr>
                          <w:rFonts w:ascii="HG丸ｺﾞｼｯｸM-PRO" w:eastAsia="HG丸ｺﾞｼｯｸM-PRO" w:hAnsi="HG丸ｺﾞｼｯｸM-PRO" w:cstheme="minorBidi" w:hint="eastAsia"/>
                          <w:b/>
                          <w:bCs/>
                          <w:kern w:val="24"/>
                          <w:u w:val="single"/>
                        </w:rPr>
                        <w:t>生活支援</w:t>
                      </w:r>
                      <w:r w:rsidRPr="00C73018">
                        <w:rPr>
                          <w:rFonts w:ascii="HG丸ｺﾞｼｯｸM-PRO" w:eastAsia="HG丸ｺﾞｼｯｸM-PRO" w:hAnsi="HG丸ｺﾞｼｯｸM-PRO" w:cstheme="minorBidi"/>
                          <w:b/>
                          <w:bCs/>
                          <w:kern w:val="24"/>
                          <w:u w:val="single"/>
                        </w:rPr>
                        <w:t>コーディネーター等と</w:t>
                      </w:r>
                      <w:r w:rsidRPr="00C73018">
                        <w:rPr>
                          <w:rFonts w:ascii="HG丸ｺﾞｼｯｸM-PRO" w:eastAsia="HG丸ｺﾞｼｯｸM-PRO" w:hAnsi="HG丸ｺﾞｼｯｸM-PRO" w:cstheme="minorBidi" w:hint="eastAsia"/>
                          <w:b/>
                          <w:bCs/>
                          <w:kern w:val="24"/>
                          <w:u w:val="single"/>
                        </w:rPr>
                        <w:t>協働し</w:t>
                      </w:r>
                      <w:r w:rsidRPr="00FC4451">
                        <w:rPr>
                          <w:rFonts w:ascii="HG丸ｺﾞｼｯｸM-PRO" w:eastAsia="HG丸ｺﾞｼｯｸM-PRO" w:hAnsi="HG丸ｺﾞｼｯｸM-PRO" w:cstheme="minorBidi"/>
                          <w:kern w:val="24"/>
                        </w:rPr>
                        <w:t>プランニングを行うこと。</w:t>
                      </w:r>
                    </w:p>
                    <w:p w14:paraId="378717C6" w14:textId="0E78659F" w:rsidR="00FB24B5" w:rsidRPr="00C73018" w:rsidRDefault="00FB24B5" w:rsidP="00946F8F">
                      <w:pPr>
                        <w:pStyle w:val="Web"/>
                        <w:spacing w:before="0" w:beforeAutospacing="0" w:after="0" w:afterAutospacing="0"/>
                        <w:ind w:left="240" w:hangingChars="100" w:hanging="240"/>
                        <w:rPr>
                          <w:rFonts w:ascii="HG丸ｺﾞｼｯｸM-PRO" w:eastAsia="HG丸ｺﾞｼｯｸM-PRO" w:hAnsi="HG丸ｺﾞｼｯｸM-PRO" w:cstheme="minorBidi"/>
                          <w:b/>
                          <w:bCs/>
                          <w:kern w:val="24"/>
                          <w:u w:val="double"/>
                        </w:rPr>
                      </w:pPr>
                      <w:r w:rsidRPr="00FC4451">
                        <w:rPr>
                          <w:rFonts w:ascii="HG丸ｺﾞｼｯｸM-PRO" w:eastAsia="HG丸ｺﾞｼｯｸM-PRO" w:hAnsi="HG丸ｺﾞｼｯｸM-PRO" w:cstheme="minorBidi" w:hint="eastAsia"/>
                          <w:kern w:val="24"/>
                        </w:rPr>
                        <w:t>③担当プランナー及び担当ケアマネジャーが、必要時</w:t>
                      </w:r>
                      <w:r w:rsidRPr="00FC4451">
                        <w:rPr>
                          <w:rFonts w:ascii="HG丸ｺﾞｼｯｸM-PRO" w:eastAsia="HG丸ｺﾞｼｯｸM-PRO" w:hAnsi="HG丸ｺﾞｼｯｸM-PRO" w:cstheme="minorBidi"/>
                          <w:kern w:val="24"/>
                        </w:rPr>
                        <w:t>地域リハビリテーション活動支援事業を利用し</w:t>
                      </w:r>
                      <w:r w:rsidRPr="00C73018">
                        <w:rPr>
                          <w:rFonts w:ascii="HG丸ｺﾞｼｯｸM-PRO" w:eastAsia="HG丸ｺﾞｼｯｸM-PRO" w:hAnsi="HG丸ｺﾞｼｯｸM-PRO" w:cstheme="minorBidi"/>
                          <w:b/>
                          <w:bCs/>
                          <w:kern w:val="24"/>
                          <w:u w:val="single"/>
                        </w:rPr>
                        <w:t>リハビリ職と</w:t>
                      </w:r>
                      <w:r w:rsidRPr="00C73018">
                        <w:rPr>
                          <w:rFonts w:ascii="HG丸ｺﾞｼｯｸM-PRO" w:eastAsia="HG丸ｺﾞｼｯｸM-PRO" w:hAnsi="HG丸ｺﾞｼｯｸM-PRO" w:cstheme="minorBidi" w:hint="eastAsia"/>
                          <w:b/>
                          <w:bCs/>
                          <w:kern w:val="24"/>
                          <w:u w:val="single"/>
                        </w:rPr>
                        <w:t>同行訪問</w:t>
                      </w:r>
                      <w:r w:rsidRPr="00C73018">
                        <w:rPr>
                          <w:rFonts w:ascii="HG丸ｺﾞｼｯｸM-PRO" w:eastAsia="HG丸ｺﾞｼｯｸM-PRO" w:hAnsi="HG丸ｺﾞｼｯｸM-PRO" w:cstheme="minorBidi"/>
                          <w:b/>
                          <w:bCs/>
                          <w:kern w:val="24"/>
                          <w:u w:val="single"/>
                        </w:rPr>
                        <w:t>にて、</w:t>
                      </w:r>
                      <w:r w:rsidRPr="00C73018">
                        <w:rPr>
                          <w:rFonts w:ascii="HG丸ｺﾞｼｯｸM-PRO" w:eastAsia="HG丸ｺﾞｼｯｸM-PRO" w:hAnsi="HG丸ｺﾞｼｯｸM-PRO" w:cstheme="minorBidi" w:hint="eastAsia"/>
                          <w:b/>
                          <w:bCs/>
                          <w:kern w:val="24"/>
                          <w:u w:val="single"/>
                        </w:rPr>
                        <w:t>本人の意向や心身の状態等を確認したうえで決定すること。</w:t>
                      </w:r>
                    </w:p>
                    <w:p w14:paraId="54A7DD2C" w14:textId="77777777" w:rsidR="00FB24B5" w:rsidRPr="00FC4451" w:rsidRDefault="00FB24B5" w:rsidP="00946F8F">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FC4451">
                        <w:rPr>
                          <w:rFonts w:ascii="HG丸ｺﾞｼｯｸM-PRO" w:eastAsia="HG丸ｺﾞｼｯｸM-PRO" w:hAnsi="HG丸ｺﾞｼｯｸM-PRO" w:cstheme="minorBidi" w:hint="eastAsia"/>
                          <w:kern w:val="24"/>
                        </w:rPr>
                        <w:t>④認定更新時に訪問型・通所型サービスのみを利用している</w:t>
                      </w:r>
                      <w:r w:rsidRPr="00FC4451">
                        <w:rPr>
                          <w:rFonts w:ascii="HG丸ｺﾞｼｯｸM-PRO" w:eastAsia="HG丸ｺﾞｼｯｸM-PRO" w:hAnsi="HG丸ｺﾞｼｯｸM-PRO" w:cstheme="minorBidi"/>
                          <w:kern w:val="24"/>
                        </w:rPr>
                        <w:t>場合</w:t>
                      </w:r>
                      <w:r w:rsidRPr="00FC4451">
                        <w:rPr>
                          <w:rFonts w:ascii="HG丸ｺﾞｼｯｸM-PRO" w:eastAsia="HG丸ｺﾞｼｯｸM-PRO" w:hAnsi="HG丸ｺﾞｼｯｸM-PRO" w:cstheme="minorBidi" w:hint="eastAsia"/>
                          <w:kern w:val="24"/>
                        </w:rPr>
                        <w:t>、認定を更新しなくても、基本チェックリストの</w:t>
                      </w:r>
                      <w:r w:rsidRPr="00FC4451">
                        <w:rPr>
                          <w:rFonts w:ascii="HG丸ｺﾞｼｯｸM-PRO" w:eastAsia="HG丸ｺﾞｼｯｸM-PRO" w:hAnsi="HG丸ｺﾞｼｯｸM-PRO" w:cstheme="minorBidi"/>
                          <w:kern w:val="24"/>
                        </w:rPr>
                        <w:t>判定により事業対象者</w:t>
                      </w:r>
                      <w:r w:rsidRPr="00FC4451">
                        <w:rPr>
                          <w:rFonts w:ascii="HG丸ｺﾞｼｯｸM-PRO" w:eastAsia="HG丸ｺﾞｼｯｸM-PRO" w:hAnsi="HG丸ｺﾞｼｯｸM-PRO" w:cstheme="minorBidi" w:hint="eastAsia"/>
                          <w:kern w:val="24"/>
                        </w:rPr>
                        <w:t>に該当すること</w:t>
                      </w:r>
                      <w:r w:rsidRPr="00FC4451">
                        <w:rPr>
                          <w:rFonts w:ascii="HG丸ｺﾞｼｯｸM-PRO" w:eastAsia="HG丸ｺﾞｼｯｸM-PRO" w:hAnsi="HG丸ｺﾞｼｯｸM-PRO" w:cstheme="minorBidi"/>
                          <w:kern w:val="24"/>
                        </w:rPr>
                        <w:t>で</w:t>
                      </w:r>
                      <w:r w:rsidRPr="00FC4451">
                        <w:rPr>
                          <w:rFonts w:ascii="HG丸ｺﾞｼｯｸM-PRO" w:eastAsia="HG丸ｺﾞｼｯｸM-PRO" w:hAnsi="HG丸ｺﾞｼｯｸM-PRO" w:cstheme="minorBidi" w:hint="eastAsia"/>
                          <w:kern w:val="24"/>
                        </w:rPr>
                        <w:t>、同様</w:t>
                      </w:r>
                      <w:r w:rsidRPr="00FC4451">
                        <w:rPr>
                          <w:rFonts w:ascii="HG丸ｺﾞｼｯｸM-PRO" w:eastAsia="HG丸ｺﾞｼｯｸM-PRO" w:hAnsi="HG丸ｺﾞｼｯｸM-PRO" w:cstheme="minorBidi"/>
                          <w:kern w:val="24"/>
                        </w:rPr>
                        <w:t>の</w:t>
                      </w:r>
                      <w:r w:rsidRPr="00FC4451">
                        <w:rPr>
                          <w:rFonts w:ascii="HG丸ｺﾞｼｯｸM-PRO" w:eastAsia="HG丸ｺﾞｼｯｸM-PRO" w:hAnsi="HG丸ｺﾞｼｯｸM-PRO" w:cstheme="minorBidi" w:hint="eastAsia"/>
                          <w:kern w:val="24"/>
                        </w:rPr>
                        <w:t>サービスを受けることができること。サービス</w:t>
                      </w:r>
                      <w:r w:rsidRPr="00FC4451">
                        <w:rPr>
                          <w:rFonts w:ascii="HG丸ｺﾞｼｯｸM-PRO" w:eastAsia="HG丸ｺﾞｼｯｸM-PRO" w:hAnsi="HG丸ｺﾞｼｯｸM-PRO" w:cstheme="minorBidi"/>
                          <w:kern w:val="24"/>
                        </w:rPr>
                        <w:t>継続の必要性</w:t>
                      </w:r>
                      <w:r w:rsidRPr="00FC4451">
                        <w:rPr>
                          <w:rFonts w:ascii="HG丸ｺﾞｼｯｸM-PRO" w:eastAsia="HG丸ｺﾞｼｯｸM-PRO" w:hAnsi="HG丸ｺﾞｼｯｸM-PRO" w:cstheme="minorBidi" w:hint="eastAsia"/>
                          <w:kern w:val="24"/>
                        </w:rPr>
                        <w:t>を</w:t>
                      </w:r>
                      <w:r w:rsidRPr="00FC4451">
                        <w:rPr>
                          <w:rFonts w:ascii="HG丸ｺﾞｼｯｸM-PRO" w:eastAsia="HG丸ｺﾞｼｯｸM-PRO" w:hAnsi="HG丸ｺﾞｼｯｸM-PRO" w:cstheme="minorBidi"/>
                          <w:kern w:val="24"/>
                        </w:rPr>
                        <w:t>アセスメント</w:t>
                      </w:r>
                      <w:r w:rsidRPr="00FC4451">
                        <w:rPr>
                          <w:rFonts w:ascii="HG丸ｺﾞｼｯｸM-PRO" w:eastAsia="HG丸ｺﾞｼｯｸM-PRO" w:hAnsi="HG丸ｺﾞｼｯｸM-PRO" w:cstheme="minorBidi" w:hint="eastAsia"/>
                          <w:kern w:val="24"/>
                        </w:rPr>
                        <w:t>し、</w:t>
                      </w:r>
                      <w:r w:rsidRPr="00FC4451">
                        <w:rPr>
                          <w:rFonts w:ascii="HG丸ｺﾞｼｯｸM-PRO" w:eastAsia="HG丸ｺﾞｼｯｸM-PRO" w:hAnsi="HG丸ｺﾞｼｯｸM-PRO" w:cstheme="minorBidi"/>
                          <w:kern w:val="24"/>
                        </w:rPr>
                        <w:t>利用者へ</w:t>
                      </w:r>
                      <w:r w:rsidRPr="00FC4451">
                        <w:rPr>
                          <w:rFonts w:ascii="HG丸ｺﾞｼｯｸM-PRO" w:eastAsia="HG丸ｺﾞｼｯｸM-PRO" w:hAnsi="HG丸ｺﾞｼｯｸM-PRO" w:cstheme="minorBidi" w:hint="eastAsia"/>
                          <w:kern w:val="24"/>
                        </w:rPr>
                        <w:t>利用目的を</w:t>
                      </w:r>
                      <w:r w:rsidRPr="00FC4451">
                        <w:rPr>
                          <w:rFonts w:ascii="HG丸ｺﾞｼｯｸM-PRO" w:eastAsia="HG丸ｺﾞｼｯｸM-PRO" w:hAnsi="HG丸ｺﾞｼｯｸM-PRO" w:cstheme="minorBidi"/>
                          <w:kern w:val="24"/>
                        </w:rPr>
                        <w:t>確認すること。</w:t>
                      </w:r>
                    </w:p>
                    <w:p w14:paraId="225268EF" w14:textId="77777777" w:rsidR="00FC4451" w:rsidRDefault="00FC4451"/>
                  </w:txbxContent>
                </v:textbox>
                <w10:wrap anchorx="margin"/>
              </v:rect>
            </w:pict>
          </mc:Fallback>
        </mc:AlternateContent>
      </w:r>
    </w:p>
    <w:p w14:paraId="6B822192" w14:textId="0498935F"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45168F3D" w14:textId="451D5815"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11C8F380" w14:textId="198B3633"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0CAB091D" w14:textId="48782466"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441938EB" w14:textId="227231C2"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11EB937B" w14:textId="60C7EBC9"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70AD577B" w14:textId="63101009"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7A44117E" w14:textId="36B53057"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600C497A" w14:textId="3FEC41DC"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65A768B1" w14:textId="7A7523D5"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7AEC9E9B" w14:textId="4662E96A"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5BA1713B" w14:textId="71F3D881"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32C5CE0A" w14:textId="624BD227"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11C9FD22" w14:textId="77777777" w:rsidR="00946F8F" w:rsidRDefault="00946F8F" w:rsidP="00497A9B">
      <w:pPr>
        <w:pStyle w:val="Web"/>
        <w:spacing w:before="0" w:beforeAutospacing="0" w:after="0" w:afterAutospacing="0"/>
        <w:ind w:leftChars="60" w:left="366" w:hangingChars="100" w:hanging="240"/>
        <w:rPr>
          <w:rFonts w:ascii="HG丸ｺﾞｼｯｸM-PRO" w:eastAsia="HG丸ｺﾞｼｯｸM-PRO" w:hAnsi="HG丸ｺﾞｼｯｸM-PRO" w:cstheme="minorBidi"/>
          <w:color w:val="FF0000"/>
          <w:kern w:val="24"/>
        </w:rPr>
      </w:pPr>
    </w:p>
    <w:p w14:paraId="5FE23243" w14:textId="510008EB" w:rsidR="00497A9B" w:rsidRDefault="00C73018" w:rsidP="00497A9B">
      <w:pPr>
        <w:pStyle w:val="Web"/>
        <w:spacing w:before="0" w:beforeAutospacing="0" w:after="0" w:afterAutospacing="0"/>
        <w:ind w:left="720" w:hangingChars="300" w:hanging="720"/>
        <w:rPr>
          <w:rFonts w:ascii="HG丸ｺﾞｼｯｸM-PRO" w:eastAsia="HG丸ｺﾞｼｯｸM-PRO" w:hAnsi="HG丸ｺﾞｼｯｸM-PRO" w:cstheme="minorBidi"/>
          <w:color w:val="FF0000"/>
          <w:kern w:val="24"/>
        </w:rPr>
      </w:pPr>
      <w:r w:rsidRPr="007D3F2A">
        <w:rPr>
          <w:rFonts w:ascii="HG丸ｺﾞｼｯｸM-PRO" w:eastAsia="HG丸ｺﾞｼｯｸM-PRO" w:hAnsi="HG丸ｺﾞｼｯｸM-PRO" w:hint="eastAsia"/>
          <w:noProof/>
          <w:kern w:val="24"/>
        </w:rPr>
        <w:lastRenderedPageBreak/>
        <mc:AlternateContent>
          <mc:Choice Requires="wps">
            <w:drawing>
              <wp:anchor distT="0" distB="0" distL="114300" distR="114300" simplePos="0" relativeHeight="252104704" behindDoc="0" locked="0" layoutInCell="1" allowOverlap="1" wp14:anchorId="2553B191" wp14:editId="634733A1">
                <wp:simplePos x="0" y="0"/>
                <wp:positionH relativeFrom="margin">
                  <wp:align>center</wp:align>
                </wp:positionH>
                <wp:positionV relativeFrom="paragraph">
                  <wp:posOffset>79375</wp:posOffset>
                </wp:positionV>
                <wp:extent cx="5562600" cy="1943100"/>
                <wp:effectExtent l="0" t="0" r="19050" b="19050"/>
                <wp:wrapNone/>
                <wp:docPr id="316" name="正方形/長方形 316"/>
                <wp:cNvGraphicFramePr/>
                <a:graphic xmlns:a="http://schemas.openxmlformats.org/drawingml/2006/main">
                  <a:graphicData uri="http://schemas.microsoft.com/office/word/2010/wordprocessingShape">
                    <wps:wsp>
                      <wps:cNvSpPr/>
                      <wps:spPr>
                        <a:xfrm>
                          <a:off x="0" y="0"/>
                          <a:ext cx="5562600" cy="1943100"/>
                        </a:xfrm>
                        <a:prstGeom prst="rect">
                          <a:avLst/>
                        </a:prstGeom>
                        <a:noFill/>
                        <a:ln w="12700" cap="flat" cmpd="sng" algn="ctr">
                          <a:solidFill>
                            <a:sysClr val="windowText" lastClr="000000"/>
                          </a:solidFill>
                          <a:prstDash val="solid"/>
                          <a:miter lim="800000"/>
                        </a:ln>
                        <a:effectLst/>
                      </wps:spPr>
                      <wps:txbx>
                        <w:txbxContent>
                          <w:p w14:paraId="156F13DA" w14:textId="24A39941" w:rsidR="00FB24B5" w:rsidRDefault="00FB24B5" w:rsidP="00946F8F">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⑤更新前に要支援２だった方が事業対象者となった場合、区分支給限度基準額が要支援１相当となり、サービス利用回数に変更が生じる可能性があること。</w:t>
                            </w:r>
                          </w:p>
                          <w:p w14:paraId="615960DE" w14:textId="249A7860" w:rsidR="00FB24B5" w:rsidRDefault="00FB24B5" w:rsidP="00946F8F">
                            <w:pPr>
                              <w:pStyle w:val="Web"/>
                              <w:spacing w:before="0" w:beforeAutospacing="0" w:after="0" w:afterAutospacing="0"/>
                              <w:ind w:left="240" w:hangingChars="100" w:hanging="240"/>
                              <w:rPr>
                                <w:rFonts w:ascii="HG丸ｺﾞｼｯｸM-PRO" w:eastAsia="HG丸ｺﾞｼｯｸM-PRO" w:hAnsi="HG丸ｺﾞｼｯｸM-PRO"/>
                                <w:color w:val="000000" w:themeColor="text1"/>
                                <w:kern w:val="24"/>
                              </w:rPr>
                            </w:pPr>
                            <w:r>
                              <w:rPr>
                                <w:rFonts w:ascii="HG丸ｺﾞｼｯｸM-PRO" w:eastAsia="HG丸ｺﾞｼｯｸM-PRO" w:hAnsi="HG丸ｺﾞｼｯｸM-PRO" w:cstheme="minorBidi" w:hint="eastAsia"/>
                                <w:color w:val="000000" w:themeColor="text1"/>
                                <w:kern w:val="24"/>
                              </w:rPr>
                              <w:t>⑥</w:t>
                            </w:r>
                            <w:r>
                              <w:rPr>
                                <w:rFonts w:ascii="HG丸ｺﾞｼｯｸM-PRO" w:eastAsia="HG丸ｺﾞｼｯｸM-PRO" w:hAnsi="HG丸ｺﾞｼｯｸM-PRO" w:hint="eastAsia"/>
                                <w:color w:val="000000" w:themeColor="text1"/>
                                <w:kern w:val="24"/>
                              </w:rPr>
                              <w:t>予防給付サービス（福祉用具</w:t>
                            </w:r>
                            <w:r>
                              <w:rPr>
                                <w:rFonts w:ascii="HG丸ｺﾞｼｯｸM-PRO" w:eastAsia="HG丸ｺﾞｼｯｸM-PRO" w:hAnsi="HG丸ｺﾞｼｯｸM-PRO"/>
                                <w:color w:val="000000" w:themeColor="text1"/>
                                <w:kern w:val="24"/>
                              </w:rPr>
                              <w:t>貸与等</w:t>
                            </w:r>
                            <w:r>
                              <w:rPr>
                                <w:rFonts w:ascii="HG丸ｺﾞｼｯｸM-PRO" w:eastAsia="HG丸ｺﾞｼｯｸM-PRO" w:hAnsi="HG丸ｺﾞｼｯｸM-PRO" w:hint="eastAsia"/>
                                <w:color w:val="000000" w:themeColor="text1"/>
                                <w:kern w:val="24"/>
                              </w:rPr>
                              <w:t>）を併用している場合や、今後、予防</w:t>
                            </w:r>
                            <w:r>
                              <w:rPr>
                                <w:rFonts w:ascii="HG丸ｺﾞｼｯｸM-PRO" w:eastAsia="HG丸ｺﾞｼｯｸM-PRO" w:hAnsi="HG丸ｺﾞｼｯｸM-PRO"/>
                                <w:color w:val="000000" w:themeColor="text1"/>
                                <w:kern w:val="24"/>
                              </w:rPr>
                              <w:t>給付</w:t>
                            </w:r>
                            <w:r>
                              <w:rPr>
                                <w:rFonts w:ascii="HG丸ｺﾞｼｯｸM-PRO" w:eastAsia="HG丸ｺﾞｼｯｸM-PRO" w:hAnsi="HG丸ｺﾞｼｯｸM-PRO" w:hint="eastAsia"/>
                                <w:color w:val="000000" w:themeColor="text1"/>
                                <w:kern w:val="24"/>
                              </w:rPr>
                              <w:t>サービスの</w:t>
                            </w:r>
                            <w:r>
                              <w:rPr>
                                <w:rFonts w:ascii="HG丸ｺﾞｼｯｸM-PRO" w:eastAsia="HG丸ｺﾞｼｯｸM-PRO" w:hAnsi="HG丸ｺﾞｼｯｸM-PRO"/>
                                <w:color w:val="000000" w:themeColor="text1"/>
                                <w:kern w:val="24"/>
                              </w:rPr>
                              <w:t>利用を希望</w:t>
                            </w:r>
                            <w:r>
                              <w:rPr>
                                <w:rFonts w:ascii="HG丸ｺﾞｼｯｸM-PRO" w:eastAsia="HG丸ｺﾞｼｯｸM-PRO" w:hAnsi="HG丸ｺﾞｼｯｸM-PRO" w:hint="eastAsia"/>
                                <w:color w:val="000000" w:themeColor="text1"/>
                                <w:kern w:val="24"/>
                              </w:rPr>
                              <w:t>する</w:t>
                            </w:r>
                            <w:r>
                              <w:rPr>
                                <w:rFonts w:ascii="HG丸ｺﾞｼｯｸM-PRO" w:eastAsia="HG丸ｺﾞｼｯｸM-PRO" w:hAnsi="HG丸ｺﾞｼｯｸM-PRO"/>
                                <w:color w:val="000000" w:themeColor="text1"/>
                                <w:kern w:val="24"/>
                              </w:rPr>
                              <w:t>場合は</w:t>
                            </w:r>
                            <w:r>
                              <w:rPr>
                                <w:rFonts w:ascii="HG丸ｺﾞｼｯｸM-PRO" w:eastAsia="HG丸ｺﾞｼｯｸM-PRO" w:hAnsi="HG丸ｺﾞｼｯｸM-PRO" w:hint="eastAsia"/>
                                <w:color w:val="000000" w:themeColor="text1"/>
                                <w:kern w:val="24"/>
                              </w:rPr>
                              <w:t>認定の更新を申請する必要がある</w:t>
                            </w:r>
                            <w:r>
                              <w:rPr>
                                <w:rFonts w:ascii="HG丸ｺﾞｼｯｸM-PRO" w:eastAsia="HG丸ｺﾞｼｯｸM-PRO" w:hAnsi="HG丸ｺﾞｼｯｸM-PRO"/>
                                <w:color w:val="000000" w:themeColor="text1"/>
                                <w:kern w:val="24"/>
                              </w:rPr>
                              <w:t>こと</w:t>
                            </w:r>
                            <w:r>
                              <w:rPr>
                                <w:rFonts w:ascii="HG丸ｺﾞｼｯｸM-PRO" w:eastAsia="HG丸ｺﾞｼｯｸM-PRO" w:hAnsi="HG丸ｺﾞｼｯｸM-PRO" w:hint="eastAsia"/>
                                <w:color w:val="000000" w:themeColor="text1"/>
                                <w:kern w:val="24"/>
                              </w:rPr>
                              <w:t>。</w:t>
                            </w:r>
                          </w:p>
                          <w:p w14:paraId="3CE61A36" w14:textId="0B4A20D5" w:rsidR="00FB24B5" w:rsidRDefault="00FB24B5" w:rsidP="00946F8F">
                            <w:pPr>
                              <w:pStyle w:val="Web"/>
                              <w:spacing w:before="0" w:beforeAutospacing="0" w:after="0" w:afterAutospacing="0"/>
                              <w:ind w:left="240" w:hangingChars="100" w:hanging="240"/>
                              <w:rPr>
                                <w:rFonts w:ascii="HG丸ｺﾞｼｯｸM-PRO" w:eastAsia="HG丸ｺﾞｼｯｸM-PRO" w:hAnsi="HG丸ｺﾞｼｯｸM-PRO"/>
                                <w:color w:val="000000" w:themeColor="text1"/>
                                <w:kern w:val="24"/>
                              </w:rPr>
                            </w:pPr>
                            <w:r>
                              <w:rPr>
                                <w:rFonts w:ascii="HG丸ｺﾞｼｯｸM-PRO" w:eastAsia="HG丸ｺﾞｼｯｸM-PRO" w:hAnsi="HG丸ｺﾞｼｯｸM-PRO" w:cstheme="minorBidi" w:hint="eastAsia"/>
                                <w:color w:val="000000" w:themeColor="text1"/>
                                <w:kern w:val="24"/>
                              </w:rPr>
                              <w:t>⑦状態の</w:t>
                            </w:r>
                            <w:r>
                              <w:rPr>
                                <w:rFonts w:ascii="HG丸ｺﾞｼｯｸM-PRO" w:eastAsia="HG丸ｺﾞｼｯｸM-PRO" w:hAnsi="HG丸ｺﾞｼｯｸM-PRO" w:cstheme="minorBidi"/>
                                <w:color w:val="000000" w:themeColor="text1"/>
                                <w:kern w:val="24"/>
                              </w:rPr>
                              <w:t>変化</w:t>
                            </w:r>
                            <w:r>
                              <w:rPr>
                                <w:rFonts w:ascii="HG丸ｺﾞｼｯｸM-PRO" w:eastAsia="HG丸ｺﾞｼｯｸM-PRO" w:hAnsi="HG丸ｺﾞｼｯｸM-PRO" w:cstheme="minorBidi" w:hint="eastAsia"/>
                                <w:color w:val="000000" w:themeColor="text1"/>
                                <w:kern w:val="24"/>
                              </w:rPr>
                              <w:t>があるなど、要介護</w:t>
                            </w:r>
                            <w:r>
                              <w:rPr>
                                <w:rFonts w:ascii="HG丸ｺﾞｼｯｸM-PRO" w:eastAsia="HG丸ｺﾞｼｯｸM-PRO" w:hAnsi="HG丸ｺﾞｼｯｸM-PRO" w:cstheme="minorBidi"/>
                                <w:color w:val="000000" w:themeColor="text1"/>
                                <w:kern w:val="24"/>
                              </w:rPr>
                              <w:t>認定等を受ける必要がある場合は、</w:t>
                            </w:r>
                            <w:r w:rsidRPr="00C73018">
                              <w:rPr>
                                <w:rFonts w:ascii="HG丸ｺﾞｼｯｸM-PRO" w:eastAsia="HG丸ｺﾞｼｯｸM-PRO" w:hAnsi="HG丸ｺﾞｼｯｸM-PRO" w:cstheme="minorBidi" w:hint="eastAsia"/>
                                <w:color w:val="000000" w:themeColor="text1"/>
                                <w:kern w:val="24"/>
                                <w:u w:val="single"/>
                              </w:rPr>
                              <w:t>事業対象者</w:t>
                            </w:r>
                            <w:r w:rsidRPr="00C73018">
                              <w:rPr>
                                <w:rFonts w:ascii="HG丸ｺﾞｼｯｸM-PRO" w:eastAsia="HG丸ｺﾞｼｯｸM-PRO" w:hAnsi="HG丸ｺﾞｼｯｸM-PRO" w:cstheme="minorBidi"/>
                                <w:color w:val="000000" w:themeColor="text1"/>
                                <w:kern w:val="24"/>
                                <w:u w:val="single"/>
                              </w:rPr>
                              <w:t>の有効期間中であっても、</w:t>
                            </w:r>
                            <w:r w:rsidRPr="00C73018">
                              <w:rPr>
                                <w:rFonts w:ascii="HG丸ｺﾞｼｯｸM-PRO" w:eastAsia="HG丸ｺﾞｼｯｸM-PRO" w:hAnsi="HG丸ｺﾞｼｯｸM-PRO" w:cstheme="minorBidi" w:hint="eastAsia"/>
                                <w:color w:val="000000" w:themeColor="text1"/>
                                <w:kern w:val="24"/>
                                <w:u w:val="single"/>
                              </w:rPr>
                              <w:t>要介護・</w:t>
                            </w:r>
                            <w:r w:rsidRPr="00C73018">
                              <w:rPr>
                                <w:rFonts w:ascii="HG丸ｺﾞｼｯｸM-PRO" w:eastAsia="HG丸ｺﾞｼｯｸM-PRO" w:hAnsi="HG丸ｺﾞｼｯｸM-PRO" w:cstheme="minorBidi"/>
                                <w:color w:val="000000" w:themeColor="text1"/>
                                <w:kern w:val="24"/>
                                <w:u w:val="single"/>
                              </w:rPr>
                              <w:t>要支援認定申請は可能であること</w:t>
                            </w:r>
                            <w:r w:rsidRPr="00C73018">
                              <w:rPr>
                                <w:rFonts w:ascii="HG丸ｺﾞｼｯｸM-PRO" w:eastAsia="HG丸ｺﾞｼｯｸM-PRO" w:hAnsi="HG丸ｺﾞｼｯｸM-PRO" w:cstheme="minorBidi" w:hint="eastAsia"/>
                                <w:color w:val="000000" w:themeColor="text1"/>
                                <w:kern w:val="24"/>
                                <w:u w:val="singl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3B191" id="正方形/長方形 316" o:spid="_x0000_s1032" style="position:absolute;left:0;text-align:left;margin-left:0;margin-top:6.25pt;width:438pt;height:153pt;z-index:252104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" filled="f" strokecolor="windowText" strokeweight="1pt">
                <v:textbox>
                  <w:txbxContent>
                    <w:p w14:paraId="156F13DA" w14:textId="24A39941" w:rsidR="00FB24B5" w:rsidRDefault="00FB24B5" w:rsidP="00946F8F">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⑤更新前に要支援２だった方が事業対象者となった場合、区分支給限度基準額が要支援１相当となり、サービス利用回数に変更が生じる可能性があること。</w:t>
                      </w:r>
                    </w:p>
                    <w:p w14:paraId="615960DE" w14:textId="249A7860" w:rsidR="00FB24B5" w:rsidRDefault="00FB24B5" w:rsidP="00946F8F">
                      <w:pPr>
                        <w:pStyle w:val="Web"/>
                        <w:spacing w:before="0" w:beforeAutospacing="0" w:after="0" w:afterAutospacing="0"/>
                        <w:ind w:left="240" w:hangingChars="100" w:hanging="240"/>
                        <w:rPr>
                          <w:rFonts w:ascii="HG丸ｺﾞｼｯｸM-PRO" w:eastAsia="HG丸ｺﾞｼｯｸM-PRO" w:hAnsi="HG丸ｺﾞｼｯｸM-PRO"/>
                          <w:color w:val="000000" w:themeColor="text1"/>
                          <w:kern w:val="24"/>
                        </w:rPr>
                      </w:pPr>
                      <w:r>
                        <w:rPr>
                          <w:rFonts w:ascii="HG丸ｺﾞｼｯｸM-PRO" w:eastAsia="HG丸ｺﾞｼｯｸM-PRO" w:hAnsi="HG丸ｺﾞｼｯｸM-PRO" w:cstheme="minorBidi" w:hint="eastAsia"/>
                          <w:color w:val="000000" w:themeColor="text1"/>
                          <w:kern w:val="24"/>
                        </w:rPr>
                        <w:t>⑥</w:t>
                      </w:r>
                      <w:r>
                        <w:rPr>
                          <w:rFonts w:ascii="HG丸ｺﾞｼｯｸM-PRO" w:eastAsia="HG丸ｺﾞｼｯｸM-PRO" w:hAnsi="HG丸ｺﾞｼｯｸM-PRO" w:hint="eastAsia"/>
                          <w:color w:val="000000" w:themeColor="text1"/>
                          <w:kern w:val="24"/>
                        </w:rPr>
                        <w:t>予防給付サービス（福祉用具</w:t>
                      </w:r>
                      <w:r>
                        <w:rPr>
                          <w:rFonts w:ascii="HG丸ｺﾞｼｯｸM-PRO" w:eastAsia="HG丸ｺﾞｼｯｸM-PRO" w:hAnsi="HG丸ｺﾞｼｯｸM-PRO"/>
                          <w:color w:val="000000" w:themeColor="text1"/>
                          <w:kern w:val="24"/>
                        </w:rPr>
                        <w:t>貸与等</w:t>
                      </w:r>
                      <w:r>
                        <w:rPr>
                          <w:rFonts w:ascii="HG丸ｺﾞｼｯｸM-PRO" w:eastAsia="HG丸ｺﾞｼｯｸM-PRO" w:hAnsi="HG丸ｺﾞｼｯｸM-PRO" w:hint="eastAsia"/>
                          <w:color w:val="000000" w:themeColor="text1"/>
                          <w:kern w:val="24"/>
                        </w:rPr>
                        <w:t>）を併用している場合や、今後、予防</w:t>
                      </w:r>
                      <w:r>
                        <w:rPr>
                          <w:rFonts w:ascii="HG丸ｺﾞｼｯｸM-PRO" w:eastAsia="HG丸ｺﾞｼｯｸM-PRO" w:hAnsi="HG丸ｺﾞｼｯｸM-PRO"/>
                          <w:color w:val="000000" w:themeColor="text1"/>
                          <w:kern w:val="24"/>
                        </w:rPr>
                        <w:t>給付</w:t>
                      </w:r>
                      <w:r>
                        <w:rPr>
                          <w:rFonts w:ascii="HG丸ｺﾞｼｯｸM-PRO" w:eastAsia="HG丸ｺﾞｼｯｸM-PRO" w:hAnsi="HG丸ｺﾞｼｯｸM-PRO" w:hint="eastAsia"/>
                          <w:color w:val="000000" w:themeColor="text1"/>
                          <w:kern w:val="24"/>
                        </w:rPr>
                        <w:t>サービスの</w:t>
                      </w:r>
                      <w:r>
                        <w:rPr>
                          <w:rFonts w:ascii="HG丸ｺﾞｼｯｸM-PRO" w:eastAsia="HG丸ｺﾞｼｯｸM-PRO" w:hAnsi="HG丸ｺﾞｼｯｸM-PRO"/>
                          <w:color w:val="000000" w:themeColor="text1"/>
                          <w:kern w:val="24"/>
                        </w:rPr>
                        <w:t>利用を希望</w:t>
                      </w:r>
                      <w:r>
                        <w:rPr>
                          <w:rFonts w:ascii="HG丸ｺﾞｼｯｸM-PRO" w:eastAsia="HG丸ｺﾞｼｯｸM-PRO" w:hAnsi="HG丸ｺﾞｼｯｸM-PRO" w:hint="eastAsia"/>
                          <w:color w:val="000000" w:themeColor="text1"/>
                          <w:kern w:val="24"/>
                        </w:rPr>
                        <w:t>する</w:t>
                      </w:r>
                      <w:r>
                        <w:rPr>
                          <w:rFonts w:ascii="HG丸ｺﾞｼｯｸM-PRO" w:eastAsia="HG丸ｺﾞｼｯｸM-PRO" w:hAnsi="HG丸ｺﾞｼｯｸM-PRO"/>
                          <w:color w:val="000000" w:themeColor="text1"/>
                          <w:kern w:val="24"/>
                        </w:rPr>
                        <w:t>場合は</w:t>
                      </w:r>
                      <w:r>
                        <w:rPr>
                          <w:rFonts w:ascii="HG丸ｺﾞｼｯｸM-PRO" w:eastAsia="HG丸ｺﾞｼｯｸM-PRO" w:hAnsi="HG丸ｺﾞｼｯｸM-PRO" w:hint="eastAsia"/>
                          <w:color w:val="000000" w:themeColor="text1"/>
                          <w:kern w:val="24"/>
                        </w:rPr>
                        <w:t>認定の更新を申請する必要がある</w:t>
                      </w:r>
                      <w:r>
                        <w:rPr>
                          <w:rFonts w:ascii="HG丸ｺﾞｼｯｸM-PRO" w:eastAsia="HG丸ｺﾞｼｯｸM-PRO" w:hAnsi="HG丸ｺﾞｼｯｸM-PRO"/>
                          <w:color w:val="000000" w:themeColor="text1"/>
                          <w:kern w:val="24"/>
                        </w:rPr>
                        <w:t>こと</w:t>
                      </w:r>
                      <w:r>
                        <w:rPr>
                          <w:rFonts w:ascii="HG丸ｺﾞｼｯｸM-PRO" w:eastAsia="HG丸ｺﾞｼｯｸM-PRO" w:hAnsi="HG丸ｺﾞｼｯｸM-PRO" w:hint="eastAsia"/>
                          <w:color w:val="000000" w:themeColor="text1"/>
                          <w:kern w:val="24"/>
                        </w:rPr>
                        <w:t>。</w:t>
                      </w:r>
                    </w:p>
                    <w:p w14:paraId="3CE61A36" w14:textId="0B4A20D5" w:rsidR="00FB24B5" w:rsidRDefault="00FB24B5" w:rsidP="00946F8F">
                      <w:pPr>
                        <w:pStyle w:val="Web"/>
                        <w:spacing w:before="0" w:beforeAutospacing="0" w:after="0" w:afterAutospacing="0"/>
                        <w:ind w:left="240" w:hangingChars="100" w:hanging="240"/>
                        <w:rPr>
                          <w:rFonts w:ascii="HG丸ｺﾞｼｯｸM-PRO" w:eastAsia="HG丸ｺﾞｼｯｸM-PRO" w:hAnsi="HG丸ｺﾞｼｯｸM-PRO"/>
                          <w:color w:val="000000" w:themeColor="text1"/>
                          <w:kern w:val="24"/>
                        </w:rPr>
                      </w:pPr>
                      <w:r>
                        <w:rPr>
                          <w:rFonts w:ascii="HG丸ｺﾞｼｯｸM-PRO" w:eastAsia="HG丸ｺﾞｼｯｸM-PRO" w:hAnsi="HG丸ｺﾞｼｯｸM-PRO" w:cstheme="minorBidi" w:hint="eastAsia"/>
                          <w:color w:val="000000" w:themeColor="text1"/>
                          <w:kern w:val="24"/>
                        </w:rPr>
                        <w:t>⑦状態の</w:t>
                      </w:r>
                      <w:r>
                        <w:rPr>
                          <w:rFonts w:ascii="HG丸ｺﾞｼｯｸM-PRO" w:eastAsia="HG丸ｺﾞｼｯｸM-PRO" w:hAnsi="HG丸ｺﾞｼｯｸM-PRO" w:cstheme="minorBidi"/>
                          <w:color w:val="000000" w:themeColor="text1"/>
                          <w:kern w:val="24"/>
                        </w:rPr>
                        <w:t>変化</w:t>
                      </w:r>
                      <w:r>
                        <w:rPr>
                          <w:rFonts w:ascii="HG丸ｺﾞｼｯｸM-PRO" w:eastAsia="HG丸ｺﾞｼｯｸM-PRO" w:hAnsi="HG丸ｺﾞｼｯｸM-PRO" w:cstheme="minorBidi" w:hint="eastAsia"/>
                          <w:color w:val="000000" w:themeColor="text1"/>
                          <w:kern w:val="24"/>
                        </w:rPr>
                        <w:t>があるなど、要介護</w:t>
                      </w:r>
                      <w:r>
                        <w:rPr>
                          <w:rFonts w:ascii="HG丸ｺﾞｼｯｸM-PRO" w:eastAsia="HG丸ｺﾞｼｯｸM-PRO" w:hAnsi="HG丸ｺﾞｼｯｸM-PRO" w:cstheme="minorBidi"/>
                          <w:color w:val="000000" w:themeColor="text1"/>
                          <w:kern w:val="24"/>
                        </w:rPr>
                        <w:t>認定等を受ける必要がある場合は、</w:t>
                      </w:r>
                      <w:r w:rsidRPr="00C73018">
                        <w:rPr>
                          <w:rFonts w:ascii="HG丸ｺﾞｼｯｸM-PRO" w:eastAsia="HG丸ｺﾞｼｯｸM-PRO" w:hAnsi="HG丸ｺﾞｼｯｸM-PRO" w:cstheme="minorBidi" w:hint="eastAsia"/>
                          <w:color w:val="000000" w:themeColor="text1"/>
                          <w:kern w:val="24"/>
                          <w:u w:val="single"/>
                        </w:rPr>
                        <w:t>事業対象者</w:t>
                      </w:r>
                      <w:r w:rsidRPr="00C73018">
                        <w:rPr>
                          <w:rFonts w:ascii="HG丸ｺﾞｼｯｸM-PRO" w:eastAsia="HG丸ｺﾞｼｯｸM-PRO" w:hAnsi="HG丸ｺﾞｼｯｸM-PRO" w:cstheme="minorBidi"/>
                          <w:color w:val="000000" w:themeColor="text1"/>
                          <w:kern w:val="24"/>
                          <w:u w:val="single"/>
                        </w:rPr>
                        <w:t>の有効期間中であっても、</w:t>
                      </w:r>
                      <w:r w:rsidRPr="00C73018">
                        <w:rPr>
                          <w:rFonts w:ascii="HG丸ｺﾞｼｯｸM-PRO" w:eastAsia="HG丸ｺﾞｼｯｸM-PRO" w:hAnsi="HG丸ｺﾞｼｯｸM-PRO" w:cstheme="minorBidi" w:hint="eastAsia"/>
                          <w:color w:val="000000" w:themeColor="text1"/>
                          <w:kern w:val="24"/>
                          <w:u w:val="single"/>
                        </w:rPr>
                        <w:t>要介護・</w:t>
                      </w:r>
                      <w:r w:rsidRPr="00C73018">
                        <w:rPr>
                          <w:rFonts w:ascii="HG丸ｺﾞｼｯｸM-PRO" w:eastAsia="HG丸ｺﾞｼｯｸM-PRO" w:hAnsi="HG丸ｺﾞｼｯｸM-PRO" w:cstheme="minorBidi"/>
                          <w:color w:val="000000" w:themeColor="text1"/>
                          <w:kern w:val="24"/>
                          <w:u w:val="single"/>
                        </w:rPr>
                        <w:t>要支援認定申請は可能であること</w:t>
                      </w:r>
                      <w:r w:rsidRPr="00C73018">
                        <w:rPr>
                          <w:rFonts w:ascii="HG丸ｺﾞｼｯｸM-PRO" w:eastAsia="HG丸ｺﾞｼｯｸM-PRO" w:hAnsi="HG丸ｺﾞｼｯｸM-PRO" w:cstheme="minorBidi" w:hint="eastAsia"/>
                          <w:color w:val="000000" w:themeColor="text1"/>
                          <w:kern w:val="24"/>
                          <w:u w:val="single"/>
                        </w:rPr>
                        <w:t>。</w:t>
                      </w:r>
                    </w:p>
                  </w:txbxContent>
                </v:textbox>
                <w10:wrap anchorx="margin"/>
              </v:rect>
            </w:pict>
          </mc:Fallback>
        </mc:AlternateContent>
      </w:r>
    </w:p>
    <w:p w14:paraId="0EA2B093" w14:textId="2A6DCA8B" w:rsidR="00946F8F" w:rsidRDefault="00946F8F"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0567DBDE" w14:textId="1598E7BA" w:rsidR="00946F8F" w:rsidRDefault="00946F8F"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59184575" w14:textId="454AC31B" w:rsidR="00946F8F" w:rsidRDefault="00946F8F"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602BC7F6" w14:textId="4FC67D76" w:rsidR="00946F8F" w:rsidRDefault="00946F8F"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0CC8069D" w14:textId="13894108" w:rsidR="00946F8F" w:rsidRDefault="00946F8F"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139090CC" w14:textId="6F986BE1" w:rsidR="00946F8F" w:rsidRDefault="00946F8F"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456F9A3D" w14:textId="37AED4CB" w:rsidR="00946F8F" w:rsidRDefault="00946F8F"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49265367" w14:textId="2CE0290C" w:rsidR="00946F8F" w:rsidRDefault="00946F8F"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20EC2143" w14:textId="5BB61C43" w:rsidR="00946F8F" w:rsidRDefault="00946F8F"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p>
    <w:p w14:paraId="2F151115" w14:textId="5D3DA4E7" w:rsidR="00497A9B" w:rsidRPr="00FC4451" w:rsidRDefault="00497A9B" w:rsidP="00497A9B">
      <w:pPr>
        <w:pStyle w:val="Web"/>
        <w:spacing w:before="0" w:beforeAutospacing="0" w:after="0" w:afterAutospacing="0"/>
        <w:rPr>
          <w:rFonts w:ascii="HG丸ｺﾞｼｯｸM-PRO" w:eastAsia="HG丸ｺﾞｼｯｸM-PRO" w:hAnsi="HG丸ｺﾞｼｯｸM-PRO" w:cstheme="minorBidi"/>
          <w:kern w:val="24"/>
          <w:bdr w:val="single" w:sz="4" w:space="0" w:color="auto"/>
        </w:rPr>
      </w:pPr>
      <w:r w:rsidRPr="006D77A7">
        <w:rPr>
          <w:rFonts w:ascii="HG丸ｺﾞｼｯｸM-PRO" w:eastAsia="HG丸ｺﾞｼｯｸM-PRO" w:hAnsi="HG丸ｺﾞｼｯｸM-PRO" w:cstheme="minorBidi" w:hint="eastAsia"/>
          <w:kern w:val="24"/>
          <w:bdr w:val="single" w:sz="4" w:space="0" w:color="auto"/>
        </w:rPr>
        <w:t>手順</w:t>
      </w:r>
      <w:r>
        <w:rPr>
          <w:rFonts w:ascii="HG丸ｺﾞｼｯｸM-PRO" w:eastAsia="HG丸ｺﾞｼｯｸM-PRO" w:hAnsi="HG丸ｺﾞｼｯｸM-PRO" w:cstheme="minorBidi" w:hint="eastAsia"/>
          <w:kern w:val="24"/>
          <w:bdr w:val="single" w:sz="4" w:space="0" w:color="auto"/>
        </w:rPr>
        <w:t>③</w:t>
      </w:r>
      <w:r w:rsidRPr="00FC4451">
        <w:rPr>
          <w:rFonts w:ascii="HG丸ｺﾞｼｯｸM-PRO" w:eastAsia="HG丸ｺﾞｼｯｸM-PRO" w:hAnsi="HG丸ｺﾞｼｯｸM-PRO" w:cstheme="minorBidi" w:hint="eastAsia"/>
          <w:kern w:val="24"/>
          <w:bdr w:val="single" w:sz="4" w:space="0" w:color="auto"/>
        </w:rPr>
        <w:t>総合事業の利用が必要な場合はチェックリストを実施</w:t>
      </w:r>
    </w:p>
    <w:p w14:paraId="4DE47468" w14:textId="77777777" w:rsidR="00497A9B" w:rsidRPr="00FC4451" w:rsidRDefault="00497A9B" w:rsidP="00497A9B">
      <w:pPr>
        <w:widowControl/>
        <w:jc w:val="left"/>
        <w:rPr>
          <w:rFonts w:ascii="HG丸ｺﾞｼｯｸM-PRO" w:eastAsia="HG丸ｺﾞｼｯｸM-PRO" w:hAnsi="HG丸ｺﾞｼｯｸM-PRO"/>
          <w:kern w:val="24"/>
          <w:sz w:val="24"/>
          <w:szCs w:val="24"/>
        </w:rPr>
      </w:pPr>
      <w:r w:rsidRPr="00FC4451">
        <w:rPr>
          <w:rFonts w:ascii="HG丸ｺﾞｼｯｸM-PRO" w:eastAsia="HG丸ｺﾞｼｯｸM-PRO" w:hAnsi="HG丸ｺﾞｼｯｸM-PRO" w:hint="eastAsia"/>
          <w:kern w:val="24"/>
          <w:sz w:val="24"/>
          <w:szCs w:val="24"/>
        </w:rPr>
        <w:t>以下の要領に従って基本チェックリストによる判定を行う。</w:t>
      </w:r>
    </w:p>
    <w:p w14:paraId="505296FE" w14:textId="77777777" w:rsidR="00497A9B" w:rsidRDefault="00497A9B" w:rsidP="00497A9B">
      <w:pPr>
        <w:widowControl/>
        <w:jc w:val="left"/>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t>≪実施時期≫</w:t>
      </w:r>
    </w:p>
    <w:p w14:paraId="0B77669E" w14:textId="4144286D" w:rsidR="00497A9B" w:rsidRDefault="00497A9B" w:rsidP="00497A9B">
      <w:pPr>
        <w:widowControl/>
        <w:jc w:val="left"/>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t xml:space="preserve">　</w:t>
      </w:r>
      <w:r w:rsidR="00433C99" w:rsidRPr="00FC4451">
        <w:rPr>
          <w:rFonts w:ascii="HG丸ｺﾞｼｯｸM-PRO" w:eastAsia="HG丸ｺﾞｼｯｸM-PRO" w:hAnsi="HG丸ｺﾞｼｯｸM-PRO" w:hint="eastAsia"/>
          <w:kern w:val="24"/>
          <w:sz w:val="24"/>
          <w:szCs w:val="24"/>
        </w:rPr>
        <w:t>介護保険相談票を受けたら、すみやかに（１週間以内）相談者に連絡しチェックリストを実施する。継続して総合事業の利用が必要な要</w:t>
      </w:r>
      <w:r w:rsidR="00433C99">
        <w:rPr>
          <w:rFonts w:ascii="HG丸ｺﾞｼｯｸM-PRO" w:eastAsia="HG丸ｺﾞｼｯｸM-PRO" w:hAnsi="HG丸ｺﾞｼｯｸM-PRO" w:hint="eastAsia"/>
          <w:kern w:val="24"/>
          <w:sz w:val="24"/>
          <w:szCs w:val="24"/>
        </w:rPr>
        <w:t>支援認定又は事業対象者は、</w:t>
      </w:r>
      <w:r>
        <w:rPr>
          <w:rFonts w:ascii="HG丸ｺﾞｼｯｸM-PRO" w:eastAsia="HG丸ｺﾞｼｯｸM-PRO" w:hAnsi="HG丸ｺﾞｼｯｸM-PRO" w:hint="eastAsia"/>
          <w:kern w:val="24"/>
          <w:sz w:val="24"/>
          <w:szCs w:val="24"/>
        </w:rPr>
        <w:t>有効期間満了の６０日前から基本チェックリストを実施することができる。</w:t>
      </w:r>
    </w:p>
    <w:p w14:paraId="7EA874CA" w14:textId="77777777" w:rsidR="00497A9B" w:rsidRDefault="00497A9B" w:rsidP="00497A9B">
      <w:pPr>
        <w:widowControl/>
        <w:jc w:val="left"/>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kern w:val="24"/>
          <w:sz w:val="24"/>
          <w:szCs w:val="24"/>
        </w:rPr>
        <w:t>≪実施場所≫</w:t>
      </w:r>
    </w:p>
    <w:p w14:paraId="1F956ED5" w14:textId="77777777" w:rsidR="00497A9B" w:rsidRDefault="00497A9B" w:rsidP="00497A9B">
      <w:pPr>
        <w:widowControl/>
        <w:ind w:firstLineChars="100" w:firstLine="240"/>
        <w:jc w:val="left"/>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t>新規・継続の場合とも、来所又は訪問により本人（状態により家族）と対面して実施する。</w:t>
      </w:r>
    </w:p>
    <w:p w14:paraId="42C9A830" w14:textId="77777777" w:rsidR="00497A9B" w:rsidRDefault="00497A9B" w:rsidP="00497A9B">
      <w:pPr>
        <w:widowControl/>
        <w:jc w:val="left"/>
        <w:rPr>
          <w:rFonts w:ascii="HG丸ｺﾞｼｯｸM-PRO" w:eastAsia="HG丸ｺﾞｼｯｸM-PRO" w:hAnsi="HG丸ｺﾞｼｯｸM-PRO" w:cs="ＭＳ Ｐゴシック"/>
          <w:kern w:val="0"/>
          <w:sz w:val="24"/>
          <w:szCs w:val="24"/>
        </w:rPr>
      </w:pPr>
      <w:r>
        <w:rPr>
          <w:rFonts w:ascii="HG丸ｺﾞｼｯｸM-PRO" w:eastAsia="HG丸ｺﾞｼｯｸM-PRO" w:hAnsi="HG丸ｺﾞｼｯｸM-PRO" w:hint="eastAsia"/>
          <w:kern w:val="24"/>
          <w:sz w:val="24"/>
          <w:szCs w:val="24"/>
        </w:rPr>
        <w:t>≪実施方法≫</w:t>
      </w:r>
    </w:p>
    <w:p w14:paraId="4D4605DD" w14:textId="77777777" w:rsidR="00497A9B" w:rsidRDefault="00497A9B" w:rsidP="00497A9B">
      <w:pPr>
        <w:widowControl/>
        <w:ind w:firstLineChars="100" w:firstLine="240"/>
        <w:jc w:val="left"/>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t>基本チェックリスト様式を用い、本人（状態により家族または地域包括支援センター職員）に記入いただく。</w:t>
      </w:r>
    </w:p>
    <w:p w14:paraId="125BD39E" w14:textId="77777777" w:rsidR="00497A9B" w:rsidRDefault="00497A9B" w:rsidP="00497A9B">
      <w:pPr>
        <w:widowControl/>
        <w:jc w:val="left"/>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t>≪事業対象者の基準≫</w:t>
      </w:r>
    </w:p>
    <w:p w14:paraId="67D21030" w14:textId="77777777" w:rsidR="00497A9B" w:rsidRDefault="00497A9B" w:rsidP="00497A9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以下の一つでも該当すれば「事業対象者」となる。</w:t>
      </w:r>
    </w:p>
    <w:p w14:paraId="00C3FFB2" w14:textId="77777777" w:rsidR="00497A9B" w:rsidRDefault="00497A9B" w:rsidP="00497A9B">
      <w:pPr>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□質問項目１－２０のうち１０項目以上に該当</w:t>
      </w:r>
    </w:p>
    <w:p w14:paraId="7A35059C" w14:textId="77777777" w:rsidR="00497A9B" w:rsidRDefault="00497A9B" w:rsidP="00497A9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□質問項目６－１０のうち３項目以上に該当</w:t>
      </w:r>
    </w:p>
    <w:p w14:paraId="5F25297B" w14:textId="77777777" w:rsidR="00497A9B" w:rsidRDefault="00497A9B" w:rsidP="00497A9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□質問項目１１・１２の２項目すべてに該当</w:t>
      </w:r>
    </w:p>
    <w:p w14:paraId="2FB54A26" w14:textId="3884E78B" w:rsidR="00497A9B" w:rsidRDefault="00497A9B" w:rsidP="00497A9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□質問項目１３－１５のうち２項目以上に該当</w:t>
      </w:r>
    </w:p>
    <w:p w14:paraId="58EA4DF3" w14:textId="4B0C381E" w:rsidR="00497A9B" w:rsidRDefault="00497A9B" w:rsidP="00497A9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□質問項目１６に該当</w:t>
      </w:r>
    </w:p>
    <w:p w14:paraId="2FBD3B52" w14:textId="67E5AC31" w:rsidR="00497A9B" w:rsidRDefault="00497A9B" w:rsidP="00497A9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□質問項目１８－２０のうち１項目以上に該当</w:t>
      </w:r>
    </w:p>
    <w:p w14:paraId="09997CAE" w14:textId="6096B6EE" w:rsidR="00497A9B" w:rsidRDefault="00594633" w:rsidP="00497A9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g">
            <w:drawing>
              <wp:anchor distT="0" distB="0" distL="114300" distR="114300" simplePos="0" relativeHeight="252094464" behindDoc="0" locked="0" layoutInCell="1" allowOverlap="1" wp14:anchorId="10F4A094" wp14:editId="6490F19F">
                <wp:simplePos x="0" y="0"/>
                <wp:positionH relativeFrom="column">
                  <wp:posOffset>-261428</wp:posOffset>
                </wp:positionH>
                <wp:positionV relativeFrom="paragraph">
                  <wp:posOffset>281246</wp:posOffset>
                </wp:positionV>
                <wp:extent cx="6544310" cy="5668157"/>
                <wp:effectExtent l="0" t="0" r="0" b="142240"/>
                <wp:wrapNone/>
                <wp:docPr id="193" name="グループ化 193"/>
                <wp:cNvGraphicFramePr/>
                <a:graphic xmlns:a="http://schemas.openxmlformats.org/drawingml/2006/main">
                  <a:graphicData uri="http://schemas.microsoft.com/office/word/2010/wordprocessingGroup">
                    <wpg:wgp>
                      <wpg:cNvGrpSpPr/>
                      <wpg:grpSpPr>
                        <a:xfrm>
                          <a:off x="0" y="0"/>
                          <a:ext cx="6544310" cy="5668157"/>
                          <a:chOff x="-11478" y="-676808"/>
                          <a:chExt cx="5342004" cy="5584787"/>
                        </a:xfrm>
                      </wpg:grpSpPr>
                      <wps:wsp>
                        <wps:cNvPr id="196" name="正方形/長方形 196"/>
                        <wps:cNvSpPr/>
                        <wps:spPr>
                          <a:xfrm>
                            <a:off x="2988522" y="3309257"/>
                            <a:ext cx="936387" cy="587675"/>
                          </a:xfrm>
                          <a:prstGeom prst="rect">
                            <a:avLst/>
                          </a:prstGeom>
                          <a:noFill/>
                          <a:ln w="12700" cap="flat" cmpd="sng" algn="ctr">
                            <a:noFill/>
                            <a:prstDash val="solid"/>
                            <a:miter lim="800000"/>
                          </a:ln>
                          <a:effectLst/>
                        </wps:spPr>
                        <wps:txbx>
                          <w:txbxContent>
                            <w:p w14:paraId="3C8981C3" w14:textId="77777777" w:rsidR="00FB24B5" w:rsidRDefault="00FB24B5" w:rsidP="00497A9B">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手順④</w:t>
                              </w:r>
                            </w:p>
                            <w:p w14:paraId="0243F2AE" w14:textId="22804267" w:rsidR="00FB24B5" w:rsidRDefault="00FB24B5" w:rsidP="00497A9B">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事業対象者申請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97" name="グループ化 197"/>
                        <wpg:cNvGrpSpPr/>
                        <wpg:grpSpPr>
                          <a:xfrm>
                            <a:off x="-11478" y="-676808"/>
                            <a:ext cx="5342004" cy="5584787"/>
                            <a:chOff x="-11478" y="-676808"/>
                            <a:chExt cx="5342004" cy="5584787"/>
                          </a:xfrm>
                        </wpg:grpSpPr>
                        <wps:wsp>
                          <wps:cNvPr id="198" name="正方形/長方形 198"/>
                          <wps:cNvSpPr/>
                          <wps:spPr>
                            <a:xfrm>
                              <a:off x="685501" y="2588563"/>
                              <a:ext cx="2030555" cy="685314"/>
                            </a:xfrm>
                            <a:prstGeom prst="rect">
                              <a:avLst/>
                            </a:prstGeom>
                            <a:noFill/>
                            <a:ln w="12700" cap="flat" cmpd="sng" algn="ctr">
                              <a:noFill/>
                              <a:prstDash val="solid"/>
                              <a:miter lim="800000"/>
                            </a:ln>
                            <a:effectLst/>
                          </wps:spPr>
                          <wps:txbx>
                            <w:txbxContent>
                              <w:p w14:paraId="57FEEDE3" w14:textId="77777777" w:rsidR="00FB24B5" w:rsidRPr="00594633" w:rsidRDefault="00FB24B5" w:rsidP="00433C99">
                                <w:pPr>
                                  <w:spacing w:line="300" w:lineRule="exact"/>
                                  <w:jc w:val="left"/>
                                  <w:rPr>
                                    <w:rFonts w:ascii="HG丸ｺﾞｼｯｸM-PRO" w:eastAsia="HG丸ｺﾞｼｯｸM-PRO" w:hAnsi="HG丸ｺﾞｼｯｸM-PRO"/>
                                    <w:color w:val="FF0000"/>
                                    <w:kern w:val="24"/>
                                    <w:highlight w:val="yellow"/>
                                  </w:rPr>
                                </w:pPr>
                                <w:r w:rsidRPr="00594633">
                                  <w:rPr>
                                    <w:rFonts w:ascii="HGｺﾞｼｯｸM" w:eastAsia="HGｺﾞｼｯｸM" w:hint="eastAsia"/>
                                    <w:color w:val="000000" w:themeColor="text1"/>
                                    <w:highlight w:val="yellow"/>
                                  </w:rPr>
                                  <w:t>手順①</w:t>
                                </w:r>
                                <w:r w:rsidRPr="00594633">
                                  <w:rPr>
                                    <w:rFonts w:ascii="HG丸ｺﾞｼｯｸM-PRO" w:eastAsia="HG丸ｺﾞｼｯｸM-PRO" w:hAnsi="HG丸ｺﾞｼｯｸM-PRO" w:hint="eastAsia"/>
                                    <w:color w:val="FF0000"/>
                                    <w:kern w:val="24"/>
                                    <w:highlight w:val="yellow"/>
                                  </w:rPr>
                                  <w:t>生活の困りごとを</w:t>
                                </w:r>
                              </w:p>
                              <w:p w14:paraId="38F1BE1F" w14:textId="64DEF236" w:rsidR="00FB24B5" w:rsidRPr="00433C99" w:rsidRDefault="00FB24B5" w:rsidP="00433C99">
                                <w:pPr>
                                  <w:spacing w:line="300" w:lineRule="exact"/>
                                  <w:jc w:val="left"/>
                                  <w:rPr>
                                    <w:rFonts w:ascii="HGｺﾞｼｯｸM" w:eastAsia="HGｺﾞｼｯｸM"/>
                                    <w:color w:val="FF0000"/>
                                  </w:rPr>
                                </w:pPr>
                                <w:r w:rsidRPr="00594633">
                                  <w:rPr>
                                    <w:rFonts w:ascii="HG丸ｺﾞｼｯｸM-PRO" w:eastAsia="HG丸ｺﾞｼｯｸM-PRO" w:hAnsi="HG丸ｺﾞｼｯｸM-PRO" w:hint="eastAsia"/>
                                    <w:color w:val="FF0000"/>
                                    <w:kern w:val="24"/>
                                    <w:highlight w:val="yellow"/>
                                  </w:rPr>
                                  <w:t>地域包括支援センターへ相談</w:t>
                                </w:r>
                              </w:p>
                              <w:p w14:paraId="2D17791B" w14:textId="08114BC2" w:rsidR="00FB24B5" w:rsidRDefault="00FB24B5" w:rsidP="00497A9B">
                                <w:pPr>
                                  <w:spacing w:line="300" w:lineRule="exact"/>
                                  <w:ind w:firstLineChars="400" w:firstLine="840"/>
                                  <w:jc w:val="left"/>
                                  <w:rPr>
                                    <w:rFonts w:ascii="HGｺﾞｼｯｸM" w:eastAsia="HGｺﾞｼｯｸM"/>
                                    <w:color w:val="000000" w:themeColor="text1"/>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01" name="グループ化 201"/>
                          <wpg:cNvGrpSpPr/>
                          <wpg:grpSpPr>
                            <a:xfrm>
                              <a:off x="-11478" y="-676808"/>
                              <a:ext cx="5342004" cy="5584787"/>
                              <a:chOff x="-11478" y="-676808"/>
                              <a:chExt cx="5342004" cy="5584787"/>
                            </a:xfrm>
                          </wpg:grpSpPr>
                          <wpg:grpSp>
                            <wpg:cNvPr id="206" name="グループ化 206"/>
                            <wpg:cNvGrpSpPr/>
                            <wpg:grpSpPr>
                              <a:xfrm>
                                <a:off x="0" y="3159384"/>
                                <a:ext cx="4780249" cy="823168"/>
                                <a:chOff x="0" y="3159387"/>
                                <a:chExt cx="4780616" cy="823175"/>
                              </a:xfrm>
                            </wpg:grpSpPr>
                            <wps:wsp>
                              <wps:cNvPr id="209" name="正方形/長方形 209"/>
                              <wps:cNvSpPr/>
                              <wps:spPr>
                                <a:xfrm>
                                  <a:off x="0" y="3159387"/>
                                  <a:ext cx="855406" cy="5308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DAB7ED"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第１号</w:t>
                                    </w:r>
                                  </w:p>
                                  <w:p w14:paraId="2CCEDEA2"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被保険者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0" name="正方形/長方形 210"/>
                              <wps:cNvSpPr/>
                              <wps:spPr>
                                <a:xfrm>
                                  <a:off x="1824259" y="3159387"/>
                                  <a:ext cx="1150374" cy="530942"/>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25D8101"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地域包括支援</w:t>
                                    </w:r>
                                  </w:p>
                                  <w:p w14:paraId="582AC7B2"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センター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1" name="正方形/長方形 211"/>
                              <wps:cNvSpPr/>
                              <wps:spPr>
                                <a:xfrm>
                                  <a:off x="3925210" y="3168265"/>
                                  <a:ext cx="855406" cy="53086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1A6FF16"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府中市</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2" name="直線矢印コネクタ 212"/>
                              <wps:cNvCnPr/>
                              <wps:spPr>
                                <a:xfrm>
                                  <a:off x="1010820" y="3242759"/>
                                  <a:ext cx="652486" cy="0"/>
                                </a:xfrm>
                                <a:prstGeom prst="straightConnector1">
                                  <a:avLst/>
                                </a:prstGeom>
                                <a:noFill/>
                                <a:ln w="38100" cap="flat" cmpd="sng" algn="ctr">
                                  <a:solidFill>
                                    <a:srgbClr val="5B9BD5"/>
                                  </a:solidFill>
                                  <a:prstDash val="solid"/>
                                  <a:miter lim="800000"/>
                                  <a:tailEnd type="triangle"/>
                                </a:ln>
                                <a:effectLst/>
                              </wps:spPr>
                              <wps:bodyPr/>
                            </wps:wsp>
                            <wps:wsp>
                              <wps:cNvPr id="213" name="直線矢印コネクタ 213"/>
                              <wps:cNvCnPr/>
                              <wps:spPr>
                                <a:xfrm flipH="1">
                                  <a:off x="1024101" y="3440422"/>
                                  <a:ext cx="652486" cy="0"/>
                                </a:xfrm>
                                <a:prstGeom prst="straightConnector1">
                                  <a:avLst/>
                                </a:prstGeom>
                                <a:noFill/>
                                <a:ln w="38100" cap="flat" cmpd="sng" algn="ctr">
                                  <a:solidFill>
                                    <a:srgbClr val="5B9BD5"/>
                                  </a:solidFill>
                                  <a:prstDash val="solid"/>
                                  <a:miter lim="800000"/>
                                  <a:tailEnd type="triangle"/>
                                </a:ln>
                                <a:effectLst/>
                              </wps:spPr>
                              <wps:bodyPr/>
                            </wps:wsp>
                            <wps:wsp>
                              <wps:cNvPr id="215" name="正方形/長方形 215"/>
                              <wps:cNvSpPr/>
                              <wps:spPr>
                                <a:xfrm>
                                  <a:off x="693425" y="3427926"/>
                                  <a:ext cx="1305017" cy="554636"/>
                                </a:xfrm>
                                <a:prstGeom prst="rect">
                                  <a:avLst/>
                                </a:prstGeom>
                                <a:noFill/>
                                <a:ln w="12700" cap="flat" cmpd="sng" algn="ctr">
                                  <a:noFill/>
                                  <a:prstDash val="solid"/>
                                  <a:miter lim="800000"/>
                                </a:ln>
                                <a:effectLst/>
                              </wps:spPr>
                              <wps:txbx>
                                <w:txbxContent>
                                  <w:p w14:paraId="70679562" w14:textId="70843531" w:rsidR="00FB24B5" w:rsidRPr="00433C99" w:rsidRDefault="00FB24B5" w:rsidP="00497A9B">
                                    <w:pPr>
                                      <w:spacing w:line="240" w:lineRule="exact"/>
                                      <w:jc w:val="center"/>
                                      <w:rPr>
                                        <w:rFonts w:ascii="HGｺﾞｼｯｸM" w:eastAsia="HGｺﾞｼｯｸM"/>
                                        <w:color w:val="FF0000"/>
                                        <w:highlight w:val="yellow"/>
                                      </w:rPr>
                                    </w:pPr>
                                    <w:r w:rsidRPr="00433C99">
                                      <w:rPr>
                                        <w:rFonts w:ascii="HGｺﾞｼｯｸM" w:eastAsia="HGｺﾞｼｯｸM" w:hint="eastAsia"/>
                                        <w:color w:val="FF0000"/>
                                        <w:highlight w:val="yellow"/>
                                      </w:rPr>
                                      <w:t>手順②</w:t>
                                    </w:r>
                                  </w:p>
                                  <w:p w14:paraId="7618FA1D" w14:textId="5B122EAB" w:rsidR="00FB24B5" w:rsidRPr="00433C99" w:rsidRDefault="00FB24B5" w:rsidP="00497A9B">
                                    <w:pPr>
                                      <w:spacing w:line="240" w:lineRule="exact"/>
                                      <w:jc w:val="center"/>
                                      <w:rPr>
                                        <w:rFonts w:ascii="HGｺﾞｼｯｸM" w:eastAsia="HGｺﾞｼｯｸM"/>
                                        <w:color w:val="FF0000"/>
                                      </w:rPr>
                                    </w:pPr>
                                    <w:r w:rsidRPr="00433C99">
                                      <w:rPr>
                                        <w:rFonts w:ascii="HGｺﾞｼｯｸM" w:eastAsia="HGｺﾞｼｯｸM" w:hint="eastAsia"/>
                                        <w:color w:val="FF0000"/>
                                        <w:highlight w:val="yellow"/>
                                      </w:rPr>
                                      <w:t>活動</w:t>
                                    </w:r>
                                    <w:r w:rsidRPr="00433C99">
                                      <w:rPr>
                                        <w:rFonts w:ascii="HGｺﾞｼｯｸM" w:eastAsia="HGｺﾞｼｯｸM"/>
                                        <w:color w:val="FF0000"/>
                                        <w:highlight w:val="yellow"/>
                                      </w:rPr>
                                      <w:t>量を上げる</w:t>
                                    </w:r>
                                    <w:r w:rsidRPr="00594633">
                                      <w:rPr>
                                        <w:rFonts w:ascii="HGｺﾞｼｯｸM" w:eastAsia="HGｺﾞｼｯｸM" w:hint="eastAsia"/>
                                        <w:color w:val="FF0000"/>
                                        <w:highlight w:val="yellow"/>
                                      </w:rPr>
                                      <w:t>検討</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4" name="円弧 204"/>
                            <wps:cNvSpPr/>
                            <wps:spPr>
                              <a:xfrm rot="2815468" flipV="1">
                                <a:off x="-47843" y="-640443"/>
                                <a:ext cx="5414733" cy="5342004"/>
                              </a:xfrm>
                              <a:prstGeom prst="arc">
                                <a:avLst>
                                  <a:gd name="adj1" fmla="val 15899277"/>
                                  <a:gd name="adj2" fmla="val 398099"/>
                                </a:avLst>
                              </a:prstGeom>
                              <a:noFill/>
                              <a:ln w="31750" cap="flat" cmpd="sng" algn="ctr">
                                <a:solidFill>
                                  <a:srgbClr val="5B9BD5"/>
                                </a:solidFill>
                                <a:prstDash val="solid"/>
                                <a:miter lim="800000"/>
                                <a:headEnd type="triangle"/>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05" name="正方形/長方形 205"/>
                            <wps:cNvSpPr/>
                            <wps:spPr>
                              <a:xfrm>
                                <a:off x="1745402" y="4614065"/>
                                <a:ext cx="1335255" cy="293914"/>
                              </a:xfrm>
                              <a:prstGeom prst="rect">
                                <a:avLst/>
                              </a:prstGeom>
                              <a:noFill/>
                              <a:ln w="12700" cap="flat" cmpd="sng" algn="ctr">
                                <a:noFill/>
                                <a:prstDash val="solid"/>
                                <a:miter lim="800000"/>
                              </a:ln>
                              <a:effectLst/>
                            </wps:spPr>
                            <wps:txbx>
                              <w:txbxContent>
                                <w:p w14:paraId="328C53A7" w14:textId="132E010F" w:rsidR="00FB24B5" w:rsidRDefault="00FB24B5" w:rsidP="00497A9B">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手順⑤決定通知</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anchor>
            </w:drawing>
          </mc:Choice>
          <mc:Fallback>
            <w:pict>
              <v:group w14:anchorId="10F4A094" id="グループ化 193" o:spid="_x0000_s1033" style="position:absolute;left:0;text-align:left;margin-left:-20.6pt;margin-top:22.15pt;width:515.3pt;height:446.3pt;z-index:252094464" coordorigin="-114,-6768" coordsize="53420,55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">
                <v:rect id="正方形/長方形 196" o:spid="_x0000_s1034" style="position:absolute;left:29885;top:33092;width:9364;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" filled="f" stroked="f" strokeweight="1pt">
                  <v:textbox>
                    <w:txbxContent>
                      <w:p w14:paraId="3C8981C3" w14:textId="77777777" w:rsidR="00FB24B5" w:rsidRDefault="00FB24B5" w:rsidP="00497A9B">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手順④</w:t>
                        </w:r>
                      </w:p>
                      <w:p w14:paraId="0243F2AE" w14:textId="22804267" w:rsidR="00FB24B5" w:rsidRDefault="00FB24B5" w:rsidP="00497A9B">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事業対象者申請</w:t>
                        </w:r>
                      </w:p>
                    </w:txbxContent>
                  </v:textbox>
                </v:rect>
                <v:group id="グループ化 197" o:spid="_x0000_s1035" style="position:absolute;left:-114;top:-6768;width:53419;height:55847" coordorigin="-114,-6768" coordsize="53420,5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正方形/長方形 198" o:spid="_x0000_s1036" style="position:absolute;left:6855;top:25885;width:20305;height:6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" filled="f" stroked="f" strokeweight="1pt">
                    <v:textbox>
                      <w:txbxContent>
                        <w:p w14:paraId="57FEEDE3" w14:textId="77777777" w:rsidR="00FB24B5" w:rsidRPr="00594633" w:rsidRDefault="00FB24B5" w:rsidP="00433C99">
                          <w:pPr>
                            <w:spacing w:line="300" w:lineRule="exact"/>
                            <w:jc w:val="left"/>
                            <w:rPr>
                              <w:rFonts w:ascii="HG丸ｺﾞｼｯｸM-PRO" w:eastAsia="HG丸ｺﾞｼｯｸM-PRO" w:hAnsi="HG丸ｺﾞｼｯｸM-PRO"/>
                              <w:color w:val="FF0000"/>
                              <w:kern w:val="24"/>
                              <w:highlight w:val="yellow"/>
                            </w:rPr>
                          </w:pPr>
                          <w:r w:rsidRPr="00594633">
                            <w:rPr>
                              <w:rFonts w:ascii="HGｺﾞｼｯｸM" w:eastAsia="HGｺﾞｼｯｸM" w:hint="eastAsia"/>
                              <w:color w:val="000000" w:themeColor="text1"/>
                              <w:highlight w:val="yellow"/>
                            </w:rPr>
                            <w:t>手順①</w:t>
                          </w:r>
                          <w:r w:rsidRPr="00594633">
                            <w:rPr>
                              <w:rFonts w:ascii="HG丸ｺﾞｼｯｸM-PRO" w:eastAsia="HG丸ｺﾞｼｯｸM-PRO" w:hAnsi="HG丸ｺﾞｼｯｸM-PRO" w:hint="eastAsia"/>
                              <w:color w:val="FF0000"/>
                              <w:kern w:val="24"/>
                              <w:highlight w:val="yellow"/>
                            </w:rPr>
                            <w:t>生活の困りごとを</w:t>
                          </w:r>
                        </w:p>
                        <w:p w14:paraId="38F1BE1F" w14:textId="64DEF236" w:rsidR="00FB24B5" w:rsidRPr="00433C99" w:rsidRDefault="00FB24B5" w:rsidP="00433C99">
                          <w:pPr>
                            <w:spacing w:line="300" w:lineRule="exact"/>
                            <w:jc w:val="left"/>
                            <w:rPr>
                              <w:rFonts w:ascii="HGｺﾞｼｯｸM" w:eastAsia="HGｺﾞｼｯｸM"/>
                              <w:color w:val="FF0000"/>
                            </w:rPr>
                          </w:pPr>
                          <w:r w:rsidRPr="00594633">
                            <w:rPr>
                              <w:rFonts w:ascii="HG丸ｺﾞｼｯｸM-PRO" w:eastAsia="HG丸ｺﾞｼｯｸM-PRO" w:hAnsi="HG丸ｺﾞｼｯｸM-PRO" w:hint="eastAsia"/>
                              <w:color w:val="FF0000"/>
                              <w:kern w:val="24"/>
                              <w:highlight w:val="yellow"/>
                            </w:rPr>
                            <w:t>地域包括支援センターへ相談</w:t>
                          </w:r>
                        </w:p>
                        <w:p w14:paraId="2D17791B" w14:textId="08114BC2" w:rsidR="00FB24B5" w:rsidRDefault="00FB24B5" w:rsidP="00497A9B">
                          <w:pPr>
                            <w:spacing w:line="300" w:lineRule="exact"/>
                            <w:ind w:firstLineChars="400" w:firstLine="840"/>
                            <w:jc w:val="left"/>
                            <w:rPr>
                              <w:rFonts w:ascii="HGｺﾞｼｯｸM" w:eastAsia="HGｺﾞｼｯｸM"/>
                              <w:color w:val="000000" w:themeColor="text1"/>
                            </w:rPr>
                          </w:pPr>
                        </w:p>
                      </w:txbxContent>
                    </v:textbox>
                  </v:rect>
                  <v:group id="グループ化 201" o:spid="_x0000_s1037" style="position:absolute;left:-114;top:-6768;width:53419;height:55847" coordorigin="-114,-6768" coordsize="53420,5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group id="グループ化 206" o:spid="_x0000_s1038" style="position:absolute;top:31593;width:47802;height:8232" coordorigin=",31593" coordsize="47806,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正方形/長方形 209" o:spid="_x0000_s1039" style="position:absolute;top:31593;width:8554;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" fillcolor="window" strokecolor="windowText" strokeweight="1pt">
                        <v:textbox>
                          <w:txbxContent>
                            <w:p w14:paraId="47DAB7ED"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第１号</w:t>
                              </w:r>
                            </w:p>
                            <w:p w14:paraId="2CCEDEA2"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被保険者</w:t>
                              </w:r>
                            </w:p>
                          </w:txbxContent>
                        </v:textbox>
                      </v:rect>
                      <v:rect id="正方形/長方形 210" o:spid="_x0000_s1040" style="position:absolute;left:18242;top:31593;width:11504;height:53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" fillcolor="window" strokecolor="windowText" strokeweight="1pt">
                        <v:textbox>
                          <w:txbxContent>
                            <w:p w14:paraId="025D8101"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地域包括支援</w:t>
                              </w:r>
                            </w:p>
                            <w:p w14:paraId="582AC7B2"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センター</w:t>
                              </w:r>
                            </w:p>
                          </w:txbxContent>
                        </v:textbox>
                      </v:rect>
                      <v:rect id="正方形/長方形 211" o:spid="_x0000_s1041" style="position:absolute;left:39252;top:31682;width:8554;height:5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" fillcolor="window" strokecolor="windowText" strokeweight="1pt">
                        <v:textbox>
                          <w:txbxContent>
                            <w:p w14:paraId="21A6FF16" w14:textId="77777777" w:rsidR="00FB24B5" w:rsidRDefault="00FB24B5" w:rsidP="00497A9B">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府中市</w:t>
                              </w:r>
                            </w:p>
                          </w:txbxContent>
                        </v:textbox>
                      </v:rect>
                      <v:shapetype id="_x0000_t32" coordsize="21600,21600" o:spt="32" o:oned="t" path="m,l21600,21600e" filled="f">
                        <v:path arrowok="t" fillok="f" o:connecttype="none"/>
                        <o:lock v:ext="edit" shapetype="t"/>
                      </v:shapetype>
                      <v:shape id="直線矢印コネクタ 212" o:spid="_x0000_s1042" type="#_x0000_t32" style="position:absolute;left:10108;top:32427;width:6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" strokecolor="#5b9bd5" strokeweight="3pt">
                        <v:stroke endarrow="block" joinstyle="miter"/>
                      </v:shape>
                      <v:shape id="直線矢印コネクタ 213" o:spid="_x0000_s1043" type="#_x0000_t32" style="position:absolute;left:10241;top:34404;width:65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" strokecolor="#5b9bd5" strokeweight="3pt">
                        <v:stroke endarrow="block" joinstyle="miter"/>
                      </v:shape>
                      <v:rect id="正方形/長方形 215" o:spid="_x0000_s1044" style="position:absolute;left:6934;top:34279;width:13050;height:5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" filled="f" stroked="f" strokeweight="1pt">
                        <v:textbox>
                          <w:txbxContent>
                            <w:p w14:paraId="70679562" w14:textId="70843531" w:rsidR="00FB24B5" w:rsidRPr="00433C99" w:rsidRDefault="00FB24B5" w:rsidP="00497A9B">
                              <w:pPr>
                                <w:spacing w:line="240" w:lineRule="exact"/>
                                <w:jc w:val="center"/>
                                <w:rPr>
                                  <w:rFonts w:ascii="HGｺﾞｼｯｸM" w:eastAsia="HGｺﾞｼｯｸM"/>
                                  <w:color w:val="FF0000"/>
                                  <w:highlight w:val="yellow"/>
                                </w:rPr>
                              </w:pPr>
                              <w:r w:rsidRPr="00433C99">
                                <w:rPr>
                                  <w:rFonts w:ascii="HGｺﾞｼｯｸM" w:eastAsia="HGｺﾞｼｯｸM" w:hint="eastAsia"/>
                                  <w:color w:val="FF0000"/>
                                  <w:highlight w:val="yellow"/>
                                </w:rPr>
                                <w:t>手順②</w:t>
                              </w:r>
                            </w:p>
                            <w:p w14:paraId="7618FA1D" w14:textId="5B122EAB" w:rsidR="00FB24B5" w:rsidRPr="00433C99" w:rsidRDefault="00FB24B5" w:rsidP="00497A9B">
                              <w:pPr>
                                <w:spacing w:line="240" w:lineRule="exact"/>
                                <w:jc w:val="center"/>
                                <w:rPr>
                                  <w:rFonts w:ascii="HGｺﾞｼｯｸM" w:eastAsia="HGｺﾞｼｯｸM"/>
                                  <w:color w:val="FF0000"/>
                                </w:rPr>
                              </w:pPr>
                              <w:r w:rsidRPr="00433C99">
                                <w:rPr>
                                  <w:rFonts w:ascii="HGｺﾞｼｯｸM" w:eastAsia="HGｺﾞｼｯｸM" w:hint="eastAsia"/>
                                  <w:color w:val="FF0000"/>
                                  <w:highlight w:val="yellow"/>
                                </w:rPr>
                                <w:t>活動</w:t>
                              </w:r>
                              <w:r w:rsidRPr="00433C99">
                                <w:rPr>
                                  <w:rFonts w:ascii="HGｺﾞｼｯｸM" w:eastAsia="HGｺﾞｼｯｸM"/>
                                  <w:color w:val="FF0000"/>
                                  <w:highlight w:val="yellow"/>
                                </w:rPr>
                                <w:t>量を上げる</w:t>
                              </w:r>
                              <w:r w:rsidRPr="00594633">
                                <w:rPr>
                                  <w:rFonts w:ascii="HGｺﾞｼｯｸM" w:eastAsia="HGｺﾞｼｯｸM" w:hint="eastAsia"/>
                                  <w:color w:val="FF0000"/>
                                  <w:highlight w:val="yellow"/>
                                </w:rPr>
                                <w:t>検討</w:t>
                              </w:r>
                            </w:p>
                          </w:txbxContent>
                        </v:textbox>
                      </v:rect>
                    </v:group>
                    <v:shape id="円弧 204" o:spid="_x0000_s1045" style="position:absolute;left:-478;top:-6404;width:54147;height:53419;rotation:-3075242fd;flip:y;visibility:visible;mso-wrap-style:square;v-text-anchor:middle" coordsize="5414733,534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" path="m2473990,9942nsc3277370,-58635,4069922,229663,4635884,796352v576778,577519,856453,1382234,760225,2187412l2707367,2671002,2473990,9942xem2473990,9942nfc3277370,-58635,4069922,229663,4635884,796352v576778,577519,856453,1382234,760225,2187412e" filled="f" strokecolor="#5b9bd5" strokeweight="2.5pt">
                      <v:stroke startarrow="block" joinstyle="miter"/>
                      <v:path arrowok="t" o:connecttype="custom" o:connectlocs="2473990,9942;4635884,796352;5396109,2983764" o:connectangles="0,0,0"/>
                    </v:shape>
                    <v:rect id="正方形/長方形 205" o:spid="_x0000_s1046" style="position:absolute;left:17454;top:46140;width:13352;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" filled="f" stroked="f" strokeweight="1pt">
                      <v:textbox>
                        <w:txbxContent>
                          <w:p w14:paraId="328C53A7" w14:textId="132E010F" w:rsidR="00FB24B5" w:rsidRDefault="00FB24B5" w:rsidP="00497A9B">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手順⑤決定通知</w:t>
                            </w:r>
                          </w:p>
                        </w:txbxContent>
                      </v:textbox>
                    </v:rect>
                  </v:group>
                </v:group>
              </v:group>
            </w:pict>
          </mc:Fallback>
        </mc:AlternateContent>
      </w:r>
      <w:r w:rsidR="00497A9B">
        <w:rPr>
          <w:rFonts w:ascii="HG丸ｺﾞｼｯｸM-PRO" w:eastAsia="HG丸ｺﾞｼｯｸM-PRO" w:hAnsi="HG丸ｺﾞｼｯｸM-PRO" w:hint="eastAsia"/>
          <w:sz w:val="24"/>
          <w:szCs w:val="24"/>
        </w:rPr>
        <w:t>□質問項目２１－２５のうち２項目以上に該当</w:t>
      </w:r>
    </w:p>
    <w:p w14:paraId="6050C20D" w14:textId="2B017253" w:rsidR="00497A9B" w:rsidRDefault="00497A9B" w:rsidP="00497A9B">
      <w:pPr>
        <w:pStyle w:val="Web"/>
        <w:spacing w:before="0" w:beforeAutospacing="0" w:after="0" w:afterAutospacing="0"/>
        <w:rPr>
          <w:rFonts w:ascii="HG丸ｺﾞｼｯｸM-PRO" w:eastAsia="HG丸ｺﾞｼｯｸM-PRO" w:hAnsi="HG丸ｺﾞｼｯｸM-PRO" w:cstheme="minorBidi"/>
          <w:kern w:val="24"/>
        </w:rPr>
      </w:pPr>
      <w:r>
        <w:rPr>
          <w:rFonts w:ascii="HG丸ｺﾞｼｯｸM-PRO" w:eastAsia="HG丸ｺﾞｼｯｸM-PRO" w:hAnsi="HG丸ｺﾞｼｯｸM-PRO" w:cstheme="minorBidi" w:hint="eastAsia"/>
          <w:kern w:val="24"/>
        </w:rPr>
        <w:t>≪居宅介護支援事業所でケアプランを作成している場合≫</w:t>
      </w:r>
    </w:p>
    <w:p w14:paraId="15315853" w14:textId="4AC90545" w:rsidR="00497A9B" w:rsidRDefault="00497A9B" w:rsidP="00497A9B">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Pr>
          <w:rFonts w:ascii="HG丸ｺﾞｼｯｸM-PRO" w:eastAsia="HG丸ｺﾞｼｯｸM-PRO" w:hAnsi="HG丸ｺﾞｼｯｸM-PRO" w:cstheme="minorBidi" w:hint="eastAsia"/>
          <w:kern w:val="24"/>
        </w:rPr>
        <w:t>居宅介護支援事業所の担当ケアマネジャーから、委託元の地域包括支援センターに基本チェックリスト実施を依頼する。</w:t>
      </w:r>
    </w:p>
    <w:p w14:paraId="52160058" w14:textId="7A481670" w:rsidR="00497A9B" w:rsidRPr="00497A9B" w:rsidRDefault="00497A9B" w:rsidP="00497A9B">
      <w:pPr>
        <w:pStyle w:val="Web"/>
        <w:spacing w:before="0" w:beforeAutospacing="0" w:after="0" w:afterAutospacing="0"/>
        <w:ind w:left="720" w:hangingChars="300" w:hanging="720"/>
        <w:rPr>
          <w:rFonts w:ascii="HG丸ｺﾞｼｯｸM-PRO" w:eastAsia="HG丸ｺﾞｼｯｸM-PRO" w:hAnsi="HG丸ｺﾞｼｯｸM-PRO" w:cstheme="minorBidi"/>
          <w:color w:val="FF0000"/>
          <w:kern w:val="24"/>
        </w:rPr>
      </w:pPr>
    </w:p>
    <w:p w14:paraId="678B057D" w14:textId="2313E99F" w:rsidR="00086B99" w:rsidRPr="00086B99" w:rsidRDefault="00086B99">
      <w:pPr>
        <w:pStyle w:val="Web"/>
        <w:spacing w:before="0" w:beforeAutospacing="0" w:after="0" w:afterAutospacing="0"/>
        <w:rPr>
          <w:rFonts w:ascii="HG丸ｺﾞｼｯｸM-PRO" w:eastAsia="HG丸ｺﾞｼｯｸM-PRO" w:hAnsi="HG丸ｺﾞｼｯｸM-PRO" w:cstheme="minorBidi"/>
          <w:color w:val="FF0000"/>
          <w:kern w:val="24"/>
        </w:rPr>
      </w:pPr>
      <w:r>
        <w:rPr>
          <w:rFonts w:ascii="HG丸ｺﾞｼｯｸM-PRO" w:eastAsia="HG丸ｺﾞｼｯｸM-PRO" w:hAnsi="HG丸ｺﾞｼｯｸM-PRO" w:cstheme="minorBidi" w:hint="eastAsia"/>
          <w:color w:val="FF0000"/>
          <w:kern w:val="24"/>
        </w:rPr>
        <w:lastRenderedPageBreak/>
        <w:t xml:space="preserve">　　</w:t>
      </w:r>
    </w:p>
    <w:p w14:paraId="3CD01616" w14:textId="0C00933C" w:rsidR="00B60996" w:rsidRPr="007D3F2A" w:rsidRDefault="005F3561">
      <w:pPr>
        <w:pStyle w:val="Web"/>
        <w:spacing w:before="0" w:beforeAutospacing="0" w:after="0" w:afterAutospacing="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≪非該当の結果の方≫</w:t>
      </w:r>
    </w:p>
    <w:p w14:paraId="15EC2722" w14:textId="02701804" w:rsidR="00B60996" w:rsidRPr="007D3F2A" w:rsidRDefault="00A906F7">
      <w:pPr>
        <w:pStyle w:val="Web"/>
        <w:spacing w:before="0" w:beforeAutospacing="0" w:after="0" w:afterAutospacing="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hint="eastAsia"/>
          <w:noProof/>
          <w:kern w:val="24"/>
        </w:rPr>
        <mc:AlternateContent>
          <mc:Choice Requires="wpg">
            <w:drawing>
              <wp:anchor distT="0" distB="0" distL="114300" distR="114300" simplePos="0" relativeHeight="252043264" behindDoc="0" locked="0" layoutInCell="1" allowOverlap="1" wp14:anchorId="6C2889E6" wp14:editId="1FC7A6EC">
                <wp:simplePos x="0" y="0"/>
                <wp:positionH relativeFrom="margin">
                  <wp:posOffset>42609</wp:posOffset>
                </wp:positionH>
                <wp:positionV relativeFrom="paragraph">
                  <wp:posOffset>513345</wp:posOffset>
                </wp:positionV>
                <wp:extent cx="5706745" cy="5598807"/>
                <wp:effectExtent l="0" t="0" r="0" b="1905"/>
                <wp:wrapNone/>
                <wp:docPr id="142" name="グループ化 142"/>
                <wp:cNvGraphicFramePr/>
                <a:graphic xmlns:a="http://schemas.openxmlformats.org/drawingml/2006/main">
                  <a:graphicData uri="http://schemas.microsoft.com/office/word/2010/wordprocessingGroup">
                    <wpg:wgp>
                      <wpg:cNvGrpSpPr/>
                      <wpg:grpSpPr>
                        <a:xfrm>
                          <a:off x="0" y="0"/>
                          <a:ext cx="5706745" cy="5598807"/>
                          <a:chOff x="-226294" y="-198620"/>
                          <a:chExt cx="5707292" cy="5707787"/>
                        </a:xfrm>
                      </wpg:grpSpPr>
                      <wps:wsp>
                        <wps:cNvPr id="143" name="直線矢印コネクタ 143"/>
                        <wps:cNvCnPr/>
                        <wps:spPr>
                          <a:xfrm>
                            <a:off x="3080657" y="3309257"/>
                            <a:ext cx="652451" cy="0"/>
                          </a:xfrm>
                          <a:prstGeom prst="straightConnector1">
                            <a:avLst/>
                          </a:prstGeom>
                          <a:noFill/>
                          <a:ln w="38100" cap="flat" cmpd="sng" algn="ctr">
                            <a:solidFill>
                              <a:srgbClr val="5B9BD5"/>
                            </a:solidFill>
                            <a:prstDash val="solid"/>
                            <a:miter lim="800000"/>
                            <a:tailEnd type="triangle"/>
                          </a:ln>
                          <a:effectLst/>
                        </wps:spPr>
                        <wps:bodyPr/>
                      </wps:wsp>
                      <wpg:grpSp>
                        <wpg:cNvPr id="144" name="グループ化 144"/>
                        <wpg:cNvGrpSpPr/>
                        <wpg:grpSpPr>
                          <a:xfrm>
                            <a:off x="-226294" y="-198620"/>
                            <a:ext cx="5707292" cy="5707787"/>
                            <a:chOff x="-226294" y="-198620"/>
                            <a:chExt cx="5707292" cy="5707787"/>
                          </a:xfrm>
                        </wpg:grpSpPr>
                        <wps:wsp>
                          <wps:cNvPr id="145" name="正方形/長方形 145"/>
                          <wps:cNvSpPr/>
                          <wps:spPr>
                            <a:xfrm>
                              <a:off x="2987472" y="3345058"/>
                              <a:ext cx="936387" cy="587675"/>
                            </a:xfrm>
                            <a:prstGeom prst="rect">
                              <a:avLst/>
                            </a:prstGeom>
                            <a:noFill/>
                            <a:ln w="12700" cap="flat" cmpd="sng" algn="ctr">
                              <a:noFill/>
                              <a:prstDash val="solid"/>
                              <a:miter lim="800000"/>
                            </a:ln>
                            <a:effectLst/>
                          </wps:spPr>
                          <wps:txbx>
                            <w:txbxContent>
                              <w:p w14:paraId="37133B4C"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手順④</w:t>
                                </w:r>
                              </w:p>
                              <w:p w14:paraId="77D6A614"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確認</w:t>
                                </w:r>
                                <w:r>
                                  <w:rPr>
                                    <w:rFonts w:ascii="HGｺﾞｼｯｸM" w:eastAsia="HGｺﾞｼｯｸM"/>
                                    <w:color w:val="000000" w:themeColor="text1"/>
                                  </w:rPr>
                                  <w:t>申請を代理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9" name="グループ化 149"/>
                          <wpg:cNvGrpSpPr/>
                          <wpg:grpSpPr>
                            <a:xfrm>
                              <a:off x="-226294" y="-198620"/>
                              <a:ext cx="5707292" cy="5707787"/>
                              <a:chOff x="-226294" y="-198620"/>
                              <a:chExt cx="5707292" cy="5707787"/>
                            </a:xfrm>
                          </wpg:grpSpPr>
                          <wpg:grpSp>
                            <wpg:cNvPr id="151" name="グループ化 151"/>
                            <wpg:cNvGrpSpPr/>
                            <wpg:grpSpPr>
                              <a:xfrm>
                                <a:off x="0" y="2678992"/>
                                <a:ext cx="4779209" cy="1979677"/>
                                <a:chOff x="-119747" y="-285086"/>
                                <a:chExt cx="4779576" cy="1979694"/>
                              </a:xfrm>
                            </wpg:grpSpPr>
                            <wps:wsp>
                              <wps:cNvPr id="152" name="正方形/長方形 152"/>
                              <wps:cNvSpPr/>
                              <wps:spPr>
                                <a:xfrm>
                                  <a:off x="-119747" y="-202050"/>
                                  <a:ext cx="855406" cy="123261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B89607"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第</w:t>
                                    </w:r>
                                    <w:r>
                                      <w:rPr>
                                        <w:rFonts w:ascii="HGPｺﾞｼｯｸE" w:eastAsia="HGPｺﾞｼｯｸE" w:hAnsi="HGPｺﾞｼｯｸE"/>
                                        <w:color w:val="000000" w:themeColor="text1"/>
                                        <w:sz w:val="24"/>
                                      </w:rPr>
                                      <w:t>１号</w:t>
                                    </w:r>
                                  </w:p>
                                  <w:p w14:paraId="06605EEB"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被保険者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正方形/長方形 153"/>
                              <wps:cNvSpPr/>
                              <wps:spPr>
                                <a:xfrm>
                                  <a:off x="1704028" y="-201582"/>
                                  <a:ext cx="1150374" cy="123214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EA985CD"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地域包括</w:t>
                                    </w:r>
                                    <w:r>
                                      <w:rPr>
                                        <w:rFonts w:ascii="HGPｺﾞｼｯｸE" w:eastAsia="HGPｺﾞｼｯｸE" w:hAnsi="HGPｺﾞｼｯｸE"/>
                                        <w:color w:val="000000" w:themeColor="text1"/>
                                        <w:sz w:val="24"/>
                                      </w:rPr>
                                      <w:t>支援</w:t>
                                    </w:r>
                                  </w:p>
                                  <w:p w14:paraId="287EE2B7"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color w:val="000000" w:themeColor="text1"/>
                                        <w:sz w:val="24"/>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正方形/長方形 154"/>
                              <wps:cNvSpPr/>
                              <wps:spPr>
                                <a:xfrm>
                                  <a:off x="3804423" y="-202050"/>
                                  <a:ext cx="855406" cy="1232223"/>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5C3C791"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府中市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直線矢印コネクタ 155"/>
                              <wps:cNvCnPr/>
                              <wps:spPr>
                                <a:xfrm>
                                  <a:off x="910696" y="262993"/>
                                  <a:ext cx="652486" cy="0"/>
                                </a:xfrm>
                                <a:prstGeom prst="straightConnector1">
                                  <a:avLst/>
                                </a:prstGeom>
                                <a:noFill/>
                                <a:ln w="38100" cap="flat" cmpd="sng" algn="ctr">
                                  <a:solidFill>
                                    <a:srgbClr val="5B9BD5"/>
                                  </a:solidFill>
                                  <a:prstDash val="solid"/>
                                  <a:miter lim="800000"/>
                                  <a:tailEnd type="triangle"/>
                                </a:ln>
                                <a:effectLst/>
                              </wps:spPr>
                              <wps:bodyPr/>
                            </wps:wsp>
                            <wps:wsp>
                              <wps:cNvPr id="156" name="直線矢印コネクタ 156"/>
                              <wps:cNvCnPr/>
                              <wps:spPr>
                                <a:xfrm flipH="1">
                                  <a:off x="910692" y="1102897"/>
                                  <a:ext cx="652486" cy="0"/>
                                </a:xfrm>
                                <a:prstGeom prst="straightConnector1">
                                  <a:avLst/>
                                </a:prstGeom>
                                <a:noFill/>
                                <a:ln w="38100" cap="flat" cmpd="sng" algn="ctr">
                                  <a:solidFill>
                                    <a:srgbClr val="5B9BD5"/>
                                  </a:solidFill>
                                  <a:prstDash val="solid"/>
                                  <a:miter lim="800000"/>
                                  <a:tailEnd type="triangle"/>
                                </a:ln>
                                <a:effectLst/>
                              </wps:spPr>
                              <wps:bodyPr/>
                            </wps:wsp>
                            <wps:wsp>
                              <wps:cNvPr id="157" name="正方形/長方形 157"/>
                              <wps:cNvSpPr/>
                              <wps:spPr>
                                <a:xfrm>
                                  <a:off x="910691" y="-285086"/>
                                  <a:ext cx="629299" cy="548043"/>
                                </a:xfrm>
                                <a:prstGeom prst="rect">
                                  <a:avLst/>
                                </a:prstGeom>
                                <a:noFill/>
                                <a:ln w="12700" cap="flat" cmpd="sng" algn="ctr">
                                  <a:noFill/>
                                  <a:prstDash val="solid"/>
                                  <a:miter lim="800000"/>
                                </a:ln>
                                <a:effectLst/>
                              </wps:spPr>
                              <wps:txbx>
                                <w:txbxContent>
                                  <w:p w14:paraId="1A5A5810" w14:textId="43F4D1D3"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手順①</w:t>
                                    </w:r>
                                  </w:p>
                                  <w:p w14:paraId="16F10ED2"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正方形/長方形 158"/>
                              <wps:cNvSpPr/>
                              <wps:spPr>
                                <a:xfrm>
                                  <a:off x="677745" y="1139972"/>
                                  <a:ext cx="1305017" cy="554636"/>
                                </a:xfrm>
                                <a:prstGeom prst="rect">
                                  <a:avLst/>
                                </a:prstGeom>
                                <a:noFill/>
                                <a:ln w="12700" cap="flat" cmpd="sng" algn="ctr">
                                  <a:noFill/>
                                  <a:prstDash val="solid"/>
                                  <a:miter lim="800000"/>
                                </a:ln>
                                <a:effectLst/>
                              </wps:spPr>
                              <wps:txbx>
                                <w:txbxContent>
                                  <w:p w14:paraId="74011B95" w14:textId="0769E61D"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手順③</w:t>
                                    </w:r>
                                  </w:p>
                                  <w:p w14:paraId="698C0B5A"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color w:val="000000" w:themeColor="text1"/>
                                      </w:rPr>
                                      <w:t>基本チェック</w:t>
                                    </w:r>
                                  </w:p>
                                  <w:p w14:paraId="3C9C6F03"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color w:val="000000" w:themeColor="text1"/>
                                      </w:rPr>
                                      <w:t>リスト</w:t>
                                    </w:r>
                                    <w:r>
                                      <w:rPr>
                                        <w:rFonts w:ascii="HGｺﾞｼｯｸM" w:eastAsia="HGｺﾞｼｯｸM" w:hint="eastAsia"/>
                                        <w:color w:val="000000" w:themeColor="text1"/>
                                      </w:rPr>
                                      <w:t>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1" name="円弧 161"/>
                            <wps:cNvSpPr/>
                            <wps:spPr>
                              <a:xfrm rot="2815468" flipV="1">
                                <a:off x="20502" y="-445416"/>
                                <a:ext cx="5213700" cy="5707292"/>
                              </a:xfrm>
                              <a:prstGeom prst="arc">
                                <a:avLst>
                                  <a:gd name="adj1" fmla="val 15899277"/>
                                  <a:gd name="adj2" fmla="val 294857"/>
                                </a:avLst>
                              </a:prstGeom>
                              <a:noFill/>
                              <a:ln w="31750" cap="flat" cmpd="sng" algn="ctr">
                                <a:solidFill>
                                  <a:srgbClr val="5B9BD5"/>
                                </a:solidFill>
                                <a:prstDash val="solid"/>
                                <a:miter lim="800000"/>
                                <a:headEnd type="triangle"/>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正方形/長方形 162"/>
                            <wps:cNvSpPr/>
                            <wps:spPr>
                              <a:xfrm>
                                <a:off x="1745402" y="5215253"/>
                                <a:ext cx="1335255" cy="293914"/>
                              </a:xfrm>
                              <a:prstGeom prst="rect">
                                <a:avLst/>
                              </a:prstGeom>
                              <a:noFill/>
                              <a:ln w="12700" cap="flat" cmpd="sng" algn="ctr">
                                <a:noFill/>
                                <a:prstDash val="solid"/>
                                <a:miter lim="800000"/>
                              </a:ln>
                              <a:effectLst/>
                            </wps:spPr>
                            <wps:txbx>
                              <w:txbxContent>
                                <w:p w14:paraId="4B757D44"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手順⑤</w:t>
                                  </w:r>
                                  <w:r>
                                    <w:rPr>
                                      <w:rFonts w:ascii="HGｺﾞｼｯｸM" w:eastAsia="HGｺﾞｼｯｸM"/>
                                      <w:color w:val="000000" w:themeColor="text1"/>
                                    </w:rPr>
                                    <w:t>確認</w:t>
                                  </w:r>
                                  <w:r>
                                    <w:rPr>
                                      <w:rFonts w:ascii="HGｺﾞｼｯｸM" w:eastAsia="HGｺﾞｼｯｸM" w:hint="eastAsia"/>
                                      <w:color w:val="000000" w:themeColor="text1"/>
                                    </w:rPr>
                                    <w:t>通知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6C2889E6" id="グループ化 142" o:spid="_x0000_s1047" style="position:absolute;margin-left:3.35pt;margin-top:40.4pt;width:449.35pt;height:440.85pt;z-index:252043264;mso-position-horizontal-relative:margin;mso-width-relative:margin;mso-height-relative:margin" coordorigin="-2262,-1986" coordsize="57072,57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">
                <v:shape id="直線矢印コネクタ 143" o:spid="_x0000_s1048" type="#_x0000_t32" style="position:absolute;left:30806;top:33092;width:6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" strokecolor="#5b9bd5" strokeweight="3pt">
                  <v:stroke endarrow="block" joinstyle="miter"/>
                </v:shape>
                <v:group id="グループ化 144" o:spid="_x0000_s1049" style="position:absolute;left:-2262;top:-1986;width:57071;height:57077" coordorigin="-2262,-1986" coordsize="57072,5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rect id="正方形/長方形 145" o:spid="_x0000_s1050" style="position:absolute;left:29874;top:33450;width:9364;height:5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" filled="f" stroked="f" strokeweight="1pt">
                    <v:textbox>
                      <w:txbxContent>
                        <w:p w14:paraId="37133B4C"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手順④</w:t>
                          </w:r>
                        </w:p>
                        <w:p w14:paraId="77D6A614"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確認</w:t>
                          </w:r>
                          <w:r>
                            <w:rPr>
                              <w:rFonts w:ascii="HGｺﾞｼｯｸM" w:eastAsia="HGｺﾞｼｯｸM"/>
                              <w:color w:val="000000" w:themeColor="text1"/>
                            </w:rPr>
                            <w:t>申請を代理</w:t>
                          </w:r>
                        </w:p>
                      </w:txbxContent>
                    </v:textbox>
                  </v:rect>
                  <v:group id="グループ化 149" o:spid="_x0000_s1051" style="position:absolute;left:-2262;top:-1986;width:57071;height:57077" coordorigin="-2262,-1986" coordsize="57072,57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グループ化 151" o:spid="_x0000_s1052" style="position:absolute;top:26789;width:47792;height:19797" coordorigin="-1197,-2850" coordsize="47795,1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rect id="正方形/長方形 152" o:spid="_x0000_s1053" style="position:absolute;left:-1197;top:-2020;width:8553;height:1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" fillcolor="window" strokecolor="windowText" strokeweight="1pt">
                        <v:textbox>
                          <w:txbxContent>
                            <w:p w14:paraId="2AB89607"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第</w:t>
                              </w:r>
                              <w:r>
                                <w:rPr>
                                  <w:rFonts w:ascii="HGPｺﾞｼｯｸE" w:eastAsia="HGPｺﾞｼｯｸE" w:hAnsi="HGPｺﾞｼｯｸE"/>
                                  <w:color w:val="000000" w:themeColor="text1"/>
                                  <w:sz w:val="24"/>
                                </w:rPr>
                                <w:t>１号</w:t>
                              </w:r>
                            </w:p>
                            <w:p w14:paraId="06605EEB"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被保険者</w:t>
                              </w:r>
                            </w:p>
                          </w:txbxContent>
                        </v:textbox>
                      </v:rect>
                      <v:rect id="正方形/長方形 153" o:spid="_x0000_s1054" style="position:absolute;left:17040;top:-2015;width:11504;height:12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" fillcolor="window" strokecolor="windowText" strokeweight="1pt">
                        <v:textbox>
                          <w:txbxContent>
                            <w:p w14:paraId="5EA985CD"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地域包括</w:t>
                              </w:r>
                              <w:r>
                                <w:rPr>
                                  <w:rFonts w:ascii="HGPｺﾞｼｯｸE" w:eastAsia="HGPｺﾞｼｯｸE" w:hAnsi="HGPｺﾞｼｯｸE"/>
                                  <w:color w:val="000000" w:themeColor="text1"/>
                                  <w:sz w:val="24"/>
                                </w:rPr>
                                <w:t>支援</w:t>
                              </w:r>
                            </w:p>
                            <w:p w14:paraId="287EE2B7"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color w:val="000000" w:themeColor="text1"/>
                                  <w:sz w:val="24"/>
                                </w:rPr>
                                <w:t>センター</w:t>
                              </w:r>
                            </w:p>
                          </w:txbxContent>
                        </v:textbox>
                      </v:rect>
                      <v:rect id="正方形/長方形 154" o:spid="_x0000_s1055" style="position:absolute;left:38044;top:-2020;width:8554;height:12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" fillcolor="window" strokecolor="windowText" strokeweight="1pt">
                        <v:textbox>
                          <w:txbxContent>
                            <w:p w14:paraId="05C3C791" w14:textId="77777777" w:rsidR="00FB24B5" w:rsidRDefault="00FB24B5">
                              <w:pPr>
                                <w:jc w:val="center"/>
                                <w:rPr>
                                  <w:rFonts w:ascii="HGPｺﾞｼｯｸE" w:eastAsia="HGPｺﾞｼｯｸE" w:hAnsi="HGPｺﾞｼｯｸE"/>
                                  <w:color w:val="000000" w:themeColor="text1"/>
                                  <w:sz w:val="24"/>
                                </w:rPr>
                              </w:pPr>
                              <w:r>
                                <w:rPr>
                                  <w:rFonts w:ascii="HGPｺﾞｼｯｸE" w:eastAsia="HGPｺﾞｼｯｸE" w:hAnsi="HGPｺﾞｼｯｸE" w:hint="eastAsia"/>
                                  <w:color w:val="000000" w:themeColor="text1"/>
                                  <w:sz w:val="24"/>
                                </w:rPr>
                                <w:t>府中市</w:t>
                              </w:r>
                            </w:p>
                          </w:txbxContent>
                        </v:textbox>
                      </v:rect>
                      <v:shape id="直線矢印コネクタ 155" o:spid="_x0000_s1056" type="#_x0000_t32" style="position:absolute;left:9106;top:2629;width:6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" strokecolor="#5b9bd5" strokeweight="3pt">
                        <v:stroke endarrow="block" joinstyle="miter"/>
                      </v:shape>
                      <v:shape id="直線矢印コネクタ 156" o:spid="_x0000_s1057" type="#_x0000_t32" style="position:absolute;left:9106;top:11028;width:652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" strokecolor="#5b9bd5" strokeweight="3pt">
                        <v:stroke endarrow="block" joinstyle="miter"/>
                      </v:shape>
                      <v:rect id="正方形/長方形 157" o:spid="_x0000_s1058" style="position:absolute;left:9106;top:-2850;width:6293;height:5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" filled="f" stroked="f" strokeweight="1pt">
                        <v:textbox>
                          <w:txbxContent>
                            <w:p w14:paraId="1A5A5810" w14:textId="43F4D1D3"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手順①</w:t>
                              </w:r>
                            </w:p>
                            <w:p w14:paraId="16F10ED2"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相談</w:t>
                              </w:r>
                            </w:p>
                          </w:txbxContent>
                        </v:textbox>
                      </v:rect>
                      <v:rect id="正方形/長方形 158" o:spid="_x0000_s1059" style="position:absolute;left:6777;top:11399;width:13050;height:5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" filled="f" stroked="f" strokeweight="1pt">
                        <v:textbox>
                          <w:txbxContent>
                            <w:p w14:paraId="74011B95" w14:textId="0769E61D"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手順③</w:t>
                              </w:r>
                            </w:p>
                            <w:p w14:paraId="698C0B5A"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color w:val="000000" w:themeColor="text1"/>
                                </w:rPr>
                                <w:t>基本チェック</w:t>
                              </w:r>
                            </w:p>
                            <w:p w14:paraId="3C9C6F03"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color w:val="000000" w:themeColor="text1"/>
                                </w:rPr>
                                <w:t>リスト</w:t>
                              </w:r>
                              <w:r>
                                <w:rPr>
                                  <w:rFonts w:ascii="HGｺﾞｼｯｸM" w:eastAsia="HGｺﾞｼｯｸM" w:hint="eastAsia"/>
                                  <w:color w:val="000000" w:themeColor="text1"/>
                                </w:rPr>
                                <w:t>実施</w:t>
                              </w:r>
                            </w:p>
                          </w:txbxContent>
                        </v:textbox>
                      </v:rect>
                    </v:group>
                    <v:shape id="円弧 161" o:spid="_x0000_s1060" style="position:absolute;left:206;top:-4454;width:52136;height:57071;rotation:-3075242fd;flip:y;visibility:visible;mso-wrap-style:square;v-text-anchor:middle" coordsize="5213700,5707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" path="m2357729,13060nsc3172791,-72597,3977257,265932,4530024,927188v487553,583242,732224,1361757,675672,2149910l2606850,2853646,2357729,13060xem2357729,13060nfc3172791,-72597,3977257,265932,4530024,927188v487553,583242,732224,1361757,675672,2149910e" filled="f" strokecolor="#5b9bd5" strokeweight="2.5pt">
                      <v:stroke startarrow="block" joinstyle="miter"/>
                      <v:path arrowok="t" o:connecttype="custom" o:connectlocs="2357729,13060;4530024,927188;5205696,3077098" o:connectangles="0,0,0"/>
                    </v:shape>
                    <v:rect id="正方形/長方形 162" o:spid="_x0000_s1061" style="position:absolute;left:17454;top:52152;width:13352;height:2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" filled="f" stroked="f" strokeweight="1pt">
                      <v:textbox>
                        <w:txbxContent>
                          <w:p w14:paraId="4B757D44" w14:textId="77777777" w:rsidR="00FB24B5" w:rsidRDefault="00FB24B5">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手順⑤</w:t>
                            </w:r>
                            <w:r>
                              <w:rPr>
                                <w:rFonts w:ascii="HGｺﾞｼｯｸM" w:eastAsia="HGｺﾞｼｯｸM"/>
                                <w:color w:val="000000" w:themeColor="text1"/>
                              </w:rPr>
                              <w:t>確認</w:t>
                            </w:r>
                            <w:r>
                              <w:rPr>
                                <w:rFonts w:ascii="HGｺﾞｼｯｸM" w:eastAsia="HGｺﾞｼｯｸM" w:hint="eastAsia"/>
                                <w:color w:val="000000" w:themeColor="text1"/>
                              </w:rPr>
                              <w:t>通知</w:t>
                            </w:r>
                          </w:p>
                        </w:txbxContent>
                      </v:textbox>
                    </v:rect>
                  </v:group>
                </v:group>
                <w10:wrap anchorx="margin"/>
              </v:group>
            </w:pict>
          </mc:Fallback>
        </mc:AlternateContent>
      </w:r>
      <w:r w:rsidR="005F3561" w:rsidRPr="007D3F2A">
        <w:rPr>
          <w:rFonts w:ascii="HG丸ｺﾞｼｯｸM-PRO" w:eastAsia="HG丸ｺﾞｼｯｸM-PRO" w:hAnsi="HG丸ｺﾞｼｯｸM-PRO" w:cstheme="minorBidi" w:hint="eastAsia"/>
          <w:kern w:val="24"/>
        </w:rPr>
        <w:t xml:space="preserve">　総合事業として提供されている、介護予防・生活支援サービス事業や一般介護予防事業等について、</w:t>
      </w:r>
      <w:r w:rsidR="005F3561" w:rsidRPr="007D3F2A">
        <w:rPr>
          <w:rFonts w:ascii="HG丸ｺﾞｼｯｸM-PRO" w:eastAsia="HG丸ｺﾞｼｯｸM-PRO" w:hAnsi="HG丸ｺﾞｼｯｸM-PRO" w:hint="eastAsia"/>
          <w:kern w:val="24"/>
        </w:rPr>
        <w:t>総合事業パンフレットを用いて</w:t>
      </w:r>
      <w:r w:rsidR="005F3561" w:rsidRPr="007D3F2A">
        <w:rPr>
          <w:rFonts w:ascii="HG丸ｺﾞｼｯｸM-PRO" w:eastAsia="HG丸ｺﾞｼｯｸM-PRO" w:hAnsi="HG丸ｺﾞｼｯｸM-PRO" w:cstheme="minorBidi" w:hint="eastAsia"/>
          <w:kern w:val="24"/>
        </w:rPr>
        <w:t>地域包括支援センターが説明したうえで、基本チェックリストを実施するか意向を確認する。</w:t>
      </w:r>
    </w:p>
    <w:p w14:paraId="1FA5EE5D" w14:textId="697D2E8F" w:rsidR="00B60996" w:rsidRPr="007D3F2A" w:rsidRDefault="005F3561">
      <w:pPr>
        <w:pStyle w:val="Web"/>
        <w:spacing w:before="0" w:beforeAutospacing="0" w:after="0" w:afterAutospacing="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≪要支援１、２の方≫</w:t>
      </w:r>
    </w:p>
    <w:p w14:paraId="3BB6234D" w14:textId="18F2253C" w:rsidR="00B60996" w:rsidRPr="007D3F2A" w:rsidRDefault="005F3561">
      <w:pPr>
        <w:pStyle w:val="Web"/>
        <w:spacing w:before="0" w:beforeAutospacing="0" w:after="0" w:afterAutospacing="0"/>
        <w:rPr>
          <w:rFonts w:ascii="HG丸ｺﾞｼｯｸM-PRO" w:eastAsia="HG丸ｺﾞｼｯｸM-PRO" w:hAnsi="HG丸ｺﾞｼｯｸM-PRO"/>
          <w:kern w:val="24"/>
        </w:rPr>
      </w:pPr>
      <w:r w:rsidRPr="007D3F2A">
        <w:rPr>
          <w:rFonts w:ascii="HG丸ｺﾞｼｯｸM-PRO" w:eastAsia="HG丸ｺﾞｼｯｸM-PRO" w:hAnsi="HG丸ｺﾞｼｯｸM-PRO" w:cstheme="minorBidi" w:hint="eastAsia"/>
          <w:kern w:val="24"/>
        </w:rPr>
        <w:t xml:space="preserve">　</w:t>
      </w:r>
      <w:r w:rsidRPr="007D3F2A">
        <w:rPr>
          <w:rFonts w:ascii="HG丸ｺﾞｼｯｸM-PRO" w:eastAsia="HG丸ｺﾞｼｯｸM-PRO" w:hAnsi="HG丸ｺﾞｼｯｸM-PRO" w:hint="eastAsia"/>
          <w:kern w:val="24"/>
        </w:rPr>
        <w:t>「認定期間終了のお知らせ」に同封された総合事業の概要資料や、担当プランナー及び担当ケアマネジャーが持参する総合事業パンフレットを用い、担当プランナー及び担当ケアマネジャーが利用者に対し事業説明を行う。</w:t>
      </w:r>
    </w:p>
    <w:p w14:paraId="1CA9B5F6" w14:textId="7A4BC6EA" w:rsidR="00B60996" w:rsidRPr="00A906F7" w:rsidRDefault="00B60996" w:rsidP="00A906F7">
      <w:pPr>
        <w:rPr>
          <w:rFonts w:ascii="HG丸ｺﾞｼｯｸM-PRO" w:eastAsia="HG丸ｺﾞｼｯｸM-PRO" w:hAnsi="HG丸ｺﾞｼｯｸM-PRO"/>
          <w:kern w:val="24"/>
          <w:sz w:val="24"/>
          <w:szCs w:val="24"/>
        </w:rPr>
      </w:pPr>
    </w:p>
    <w:p w14:paraId="7CA7E50D" w14:textId="76E61CB6" w:rsidR="00B60996" w:rsidRPr="007D3F2A" w:rsidRDefault="00B60996" w:rsidP="00E93764">
      <w:pPr>
        <w:rPr>
          <w:rFonts w:ascii="HG丸ｺﾞｼｯｸM-PRO" w:eastAsia="HG丸ｺﾞｼｯｸM-PRO" w:hAnsi="HG丸ｺﾞｼｯｸM-PRO"/>
          <w:kern w:val="24"/>
        </w:rPr>
      </w:pPr>
    </w:p>
    <w:p w14:paraId="500B2BCB" w14:textId="384FD8E9" w:rsidR="00B60996" w:rsidRPr="007D3F2A" w:rsidRDefault="00A906F7">
      <w:pPr>
        <w:widowControl/>
        <w:jc w:val="left"/>
        <w:rPr>
          <w:rFonts w:ascii="HG丸ｺﾞｼｯｸM-PRO" w:eastAsia="HG丸ｺﾞｼｯｸM-PRO" w:hAnsi="HG丸ｺﾞｼｯｸM-PRO"/>
          <w:kern w:val="24"/>
          <w:sz w:val="24"/>
          <w:szCs w:val="24"/>
        </w:rPr>
      </w:pPr>
      <w:r w:rsidRPr="007D3F2A">
        <w:rPr>
          <w:noProof/>
        </w:rPr>
        <mc:AlternateContent>
          <mc:Choice Requires="wps">
            <w:drawing>
              <wp:anchor distT="0" distB="0" distL="114300" distR="114300" simplePos="0" relativeHeight="252045312" behindDoc="0" locked="0" layoutInCell="1" allowOverlap="1" wp14:anchorId="16A614AD" wp14:editId="5174C4A4">
                <wp:simplePos x="0" y="0"/>
                <wp:positionH relativeFrom="margin">
                  <wp:posOffset>-69448</wp:posOffset>
                </wp:positionH>
                <wp:positionV relativeFrom="paragraph">
                  <wp:posOffset>507550</wp:posOffset>
                </wp:positionV>
                <wp:extent cx="5688419" cy="457200"/>
                <wp:effectExtent l="0" t="0" r="0" b="0"/>
                <wp:wrapNone/>
                <wp:docPr id="98" name="正方形/長方形 98"/>
                <wp:cNvGraphicFramePr/>
                <a:graphic xmlns:a="http://schemas.openxmlformats.org/drawingml/2006/main">
                  <a:graphicData uri="http://schemas.microsoft.com/office/word/2010/wordprocessingShape">
                    <wps:wsp>
                      <wps:cNvSpPr/>
                      <wps:spPr>
                        <a:xfrm>
                          <a:off x="0" y="0"/>
                          <a:ext cx="5688419" cy="457200"/>
                        </a:xfrm>
                        <a:prstGeom prst="rect">
                          <a:avLst/>
                        </a:prstGeom>
                        <a:noFill/>
                        <a:ln w="12700" cap="flat" cmpd="sng" algn="ctr">
                          <a:noFill/>
                          <a:prstDash val="solid"/>
                          <a:miter lim="800000"/>
                        </a:ln>
                        <a:effectLst/>
                      </wps:spPr>
                      <wps:txbx>
                        <w:txbxContent>
                          <w:p w14:paraId="1D9E4C02" w14:textId="632C69CB" w:rsidR="00FB24B5" w:rsidRDefault="00FB24B5">
                            <w:pPr>
                              <w:spacing w:line="300" w:lineRule="exact"/>
                              <w:jc w:val="center"/>
                              <w:rPr>
                                <w:rFonts w:ascii="HGｺﾞｼｯｸM" w:eastAsia="HGｺﾞｼｯｸM"/>
                                <w:color w:val="000000" w:themeColor="text1"/>
                                <w:sz w:val="28"/>
                                <w:szCs w:val="28"/>
                                <w:u w:val="single"/>
                              </w:rPr>
                            </w:pPr>
                            <w:r>
                              <w:rPr>
                                <w:rFonts w:ascii="HGｺﾞｼｯｸM" w:eastAsia="HGｺﾞｼｯｸM" w:hint="eastAsia"/>
                                <w:color w:val="000000" w:themeColor="text1"/>
                                <w:sz w:val="28"/>
                                <w:szCs w:val="28"/>
                                <w:u w:val="single"/>
                              </w:rPr>
                              <w:t>基本チェックリスト</w:t>
                            </w:r>
                            <w:r>
                              <w:rPr>
                                <w:rFonts w:ascii="HGｺﾞｼｯｸM" w:eastAsia="HGｺﾞｼｯｸM"/>
                                <w:color w:val="000000" w:themeColor="text1"/>
                                <w:sz w:val="28"/>
                                <w:szCs w:val="28"/>
                                <w:u w:val="single"/>
                              </w:rPr>
                              <w:t>実施のイメージ</w:t>
                            </w:r>
                            <w:r w:rsidRPr="00B150E8">
                              <w:rPr>
                                <w:rFonts w:ascii="HGｺﾞｼｯｸM" w:eastAsia="HGｺﾞｼｯｸM"/>
                                <w:color w:val="000000" w:themeColor="text1"/>
                                <w:sz w:val="28"/>
                                <w:szCs w:val="28"/>
                                <w:u w:val="single"/>
                              </w:rPr>
                              <w:t>（</w:t>
                            </w:r>
                            <w:r w:rsidRPr="00B150E8">
                              <w:rPr>
                                <w:rFonts w:ascii="HGｺﾞｼｯｸM" w:eastAsia="HGｺﾞｼｯｸM" w:hint="eastAsia"/>
                                <w:color w:val="000000" w:themeColor="text1"/>
                                <w:sz w:val="28"/>
                                <w:szCs w:val="28"/>
                                <w:u w:val="single"/>
                              </w:rPr>
                              <w:t>７</w:t>
                            </w:r>
                            <w:r w:rsidRPr="00B150E8">
                              <w:rPr>
                                <w:rFonts w:ascii="HGｺﾞｼｯｸM" w:eastAsia="HGｺﾞｼｯｸM"/>
                                <w:color w:val="000000" w:themeColor="text1"/>
                                <w:sz w:val="28"/>
                                <w:szCs w:val="28"/>
                                <w:u w:val="single"/>
                              </w:rPr>
                              <w:t>～１３ページで詳述）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614AD" id="正方形/長方形 98" o:spid="_x0000_s1062" style="position:absolute;margin-left:-5.45pt;margin-top:39.95pt;width:447.9pt;height:36pt;z-index:25204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" filled="f" stroked="f" strokeweight="1pt">
                <v:textbox>
                  <w:txbxContent>
                    <w:p w14:paraId="1D9E4C02" w14:textId="632C69CB" w:rsidR="00FB24B5" w:rsidRDefault="00FB24B5">
                      <w:pPr>
                        <w:spacing w:line="300" w:lineRule="exact"/>
                        <w:jc w:val="center"/>
                        <w:rPr>
                          <w:rFonts w:ascii="HGｺﾞｼｯｸM" w:eastAsia="HGｺﾞｼｯｸM"/>
                          <w:color w:val="000000" w:themeColor="text1"/>
                          <w:sz w:val="28"/>
                          <w:szCs w:val="28"/>
                          <w:u w:val="single"/>
                        </w:rPr>
                      </w:pPr>
                      <w:r>
                        <w:rPr>
                          <w:rFonts w:ascii="HGｺﾞｼｯｸM" w:eastAsia="HGｺﾞｼｯｸM" w:hint="eastAsia"/>
                          <w:color w:val="000000" w:themeColor="text1"/>
                          <w:sz w:val="28"/>
                          <w:szCs w:val="28"/>
                          <w:u w:val="single"/>
                        </w:rPr>
                        <w:t>基本チェックリスト</w:t>
                      </w:r>
                      <w:r>
                        <w:rPr>
                          <w:rFonts w:ascii="HGｺﾞｼｯｸM" w:eastAsia="HGｺﾞｼｯｸM"/>
                          <w:color w:val="000000" w:themeColor="text1"/>
                          <w:sz w:val="28"/>
                          <w:szCs w:val="28"/>
                          <w:u w:val="single"/>
                        </w:rPr>
                        <w:t>実施のイメージ</w:t>
                      </w:r>
                      <w:r w:rsidRPr="00B150E8">
                        <w:rPr>
                          <w:rFonts w:ascii="HGｺﾞｼｯｸM" w:eastAsia="HGｺﾞｼｯｸM"/>
                          <w:color w:val="000000" w:themeColor="text1"/>
                          <w:sz w:val="28"/>
                          <w:szCs w:val="28"/>
                          <w:u w:val="single"/>
                        </w:rPr>
                        <w:t>（</w:t>
                      </w:r>
                      <w:r w:rsidRPr="00B150E8">
                        <w:rPr>
                          <w:rFonts w:ascii="HGｺﾞｼｯｸM" w:eastAsia="HGｺﾞｼｯｸM" w:hint="eastAsia"/>
                          <w:color w:val="000000" w:themeColor="text1"/>
                          <w:sz w:val="28"/>
                          <w:szCs w:val="28"/>
                          <w:u w:val="single"/>
                        </w:rPr>
                        <w:t>７</w:t>
                      </w:r>
                      <w:r w:rsidRPr="00B150E8">
                        <w:rPr>
                          <w:rFonts w:ascii="HGｺﾞｼｯｸM" w:eastAsia="HGｺﾞｼｯｸM"/>
                          <w:color w:val="000000" w:themeColor="text1"/>
                          <w:sz w:val="28"/>
                          <w:szCs w:val="28"/>
                          <w:u w:val="single"/>
                        </w:rPr>
                        <w:t>～１３ページで詳述）</w:t>
                      </w:r>
                    </w:p>
                  </w:txbxContent>
                </v:textbox>
                <w10:wrap anchorx="margin"/>
              </v:rect>
            </w:pict>
          </mc:Fallback>
        </mc:AlternateContent>
      </w:r>
      <w:r w:rsidR="00E93764" w:rsidRPr="00E93764">
        <w:rPr>
          <w:noProof/>
        </w:rPr>
        <mc:AlternateContent>
          <mc:Choice Requires="wps">
            <w:drawing>
              <wp:anchor distT="0" distB="0" distL="114300" distR="114300" simplePos="0" relativeHeight="252108800" behindDoc="0" locked="0" layoutInCell="1" allowOverlap="1" wp14:anchorId="071159C2" wp14:editId="7A644D12">
                <wp:simplePos x="0" y="0"/>
                <wp:positionH relativeFrom="column">
                  <wp:posOffset>1119055</wp:posOffset>
                </wp:positionH>
                <wp:positionV relativeFrom="paragraph">
                  <wp:posOffset>2032521</wp:posOffset>
                </wp:positionV>
                <wp:extent cx="1076445" cy="607783"/>
                <wp:effectExtent l="0" t="0" r="0" b="1905"/>
                <wp:wrapNone/>
                <wp:docPr id="134" name="正方形/長方形 134"/>
                <wp:cNvGraphicFramePr/>
                <a:graphic xmlns:a="http://schemas.openxmlformats.org/drawingml/2006/main">
                  <a:graphicData uri="http://schemas.microsoft.com/office/word/2010/wordprocessingShape">
                    <wps:wsp>
                      <wps:cNvSpPr/>
                      <wps:spPr>
                        <a:xfrm>
                          <a:off x="0" y="0"/>
                          <a:ext cx="1076445" cy="607783"/>
                        </a:xfrm>
                        <a:prstGeom prst="rect">
                          <a:avLst/>
                        </a:prstGeom>
                        <a:noFill/>
                        <a:ln w="12700" cap="flat" cmpd="sng" algn="ctr">
                          <a:noFill/>
                          <a:prstDash val="solid"/>
                          <a:miter lim="800000"/>
                        </a:ln>
                        <a:effectLst/>
                      </wps:spPr>
                      <wps:txbx>
                        <w:txbxContent>
                          <w:p w14:paraId="08330041" w14:textId="3FE9845D" w:rsidR="00FB24B5" w:rsidRDefault="00FB24B5" w:rsidP="00E93764">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手順②</w:t>
                            </w:r>
                          </w:p>
                          <w:p w14:paraId="279D6E0D" w14:textId="179C5F8D" w:rsidR="00FB24B5" w:rsidRDefault="00FB24B5" w:rsidP="00E93764">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活動</w:t>
                            </w:r>
                            <w:r>
                              <w:rPr>
                                <w:rFonts w:ascii="HGｺﾞｼｯｸM" w:eastAsia="HGｺﾞｼｯｸM"/>
                                <w:color w:val="000000" w:themeColor="text1"/>
                              </w:rPr>
                              <w:t>量をあげる検討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1159C2" id="正方形/長方形 134" o:spid="_x0000_s1063" style="position:absolute;margin-left:88.1pt;margin-top:160.05pt;width:84.75pt;height:47.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" filled="f" stroked="f" strokeweight="1pt">
                <v:textbox>
                  <w:txbxContent>
                    <w:p w14:paraId="08330041" w14:textId="3FE9845D" w:rsidR="00FB24B5" w:rsidRDefault="00FB24B5" w:rsidP="00E93764">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手順②</w:t>
                      </w:r>
                    </w:p>
                    <w:p w14:paraId="279D6E0D" w14:textId="179C5F8D" w:rsidR="00FB24B5" w:rsidRDefault="00FB24B5" w:rsidP="00E93764">
                      <w:pPr>
                        <w:spacing w:line="240" w:lineRule="exact"/>
                        <w:jc w:val="center"/>
                        <w:rPr>
                          <w:rFonts w:ascii="HGｺﾞｼｯｸM" w:eastAsia="HGｺﾞｼｯｸM"/>
                          <w:color w:val="000000" w:themeColor="text1"/>
                        </w:rPr>
                      </w:pPr>
                      <w:r>
                        <w:rPr>
                          <w:rFonts w:ascii="HGｺﾞｼｯｸM" w:eastAsia="HGｺﾞｼｯｸM" w:hint="eastAsia"/>
                          <w:color w:val="000000" w:themeColor="text1"/>
                        </w:rPr>
                        <w:t>活動</w:t>
                      </w:r>
                      <w:r>
                        <w:rPr>
                          <w:rFonts w:ascii="HGｺﾞｼｯｸM" w:eastAsia="HGｺﾞｼｯｸM"/>
                          <w:color w:val="000000" w:themeColor="text1"/>
                        </w:rPr>
                        <w:t>量をあげる検討</w:t>
                      </w:r>
                    </w:p>
                  </w:txbxContent>
                </v:textbox>
              </v:rect>
            </w:pict>
          </mc:Fallback>
        </mc:AlternateContent>
      </w:r>
      <w:r w:rsidR="00E93764">
        <w:rPr>
          <w:noProof/>
        </w:rPr>
        <mc:AlternateContent>
          <mc:Choice Requires="wps">
            <w:drawing>
              <wp:anchor distT="0" distB="0" distL="114300" distR="114300" simplePos="0" relativeHeight="252106752" behindDoc="0" locked="0" layoutInCell="1" allowOverlap="1" wp14:anchorId="362BD783" wp14:editId="613D6ED4">
                <wp:simplePos x="0" y="0"/>
                <wp:positionH relativeFrom="column">
                  <wp:posOffset>1302116</wp:posOffset>
                </wp:positionH>
                <wp:positionV relativeFrom="paragraph">
                  <wp:posOffset>1958894</wp:posOffset>
                </wp:positionV>
                <wp:extent cx="652303" cy="0"/>
                <wp:effectExtent l="0" t="0" r="0" b="0"/>
                <wp:wrapNone/>
                <wp:docPr id="133" name="直線矢印コネクタ 133"/>
                <wp:cNvGraphicFramePr/>
                <a:graphic xmlns:a="http://schemas.openxmlformats.org/drawingml/2006/main">
                  <a:graphicData uri="http://schemas.microsoft.com/office/word/2010/wordprocessingShape">
                    <wps:wsp>
                      <wps:cNvCnPr/>
                      <wps:spPr>
                        <a:xfrm flipH="1">
                          <a:off x="0" y="0"/>
                          <a:ext cx="652303" cy="0"/>
                        </a:xfrm>
                        <a:prstGeom prst="straightConnector1">
                          <a:avLst/>
                        </a:prstGeom>
                        <a:noFill/>
                        <a:ln w="38100" cap="flat" cmpd="sng" algn="ctr">
                          <a:solidFill>
                            <a:srgbClr val="5B9BD5"/>
                          </a:solidFill>
                          <a:prstDash val="solid"/>
                          <a:miter lim="800000"/>
                          <a:tailEnd type="triangle"/>
                        </a:ln>
                        <a:effectLst/>
                      </wps:spPr>
                      <wps:bodyPr/>
                    </wps:wsp>
                  </a:graphicData>
                </a:graphic>
              </wp:anchor>
            </w:drawing>
          </mc:Choice>
          <mc:Fallback>
            <w:pict>
              <v:shape w14:anchorId="241A3208" id="直線矢印コネクタ 133" o:spid="_x0000_s1026" type="#_x0000_t32" style="position:absolute;left:0;text-align:left;margin-left:102.55pt;margin-top:154.25pt;width:51.35pt;height:0;flip:x;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" strokecolor="#5b9bd5" strokeweight="3pt">
                <v:stroke endarrow="block" joinstyle="miter"/>
              </v:shape>
            </w:pict>
          </mc:Fallback>
        </mc:AlternateContent>
      </w:r>
      <w:r w:rsidR="00D066FC">
        <w:rPr>
          <w:noProof/>
        </w:rPr>
        <mc:AlternateContent>
          <mc:Choice Requires="wps">
            <w:drawing>
              <wp:anchor distT="0" distB="0" distL="114300" distR="114300" simplePos="0" relativeHeight="252073984" behindDoc="0" locked="0" layoutInCell="1" allowOverlap="1" wp14:anchorId="15CB68E9" wp14:editId="37CCC4E0">
                <wp:simplePos x="0" y="0"/>
                <wp:positionH relativeFrom="column">
                  <wp:posOffset>3655342</wp:posOffset>
                </wp:positionH>
                <wp:positionV relativeFrom="paragraph">
                  <wp:posOffset>4139373</wp:posOffset>
                </wp:positionV>
                <wp:extent cx="2025643" cy="576557"/>
                <wp:effectExtent l="0" t="0" r="13335" b="14605"/>
                <wp:wrapNone/>
                <wp:docPr id="18" name="正方形/長方形 18"/>
                <wp:cNvGraphicFramePr/>
                <a:graphic xmlns:a="http://schemas.openxmlformats.org/drawingml/2006/main">
                  <a:graphicData uri="http://schemas.microsoft.com/office/word/2010/wordprocessingShape">
                    <wps:wsp>
                      <wps:cNvSpPr/>
                      <wps:spPr>
                        <a:xfrm>
                          <a:off x="0" y="0"/>
                          <a:ext cx="2025643" cy="576557"/>
                        </a:xfrm>
                        <a:prstGeom prst="rect">
                          <a:avLst/>
                        </a:prstGeom>
                        <a:solidFill>
                          <a:schemeClr val="accent4">
                            <a:lumMod val="60000"/>
                            <a:lumOff val="40000"/>
                          </a:schemeClr>
                        </a:solidFill>
                        <a:ln w="12700" cap="flat" cmpd="sng" algn="ctr">
                          <a:solidFill>
                            <a:schemeClr val="accent1">
                              <a:lumMod val="20000"/>
                              <a:lumOff val="80000"/>
                            </a:schemeClr>
                          </a:solidFill>
                          <a:prstDash val="solid"/>
                          <a:miter lim="800000"/>
                        </a:ln>
                        <a:effectLst/>
                      </wps:spPr>
                      <wps:txbx>
                        <w:txbxContent>
                          <w:p w14:paraId="10B03810" w14:textId="5471A15B" w:rsidR="00FB24B5" w:rsidRPr="002B23F8" w:rsidRDefault="00FB24B5" w:rsidP="00D066FC">
                            <w:pPr>
                              <w:spacing w:line="240" w:lineRule="exact"/>
                              <w:ind w:left="211" w:hangingChars="100" w:hanging="211"/>
                              <w:jc w:val="left"/>
                              <w:rPr>
                                <w:rFonts w:ascii="HGｺﾞｼｯｸM" w:eastAsia="HGｺﾞｼｯｸM"/>
                                <w:color w:val="000000" w:themeColor="text1"/>
                              </w:rPr>
                            </w:pPr>
                            <w:r w:rsidRPr="002B23F8">
                              <w:rPr>
                                <w:rFonts w:ascii="HGｺﾞｼｯｸM" w:eastAsia="HGｺﾞｼｯｸM" w:hint="eastAsia"/>
                                <w:b/>
                                <w:color w:val="000000" w:themeColor="text1"/>
                              </w:rPr>
                              <w:t>※</w:t>
                            </w:r>
                            <w:r w:rsidRPr="002B23F8">
                              <w:rPr>
                                <w:rFonts w:ascii="HGｺﾞｼｯｸM" w:eastAsia="HGｺﾞｼｯｸM" w:hint="eastAsia"/>
                                <w:color w:val="000000" w:themeColor="text1"/>
                              </w:rPr>
                              <w:t>負担割合証</w:t>
                            </w:r>
                            <w:r w:rsidRPr="002B23F8">
                              <w:rPr>
                                <w:rFonts w:ascii="HGｺﾞｼｯｸM" w:eastAsia="HGｺﾞｼｯｸM" w:hint="eastAsia"/>
                                <w:b/>
                                <w:color w:val="000000" w:themeColor="text1"/>
                              </w:rPr>
                              <w:t>及び</w:t>
                            </w:r>
                            <w:r w:rsidRPr="002B23F8">
                              <w:rPr>
                                <w:rFonts w:ascii="HGｺﾞｼｯｸM" w:eastAsia="HGｺﾞｼｯｸM" w:hint="eastAsia"/>
                                <w:color w:val="000000" w:themeColor="text1"/>
                              </w:rPr>
                              <w:t>介護保険被保険者証は、居宅届出書提出後に本人へ発行される。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CB68E9" id="正方形/長方形 18" o:spid="_x0000_s1064" style="position:absolute;margin-left:287.8pt;margin-top:325.95pt;width:159.5pt;height:45.4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" fillcolor="#ffd966 [1943]" strokecolor="#deeaf6 [660]" strokeweight="1pt">
                <v:textbox>
                  <w:txbxContent>
                    <w:p w14:paraId="10B03810" w14:textId="5471A15B" w:rsidR="00FB24B5" w:rsidRPr="002B23F8" w:rsidRDefault="00FB24B5" w:rsidP="00D066FC">
                      <w:pPr>
                        <w:spacing w:line="240" w:lineRule="exact"/>
                        <w:ind w:left="211" w:hangingChars="100" w:hanging="211"/>
                        <w:jc w:val="left"/>
                        <w:rPr>
                          <w:rFonts w:ascii="HGｺﾞｼｯｸM" w:eastAsia="HGｺﾞｼｯｸM"/>
                          <w:color w:val="000000" w:themeColor="text1"/>
                        </w:rPr>
                      </w:pPr>
                      <w:r w:rsidRPr="002B23F8">
                        <w:rPr>
                          <w:rFonts w:ascii="HGｺﾞｼｯｸM" w:eastAsia="HGｺﾞｼｯｸM" w:hint="eastAsia"/>
                          <w:b/>
                          <w:color w:val="000000" w:themeColor="text1"/>
                        </w:rPr>
                        <w:t>※</w:t>
                      </w:r>
                      <w:r w:rsidRPr="002B23F8">
                        <w:rPr>
                          <w:rFonts w:ascii="HGｺﾞｼｯｸM" w:eastAsia="HGｺﾞｼｯｸM" w:hint="eastAsia"/>
                          <w:color w:val="000000" w:themeColor="text1"/>
                        </w:rPr>
                        <w:t>負担割合証</w:t>
                      </w:r>
                      <w:r w:rsidRPr="002B23F8">
                        <w:rPr>
                          <w:rFonts w:ascii="HGｺﾞｼｯｸM" w:eastAsia="HGｺﾞｼｯｸM" w:hint="eastAsia"/>
                          <w:b/>
                          <w:color w:val="000000" w:themeColor="text1"/>
                        </w:rPr>
                        <w:t>及び</w:t>
                      </w:r>
                      <w:r w:rsidRPr="002B23F8">
                        <w:rPr>
                          <w:rFonts w:ascii="HGｺﾞｼｯｸM" w:eastAsia="HGｺﾞｼｯｸM" w:hint="eastAsia"/>
                          <w:color w:val="000000" w:themeColor="text1"/>
                        </w:rPr>
                        <w:t>介護保険被保険者証は、居宅届出書提出後に本人へ発行される。</w:t>
                      </w:r>
                    </w:p>
                  </w:txbxContent>
                </v:textbox>
              </v:rect>
            </w:pict>
          </mc:Fallback>
        </mc:AlternateContent>
      </w:r>
      <w:r w:rsidR="005F3561" w:rsidRPr="007D3F2A">
        <w:rPr>
          <w:rFonts w:ascii="HG丸ｺﾞｼｯｸM-PRO" w:eastAsia="HG丸ｺﾞｼｯｸM-PRO" w:hAnsi="HG丸ｺﾞｼｯｸM-PRO"/>
          <w:kern w:val="24"/>
          <w:sz w:val="24"/>
          <w:szCs w:val="24"/>
        </w:rPr>
        <w:br w:type="page"/>
      </w:r>
    </w:p>
    <w:p w14:paraId="579BDF30" w14:textId="4A00289B" w:rsidR="00B60996" w:rsidRPr="007D3F2A" w:rsidRDefault="00B60996">
      <w:pPr>
        <w:autoSpaceDE w:val="0"/>
        <w:autoSpaceDN w:val="0"/>
        <w:adjustRightInd w:val="0"/>
        <w:jc w:val="right"/>
        <w:rPr>
          <w:rFonts w:asciiTheme="minorEastAsia" w:hAnsiTheme="minorEastAsia" w:cs="MS-Mincho"/>
          <w:kern w:val="0"/>
          <w:sz w:val="18"/>
          <w:szCs w:val="18"/>
        </w:rPr>
        <w:sectPr w:rsidR="00B60996" w:rsidRPr="007D3F2A" w:rsidSect="00F412FD">
          <w:footerReference w:type="default" r:id="rId18"/>
          <w:type w:val="continuous"/>
          <w:pgSz w:w="11906" w:h="16838"/>
          <w:pgMar w:top="1985" w:right="1701" w:bottom="1701" w:left="1701" w:header="851" w:footer="567" w:gutter="0"/>
          <w:cols w:space="425"/>
          <w:docGrid w:type="lines" w:linePitch="360"/>
        </w:sectPr>
      </w:pPr>
    </w:p>
    <w:p w14:paraId="11CE297B" w14:textId="35A407A9" w:rsidR="00B60996" w:rsidRPr="007D3F2A" w:rsidRDefault="00884BF0">
      <w:pPr>
        <w:autoSpaceDE w:val="0"/>
        <w:autoSpaceDN w:val="0"/>
        <w:adjustRightInd w:val="0"/>
        <w:jc w:val="right"/>
        <w:rPr>
          <w:rFonts w:asciiTheme="majorEastAsia" w:eastAsiaTheme="majorEastAsia" w:hAnsiTheme="majorEastAsia" w:cs="MS-Mincho"/>
          <w:kern w:val="0"/>
          <w:sz w:val="18"/>
          <w:szCs w:val="18"/>
        </w:rPr>
      </w:pPr>
      <w:r>
        <w:rPr>
          <w:noProof/>
        </w:rPr>
        <w:lastRenderedPageBreak/>
        <mc:AlternateContent>
          <mc:Choice Requires="wps">
            <w:drawing>
              <wp:anchor distT="45720" distB="45720" distL="114300" distR="114300" simplePos="0" relativeHeight="252135424" behindDoc="0" locked="0" layoutInCell="1" allowOverlap="1" wp14:anchorId="57558D17" wp14:editId="70C6ADBE">
                <wp:simplePos x="0" y="0"/>
                <wp:positionH relativeFrom="margin">
                  <wp:align>center</wp:align>
                </wp:positionH>
                <wp:positionV relativeFrom="paragraph">
                  <wp:posOffset>9596562</wp:posOffset>
                </wp:positionV>
                <wp:extent cx="532130" cy="1404620"/>
                <wp:effectExtent l="0" t="0" r="1270" b="0"/>
                <wp:wrapNone/>
                <wp:docPr id="7704247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04620"/>
                        </a:xfrm>
                        <a:prstGeom prst="rect">
                          <a:avLst/>
                        </a:prstGeom>
                        <a:solidFill>
                          <a:srgbClr val="FFFFFF"/>
                        </a:solidFill>
                        <a:ln w="9525">
                          <a:noFill/>
                          <a:miter lim="800000"/>
                          <a:headEnd/>
                          <a:tailEnd/>
                        </a:ln>
                      </wps:spPr>
                      <wps:txbx>
                        <w:txbxContent>
                          <w:p w14:paraId="4DCEB486" w14:textId="77777777" w:rsidR="00884BF0" w:rsidRDefault="00884BF0" w:rsidP="00884BF0">
                            <w:r>
                              <w:rPr>
                                <w:rFonts w:hint="eastAsia"/>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7558D17" id="テキスト ボックス 2" o:spid="_x0000_s1065" type="#_x0000_t202" style="position:absolute;left:0;text-align:left;margin-left:0;margin-top:755.65pt;width:41.9pt;height:110.6pt;z-index:2521354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" stroked="f">
                <v:textbox style="mso-fit-shape-to-text:t">
                  <w:txbxContent>
                    <w:p w14:paraId="4DCEB486" w14:textId="77777777" w:rsidR="00884BF0" w:rsidRDefault="00884BF0" w:rsidP="00884BF0">
                      <w:r>
                        <w:rPr>
                          <w:rFonts w:hint="eastAsia"/>
                        </w:rPr>
                        <w:t>12</w:t>
                      </w:r>
                    </w:p>
                  </w:txbxContent>
                </v:textbox>
                <w10:wrap anchorx="margin"/>
              </v:shape>
            </w:pict>
          </mc:Fallback>
        </mc:AlternateContent>
      </w:r>
      <w:r w:rsidR="005F3561" w:rsidRPr="007D3F2A">
        <w:rPr>
          <w:rFonts w:asciiTheme="minorEastAsia" w:hAnsiTheme="minorEastAsia" w:cs="MS-Mincho" w:hint="eastAsia"/>
          <w:noProof/>
          <w:kern w:val="0"/>
          <w:sz w:val="18"/>
          <w:szCs w:val="18"/>
        </w:rPr>
        <mc:AlternateContent>
          <mc:Choice Requires="wps">
            <w:drawing>
              <wp:anchor distT="0" distB="0" distL="114300" distR="114300" simplePos="0" relativeHeight="251881472" behindDoc="0" locked="0" layoutInCell="1" allowOverlap="1" wp14:anchorId="0958044C" wp14:editId="0D33EA2E">
                <wp:simplePos x="0" y="0"/>
                <wp:positionH relativeFrom="column">
                  <wp:posOffset>99503</wp:posOffset>
                </wp:positionH>
                <wp:positionV relativeFrom="paragraph">
                  <wp:posOffset>-265503</wp:posOffset>
                </wp:positionV>
                <wp:extent cx="2143433" cy="570271"/>
                <wp:effectExtent l="0" t="0" r="0" b="1270"/>
                <wp:wrapNone/>
                <wp:docPr id="20" name="正方形/長方形 20"/>
                <wp:cNvGraphicFramePr/>
                <a:graphic xmlns:a="http://schemas.openxmlformats.org/drawingml/2006/main">
                  <a:graphicData uri="http://schemas.microsoft.com/office/word/2010/wordprocessingShape">
                    <wps:wsp>
                      <wps:cNvSpPr/>
                      <wps:spPr>
                        <a:xfrm>
                          <a:off x="0" y="0"/>
                          <a:ext cx="2143433" cy="5702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5C703" w14:textId="77777777" w:rsidR="00FB24B5" w:rsidRDefault="00FB24B5">
                            <w:pPr>
                              <w:jc w:val="center"/>
                              <w:rPr>
                                <w:rFonts w:asciiTheme="majorEastAsia" w:eastAsiaTheme="majorEastAsia" w:hAnsiTheme="majorEastAsia"/>
                                <w:b/>
                                <w:color w:val="000000" w:themeColor="text1"/>
                                <w:sz w:val="36"/>
                              </w:rPr>
                            </w:pPr>
                            <w:r>
                              <w:rPr>
                                <w:rFonts w:asciiTheme="majorEastAsia" w:eastAsiaTheme="majorEastAsia" w:hAnsiTheme="majorEastAsia" w:hint="eastAsia"/>
                                <w:b/>
                                <w:color w:val="000000" w:themeColor="text1"/>
                                <w:sz w:val="28"/>
                              </w:rPr>
                              <w:t>基本チェックリスト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8044C" id="正方形/長方形 20" o:spid="_x0000_s1066" style="position:absolute;left:0;text-align:left;margin-left:7.85pt;margin-top:-20.9pt;width:168.75pt;height:44.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" filled="f" stroked="f" strokeweight="1pt">
                <v:textbox>
                  <w:txbxContent>
                    <w:p w14:paraId="3055C703" w14:textId="77777777" w:rsidR="00FB24B5" w:rsidRDefault="00FB24B5">
                      <w:pPr>
                        <w:jc w:val="center"/>
                        <w:rPr>
                          <w:rFonts w:asciiTheme="majorEastAsia" w:eastAsiaTheme="majorEastAsia" w:hAnsiTheme="majorEastAsia"/>
                          <w:b/>
                          <w:color w:val="000000" w:themeColor="text1"/>
                          <w:sz w:val="36"/>
                        </w:rPr>
                      </w:pPr>
                      <w:r>
                        <w:rPr>
                          <w:rFonts w:asciiTheme="majorEastAsia" w:eastAsiaTheme="majorEastAsia" w:hAnsiTheme="majorEastAsia" w:hint="eastAsia"/>
                          <w:b/>
                          <w:color w:val="000000" w:themeColor="text1"/>
                          <w:sz w:val="28"/>
                        </w:rPr>
                        <w:t>基本チェックリスト</w:t>
                      </w:r>
                    </w:p>
                  </w:txbxContent>
                </v:textbox>
              </v:rect>
            </w:pict>
          </mc:Fallback>
        </mc:AlternateContent>
      </w:r>
      <w:r w:rsidR="005F3561" w:rsidRPr="007D3F2A">
        <w:rPr>
          <w:rFonts w:asciiTheme="minorEastAsia" w:hAnsiTheme="minorEastAsia" w:cs="MS-Mincho" w:hint="eastAsia"/>
          <w:kern w:val="0"/>
          <w:sz w:val="18"/>
          <w:szCs w:val="18"/>
        </w:rPr>
        <w:t xml:space="preserve">　</w:t>
      </w:r>
      <w:r w:rsidR="005F3561" w:rsidRPr="007D3F2A">
        <w:rPr>
          <w:rFonts w:asciiTheme="majorEastAsia" w:eastAsiaTheme="majorEastAsia" w:hAnsiTheme="majorEastAsia" w:cs="MS-Mincho" w:hint="eastAsia"/>
          <w:kern w:val="0"/>
          <w:sz w:val="18"/>
          <w:szCs w:val="18"/>
        </w:rPr>
        <w:t xml:space="preserve">　記入日：令和　　年　　月　　日（　　）</w:t>
      </w:r>
    </w:p>
    <w:tbl>
      <w:tblPr>
        <w:tblStyle w:val="aa"/>
        <w:tblW w:w="10083"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51"/>
        <w:gridCol w:w="1725"/>
        <w:gridCol w:w="3118"/>
        <w:gridCol w:w="1418"/>
        <w:gridCol w:w="2971"/>
      </w:tblGrid>
      <w:tr w:rsidR="007D3F2A" w:rsidRPr="007D3F2A" w14:paraId="0FDE2FED" w14:textId="77777777">
        <w:tc>
          <w:tcPr>
            <w:tcW w:w="851" w:type="dxa"/>
            <w:vAlign w:val="center"/>
          </w:tcPr>
          <w:p w14:paraId="2D19FC85" w14:textId="77777777" w:rsidR="00B60996" w:rsidRPr="007D3F2A" w:rsidRDefault="005F3561">
            <w:pPr>
              <w:autoSpaceDE w:val="0"/>
              <w:autoSpaceDN w:val="0"/>
              <w:adjustRightInd w:val="0"/>
              <w:jc w:val="center"/>
              <w:rPr>
                <w:rFonts w:asciiTheme="majorEastAsia" w:eastAsiaTheme="majorEastAsia" w:hAnsiTheme="majorEastAsia" w:cs="MS-Mincho"/>
                <w:kern w:val="0"/>
                <w:sz w:val="20"/>
                <w:szCs w:val="18"/>
              </w:rPr>
            </w:pPr>
            <w:r w:rsidRPr="007D3F2A">
              <w:rPr>
                <w:rFonts w:asciiTheme="majorEastAsia" w:eastAsiaTheme="majorEastAsia" w:hAnsiTheme="majorEastAsia" w:cs="ＭＳ Ｐゴシック" w:hint="eastAsia"/>
                <w:kern w:val="0"/>
                <w:sz w:val="20"/>
                <w:szCs w:val="18"/>
              </w:rPr>
              <w:t>氏　名</w:t>
            </w:r>
          </w:p>
        </w:tc>
        <w:tc>
          <w:tcPr>
            <w:tcW w:w="4843" w:type="dxa"/>
            <w:gridSpan w:val="2"/>
            <w:vAlign w:val="center"/>
          </w:tcPr>
          <w:p w14:paraId="58F953EE" w14:textId="77777777" w:rsidR="00B60996" w:rsidRPr="007D3F2A" w:rsidRDefault="00B60996">
            <w:pPr>
              <w:autoSpaceDE w:val="0"/>
              <w:autoSpaceDN w:val="0"/>
              <w:adjustRightInd w:val="0"/>
              <w:jc w:val="left"/>
              <w:rPr>
                <w:rFonts w:asciiTheme="majorEastAsia" w:eastAsiaTheme="majorEastAsia" w:hAnsiTheme="majorEastAsia" w:cs="MS-Mincho"/>
                <w:kern w:val="0"/>
                <w:sz w:val="20"/>
                <w:szCs w:val="18"/>
              </w:rPr>
            </w:pPr>
          </w:p>
        </w:tc>
        <w:tc>
          <w:tcPr>
            <w:tcW w:w="1418" w:type="dxa"/>
            <w:vAlign w:val="center"/>
          </w:tcPr>
          <w:p w14:paraId="7015B497" w14:textId="77777777" w:rsidR="00B60996" w:rsidRPr="007D3F2A" w:rsidRDefault="005F3561">
            <w:pPr>
              <w:autoSpaceDE w:val="0"/>
              <w:autoSpaceDN w:val="0"/>
              <w:adjustRightInd w:val="0"/>
              <w:jc w:val="center"/>
              <w:rPr>
                <w:rFonts w:asciiTheme="majorEastAsia" w:eastAsiaTheme="majorEastAsia" w:hAnsiTheme="majorEastAsia" w:cs="MS-Mincho"/>
                <w:kern w:val="0"/>
                <w:sz w:val="20"/>
                <w:szCs w:val="18"/>
              </w:rPr>
            </w:pPr>
            <w:r w:rsidRPr="007D3F2A">
              <w:rPr>
                <w:rFonts w:asciiTheme="majorEastAsia" w:eastAsiaTheme="majorEastAsia" w:hAnsiTheme="majorEastAsia" w:cs="ＭＳ Ｐゴシック" w:hint="eastAsia"/>
                <w:kern w:val="0"/>
                <w:sz w:val="20"/>
                <w:szCs w:val="18"/>
              </w:rPr>
              <w:t>生年月日</w:t>
            </w:r>
          </w:p>
        </w:tc>
        <w:tc>
          <w:tcPr>
            <w:tcW w:w="2971" w:type="dxa"/>
            <w:vAlign w:val="center"/>
          </w:tcPr>
          <w:p w14:paraId="0BBDEA9D" w14:textId="77777777" w:rsidR="00B60996" w:rsidRPr="007D3F2A" w:rsidRDefault="005F3561">
            <w:pPr>
              <w:wordWrap w:val="0"/>
              <w:autoSpaceDE w:val="0"/>
              <w:autoSpaceDN w:val="0"/>
              <w:adjustRightInd w:val="0"/>
              <w:jc w:val="center"/>
              <w:rPr>
                <w:rFonts w:asciiTheme="majorEastAsia" w:eastAsiaTheme="majorEastAsia" w:hAnsiTheme="majorEastAsia" w:cs="MS-Mincho"/>
                <w:kern w:val="0"/>
                <w:sz w:val="20"/>
                <w:szCs w:val="18"/>
              </w:rPr>
            </w:pPr>
            <w:r w:rsidRPr="007D3F2A">
              <w:rPr>
                <w:rFonts w:asciiTheme="majorEastAsia" w:eastAsiaTheme="majorEastAsia" w:hAnsiTheme="majorEastAsia" w:cs="MS-Mincho" w:hint="eastAsia"/>
                <w:kern w:val="0"/>
                <w:sz w:val="20"/>
                <w:szCs w:val="18"/>
              </w:rPr>
              <w:t xml:space="preserve">　　　　年　　　月　　　日</w:t>
            </w:r>
          </w:p>
        </w:tc>
      </w:tr>
      <w:tr w:rsidR="007D3F2A" w:rsidRPr="007D3F2A" w14:paraId="23784601" w14:textId="77777777">
        <w:tc>
          <w:tcPr>
            <w:tcW w:w="851" w:type="dxa"/>
            <w:vAlign w:val="center"/>
          </w:tcPr>
          <w:p w14:paraId="59E154FD" w14:textId="77777777" w:rsidR="00B60996" w:rsidRPr="007D3F2A" w:rsidRDefault="005F3561">
            <w:pPr>
              <w:autoSpaceDE w:val="0"/>
              <w:autoSpaceDN w:val="0"/>
              <w:adjustRightInd w:val="0"/>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住　所</w:t>
            </w:r>
          </w:p>
        </w:tc>
        <w:tc>
          <w:tcPr>
            <w:tcW w:w="4843" w:type="dxa"/>
            <w:gridSpan w:val="2"/>
            <w:vAlign w:val="center"/>
          </w:tcPr>
          <w:p w14:paraId="34864919" w14:textId="77777777" w:rsidR="00B60996" w:rsidRPr="007D3F2A" w:rsidRDefault="005F3561">
            <w:pPr>
              <w:autoSpaceDE w:val="0"/>
              <w:autoSpaceDN w:val="0"/>
              <w:adjustRightInd w:val="0"/>
              <w:jc w:val="left"/>
              <w:rPr>
                <w:rFonts w:asciiTheme="majorEastAsia" w:eastAsiaTheme="majorEastAsia" w:hAnsiTheme="majorEastAsia" w:cs="MS-Mincho"/>
                <w:kern w:val="0"/>
                <w:sz w:val="20"/>
                <w:szCs w:val="18"/>
              </w:rPr>
            </w:pPr>
            <w:r w:rsidRPr="007D3F2A">
              <w:rPr>
                <w:rFonts w:asciiTheme="majorEastAsia" w:eastAsiaTheme="majorEastAsia" w:hAnsiTheme="majorEastAsia" w:cs="MS-Mincho" w:hint="eastAsia"/>
                <w:kern w:val="0"/>
                <w:sz w:val="20"/>
                <w:szCs w:val="18"/>
              </w:rPr>
              <w:t>府中市</w:t>
            </w:r>
          </w:p>
        </w:tc>
        <w:tc>
          <w:tcPr>
            <w:tcW w:w="1418" w:type="dxa"/>
            <w:vAlign w:val="center"/>
          </w:tcPr>
          <w:p w14:paraId="1EAF2019" w14:textId="77777777" w:rsidR="00B60996" w:rsidRPr="007D3F2A" w:rsidRDefault="005F3561">
            <w:pPr>
              <w:autoSpaceDE w:val="0"/>
              <w:autoSpaceDN w:val="0"/>
              <w:adjustRightInd w:val="0"/>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電話番号</w:t>
            </w:r>
          </w:p>
        </w:tc>
        <w:tc>
          <w:tcPr>
            <w:tcW w:w="2971" w:type="dxa"/>
            <w:vAlign w:val="center"/>
          </w:tcPr>
          <w:p w14:paraId="3F6F14A8" w14:textId="77777777" w:rsidR="00B60996" w:rsidRPr="007D3F2A" w:rsidRDefault="00B60996">
            <w:pPr>
              <w:wordWrap w:val="0"/>
              <w:autoSpaceDE w:val="0"/>
              <w:autoSpaceDN w:val="0"/>
              <w:adjustRightInd w:val="0"/>
              <w:jc w:val="center"/>
              <w:rPr>
                <w:rFonts w:asciiTheme="majorEastAsia" w:eastAsiaTheme="majorEastAsia" w:hAnsiTheme="majorEastAsia" w:cs="MS-Mincho"/>
                <w:kern w:val="0"/>
                <w:sz w:val="20"/>
                <w:szCs w:val="18"/>
              </w:rPr>
            </w:pPr>
          </w:p>
        </w:tc>
      </w:tr>
      <w:tr w:rsidR="007D3F2A" w:rsidRPr="007D3F2A" w14:paraId="2B500C89" w14:textId="77777777">
        <w:tc>
          <w:tcPr>
            <w:tcW w:w="2576" w:type="dxa"/>
            <w:gridSpan w:val="2"/>
            <w:vAlign w:val="center"/>
          </w:tcPr>
          <w:p w14:paraId="58224717" w14:textId="77777777" w:rsidR="00B60996" w:rsidRPr="007D3F2A" w:rsidRDefault="005F3561">
            <w:pPr>
              <w:autoSpaceDE w:val="0"/>
              <w:autoSpaceDN w:val="0"/>
              <w:adjustRightInd w:val="0"/>
              <w:jc w:val="center"/>
              <w:rPr>
                <w:rFonts w:asciiTheme="majorEastAsia" w:eastAsiaTheme="majorEastAsia" w:hAnsiTheme="majorEastAsia" w:cs="MS-Mincho"/>
                <w:kern w:val="0"/>
                <w:sz w:val="20"/>
                <w:szCs w:val="18"/>
              </w:rPr>
            </w:pPr>
            <w:r w:rsidRPr="007D3F2A">
              <w:rPr>
                <w:rFonts w:asciiTheme="majorEastAsia" w:eastAsiaTheme="majorEastAsia" w:hAnsiTheme="majorEastAsia" w:cs="MS-Mincho" w:hint="eastAsia"/>
                <w:kern w:val="0"/>
                <w:sz w:val="20"/>
                <w:szCs w:val="18"/>
              </w:rPr>
              <w:t>希望するサービス内容</w:t>
            </w:r>
          </w:p>
        </w:tc>
        <w:tc>
          <w:tcPr>
            <w:tcW w:w="3118" w:type="dxa"/>
            <w:vAlign w:val="center"/>
          </w:tcPr>
          <w:p w14:paraId="360E1612" w14:textId="77777777" w:rsidR="00B60996" w:rsidRPr="007D3F2A" w:rsidRDefault="00B60996">
            <w:pPr>
              <w:autoSpaceDE w:val="0"/>
              <w:autoSpaceDN w:val="0"/>
              <w:adjustRightInd w:val="0"/>
              <w:jc w:val="left"/>
              <w:rPr>
                <w:rFonts w:asciiTheme="majorEastAsia" w:eastAsiaTheme="majorEastAsia" w:hAnsiTheme="majorEastAsia" w:cs="MS-Mincho"/>
                <w:kern w:val="0"/>
                <w:sz w:val="20"/>
                <w:szCs w:val="18"/>
              </w:rPr>
            </w:pPr>
          </w:p>
        </w:tc>
        <w:tc>
          <w:tcPr>
            <w:tcW w:w="1418" w:type="dxa"/>
            <w:vAlign w:val="center"/>
          </w:tcPr>
          <w:p w14:paraId="55718CC6" w14:textId="77777777" w:rsidR="00B60996" w:rsidRPr="007D3F2A" w:rsidRDefault="005F3561">
            <w:pPr>
              <w:autoSpaceDE w:val="0"/>
              <w:autoSpaceDN w:val="0"/>
              <w:adjustRightInd w:val="0"/>
              <w:jc w:val="center"/>
              <w:rPr>
                <w:rFonts w:asciiTheme="majorEastAsia" w:eastAsiaTheme="majorEastAsia" w:hAnsiTheme="majorEastAsia" w:cs="MS-Mincho"/>
                <w:kern w:val="0"/>
                <w:sz w:val="20"/>
                <w:szCs w:val="18"/>
              </w:rPr>
            </w:pPr>
            <w:r w:rsidRPr="007D3F2A">
              <w:rPr>
                <w:rFonts w:asciiTheme="majorEastAsia" w:eastAsiaTheme="majorEastAsia" w:hAnsiTheme="majorEastAsia" w:cs="MS-Mincho" w:hint="eastAsia"/>
                <w:kern w:val="0"/>
                <w:sz w:val="20"/>
                <w:szCs w:val="18"/>
              </w:rPr>
              <w:t>包括担当者名</w:t>
            </w:r>
          </w:p>
        </w:tc>
        <w:tc>
          <w:tcPr>
            <w:tcW w:w="2971" w:type="dxa"/>
            <w:vAlign w:val="center"/>
          </w:tcPr>
          <w:p w14:paraId="003278C7" w14:textId="77777777" w:rsidR="00B60996" w:rsidRPr="007D3F2A" w:rsidRDefault="00B60996">
            <w:pPr>
              <w:autoSpaceDE w:val="0"/>
              <w:autoSpaceDN w:val="0"/>
              <w:adjustRightInd w:val="0"/>
              <w:jc w:val="center"/>
              <w:rPr>
                <w:rFonts w:asciiTheme="majorEastAsia" w:eastAsiaTheme="majorEastAsia" w:hAnsiTheme="majorEastAsia" w:cs="MS-Mincho"/>
                <w:kern w:val="0"/>
                <w:sz w:val="20"/>
                <w:szCs w:val="18"/>
              </w:rPr>
            </w:pPr>
          </w:p>
        </w:tc>
      </w:tr>
    </w:tbl>
    <w:tbl>
      <w:tblPr>
        <w:tblW w:w="10104" w:type="dxa"/>
        <w:tblInd w:w="87" w:type="dxa"/>
        <w:tblLayout w:type="fixed"/>
        <w:tblCellMar>
          <w:left w:w="99" w:type="dxa"/>
          <w:right w:w="99" w:type="dxa"/>
        </w:tblCellMar>
        <w:tblLook w:val="0000" w:firstRow="0" w:lastRow="0" w:firstColumn="0" w:lastColumn="0" w:noHBand="0" w:noVBand="0"/>
      </w:tblPr>
      <w:tblGrid>
        <w:gridCol w:w="465"/>
        <w:gridCol w:w="417"/>
        <w:gridCol w:w="6"/>
        <w:gridCol w:w="4397"/>
        <w:gridCol w:w="2551"/>
        <w:gridCol w:w="1134"/>
        <w:gridCol w:w="1134"/>
      </w:tblGrid>
      <w:tr w:rsidR="007D3F2A" w:rsidRPr="007D3F2A" w14:paraId="7AABFA92" w14:textId="77777777">
        <w:trPr>
          <w:trHeight w:val="271"/>
        </w:trPr>
        <w:tc>
          <w:tcPr>
            <w:tcW w:w="465" w:type="dxa"/>
            <w:tcBorders>
              <w:top w:val="single" w:sz="12" w:space="0" w:color="auto"/>
              <w:left w:val="single" w:sz="12" w:space="0" w:color="auto"/>
              <w:right w:val="single" w:sz="4" w:space="0" w:color="auto"/>
            </w:tcBorders>
          </w:tcPr>
          <w:p w14:paraId="38FDBDFC" w14:textId="77777777" w:rsidR="00B60996" w:rsidRPr="007D3F2A" w:rsidRDefault="00B60996">
            <w:pPr>
              <w:widowControl/>
              <w:jc w:val="center"/>
              <w:rPr>
                <w:rFonts w:asciiTheme="majorEastAsia" w:eastAsiaTheme="majorEastAsia" w:hAnsiTheme="majorEastAsia" w:cs="ＭＳ Ｐゴシック"/>
                <w:kern w:val="0"/>
                <w:sz w:val="18"/>
                <w:szCs w:val="18"/>
              </w:rPr>
            </w:pPr>
          </w:p>
        </w:tc>
        <w:tc>
          <w:tcPr>
            <w:tcW w:w="423" w:type="dxa"/>
            <w:gridSpan w:val="2"/>
            <w:tcBorders>
              <w:top w:val="single" w:sz="12" w:space="0" w:color="auto"/>
              <w:left w:val="single" w:sz="12" w:space="0" w:color="auto"/>
              <w:right w:val="single" w:sz="4" w:space="0" w:color="auto"/>
            </w:tcBorders>
            <w:shd w:val="clear" w:color="auto" w:fill="auto"/>
            <w:noWrap/>
            <w:vAlign w:val="center"/>
          </w:tcPr>
          <w:p w14:paraId="796E4915"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w:t>
            </w:r>
          </w:p>
        </w:tc>
        <w:tc>
          <w:tcPr>
            <w:tcW w:w="6948" w:type="dxa"/>
            <w:gridSpan w:val="2"/>
            <w:tcBorders>
              <w:top w:val="single" w:sz="12" w:space="0" w:color="auto"/>
              <w:left w:val="single" w:sz="4" w:space="0" w:color="auto"/>
              <w:right w:val="single" w:sz="4" w:space="0" w:color="auto"/>
            </w:tcBorders>
            <w:shd w:val="clear" w:color="auto" w:fill="auto"/>
            <w:vAlign w:val="center"/>
          </w:tcPr>
          <w:p w14:paraId="16F690FC"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質　問　項　目</w:t>
            </w:r>
          </w:p>
        </w:tc>
        <w:tc>
          <w:tcPr>
            <w:tcW w:w="2268" w:type="dxa"/>
            <w:gridSpan w:val="2"/>
            <w:tcBorders>
              <w:top w:val="single" w:sz="12" w:space="0" w:color="auto"/>
              <w:left w:val="nil"/>
              <w:right w:val="single" w:sz="12" w:space="0" w:color="auto"/>
            </w:tcBorders>
            <w:shd w:val="clear" w:color="auto" w:fill="auto"/>
            <w:noWrap/>
            <w:vAlign w:val="center"/>
          </w:tcPr>
          <w:p w14:paraId="0C24CBD2" w14:textId="77777777" w:rsidR="00B60996" w:rsidRPr="007D3F2A" w:rsidRDefault="005F3561">
            <w:pPr>
              <w:spacing w:line="240" w:lineRule="exact"/>
              <w:ind w:rightChars="-40" w:right="-84"/>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回答：いずれかに○</w:t>
            </w:r>
          </w:p>
        </w:tc>
      </w:tr>
      <w:tr w:rsidR="007D3F2A" w:rsidRPr="007D3F2A" w14:paraId="75EE4D4A" w14:textId="77777777">
        <w:trPr>
          <w:trHeight w:val="164"/>
        </w:trPr>
        <w:tc>
          <w:tcPr>
            <w:tcW w:w="465" w:type="dxa"/>
            <w:vMerge w:val="restart"/>
            <w:tcBorders>
              <w:top w:val="double" w:sz="4" w:space="0" w:color="auto"/>
              <w:left w:val="single" w:sz="12" w:space="0" w:color="auto"/>
              <w:right w:val="single" w:sz="4" w:space="0" w:color="auto"/>
            </w:tcBorders>
            <w:textDirection w:val="tbRlV"/>
            <w:vAlign w:val="center"/>
          </w:tcPr>
          <w:p w14:paraId="32B8B797" w14:textId="77777777" w:rsidR="00B60996" w:rsidRPr="007D3F2A" w:rsidRDefault="005F3561">
            <w:pPr>
              <w:spacing w:line="240" w:lineRule="exact"/>
              <w:ind w:leftChars="-2" w:left="2" w:right="113" w:hangingChars="3" w:hanging="6"/>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日常生活</w:t>
            </w:r>
          </w:p>
        </w:tc>
        <w:tc>
          <w:tcPr>
            <w:tcW w:w="417" w:type="dxa"/>
            <w:tcBorders>
              <w:top w:val="double" w:sz="4" w:space="0" w:color="auto"/>
              <w:left w:val="single" w:sz="12" w:space="0" w:color="auto"/>
              <w:bottom w:val="single" w:sz="4" w:space="0" w:color="auto"/>
              <w:right w:val="single" w:sz="4" w:space="0" w:color="auto"/>
            </w:tcBorders>
            <w:shd w:val="clear" w:color="auto" w:fill="auto"/>
            <w:noWrap/>
            <w:vAlign w:val="center"/>
          </w:tcPr>
          <w:p w14:paraId="7367DBC4" w14:textId="77777777" w:rsidR="00B60996" w:rsidRPr="007D3F2A" w:rsidRDefault="005F3561">
            <w:pPr>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w:t>
            </w:r>
          </w:p>
        </w:tc>
        <w:tc>
          <w:tcPr>
            <w:tcW w:w="6954" w:type="dxa"/>
            <w:gridSpan w:val="3"/>
            <w:tcBorders>
              <w:top w:val="double" w:sz="4" w:space="0" w:color="auto"/>
              <w:left w:val="nil"/>
              <w:bottom w:val="single" w:sz="4" w:space="0" w:color="auto"/>
              <w:right w:val="single" w:sz="4" w:space="0" w:color="auto"/>
            </w:tcBorders>
            <w:shd w:val="clear" w:color="auto" w:fill="auto"/>
            <w:noWrap/>
            <w:vAlign w:val="center"/>
          </w:tcPr>
          <w:p w14:paraId="7266EC14"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バスや電車で一人で外出していますか</w:t>
            </w:r>
          </w:p>
        </w:tc>
        <w:tc>
          <w:tcPr>
            <w:tcW w:w="1134" w:type="dxa"/>
            <w:tcBorders>
              <w:top w:val="double" w:sz="4" w:space="0" w:color="auto"/>
              <w:left w:val="nil"/>
              <w:bottom w:val="single" w:sz="4" w:space="0" w:color="auto"/>
              <w:right w:val="single" w:sz="4" w:space="0" w:color="auto"/>
            </w:tcBorders>
            <w:shd w:val="clear" w:color="auto" w:fill="auto"/>
            <w:noWrap/>
            <w:vAlign w:val="center"/>
          </w:tcPr>
          <w:p w14:paraId="717BC176"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double" w:sz="4" w:space="0" w:color="auto"/>
              <w:left w:val="nil"/>
              <w:bottom w:val="single" w:sz="4" w:space="0" w:color="auto"/>
              <w:right w:val="single" w:sz="12" w:space="0" w:color="auto"/>
            </w:tcBorders>
            <w:shd w:val="clear" w:color="auto" w:fill="auto"/>
            <w:noWrap/>
            <w:vAlign w:val="center"/>
          </w:tcPr>
          <w:p w14:paraId="33B9B1FF"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34BBAA78" w14:textId="77777777">
        <w:trPr>
          <w:cantSplit/>
          <w:trHeight w:val="340"/>
        </w:trPr>
        <w:tc>
          <w:tcPr>
            <w:tcW w:w="465" w:type="dxa"/>
            <w:vMerge/>
            <w:tcBorders>
              <w:left w:val="single" w:sz="12" w:space="0" w:color="auto"/>
              <w:right w:val="single" w:sz="4" w:space="0" w:color="auto"/>
            </w:tcBorders>
            <w:textDirection w:val="tbRlV"/>
            <w:vAlign w:val="center"/>
          </w:tcPr>
          <w:p w14:paraId="5217FEED" w14:textId="77777777" w:rsidR="00B60996" w:rsidRPr="007D3F2A" w:rsidRDefault="00B60996">
            <w:pPr>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7D9BAB6D" w14:textId="77777777" w:rsidR="00B60996" w:rsidRPr="007D3F2A" w:rsidRDefault="005F3561">
            <w:pPr>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2</w:t>
            </w:r>
          </w:p>
        </w:tc>
        <w:tc>
          <w:tcPr>
            <w:tcW w:w="6954" w:type="dxa"/>
            <w:gridSpan w:val="3"/>
            <w:tcBorders>
              <w:top w:val="single" w:sz="4" w:space="0" w:color="auto"/>
              <w:left w:val="nil"/>
              <w:bottom w:val="single" w:sz="4" w:space="0" w:color="auto"/>
              <w:right w:val="single" w:sz="4" w:space="0" w:color="auto"/>
            </w:tcBorders>
            <w:shd w:val="clear" w:color="auto" w:fill="auto"/>
            <w:noWrap/>
            <w:vAlign w:val="center"/>
          </w:tcPr>
          <w:p w14:paraId="580C72ED"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日用品の買い物をしていますか</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0A1D186"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single" w:sz="4" w:space="0" w:color="auto"/>
              <w:left w:val="nil"/>
              <w:bottom w:val="single" w:sz="4" w:space="0" w:color="auto"/>
              <w:right w:val="single" w:sz="12" w:space="0" w:color="auto"/>
            </w:tcBorders>
            <w:shd w:val="clear" w:color="auto" w:fill="auto"/>
            <w:noWrap/>
            <w:vAlign w:val="center"/>
          </w:tcPr>
          <w:p w14:paraId="0AF0034F"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7B887441" w14:textId="77777777">
        <w:trPr>
          <w:trHeight w:val="72"/>
        </w:trPr>
        <w:tc>
          <w:tcPr>
            <w:tcW w:w="465" w:type="dxa"/>
            <w:vMerge/>
            <w:tcBorders>
              <w:left w:val="single" w:sz="12" w:space="0" w:color="auto"/>
              <w:right w:val="single" w:sz="4" w:space="0" w:color="auto"/>
            </w:tcBorders>
            <w:textDirection w:val="tbRlV"/>
            <w:vAlign w:val="center"/>
          </w:tcPr>
          <w:p w14:paraId="1E877CFC" w14:textId="77777777" w:rsidR="00B60996" w:rsidRPr="007D3F2A" w:rsidRDefault="00B60996">
            <w:pPr>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4ED29CA6" w14:textId="77777777" w:rsidR="00B60996" w:rsidRPr="007D3F2A" w:rsidRDefault="005F3561">
            <w:pPr>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3</w:t>
            </w:r>
          </w:p>
        </w:tc>
        <w:tc>
          <w:tcPr>
            <w:tcW w:w="6954" w:type="dxa"/>
            <w:gridSpan w:val="3"/>
            <w:tcBorders>
              <w:top w:val="single" w:sz="4" w:space="0" w:color="auto"/>
              <w:left w:val="nil"/>
              <w:bottom w:val="single" w:sz="4" w:space="0" w:color="auto"/>
              <w:right w:val="single" w:sz="4" w:space="0" w:color="auto"/>
            </w:tcBorders>
            <w:shd w:val="clear" w:color="auto" w:fill="auto"/>
            <w:noWrap/>
            <w:vAlign w:val="center"/>
          </w:tcPr>
          <w:p w14:paraId="00D062A0"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預貯金の出し入れをしていますか</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5645131"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single" w:sz="4" w:space="0" w:color="auto"/>
              <w:left w:val="nil"/>
              <w:bottom w:val="single" w:sz="4" w:space="0" w:color="auto"/>
              <w:right w:val="single" w:sz="12" w:space="0" w:color="auto"/>
            </w:tcBorders>
            <w:shd w:val="clear" w:color="auto" w:fill="auto"/>
            <w:noWrap/>
            <w:vAlign w:val="center"/>
          </w:tcPr>
          <w:p w14:paraId="048BA012"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0D8A5FCA" w14:textId="77777777">
        <w:trPr>
          <w:trHeight w:val="72"/>
        </w:trPr>
        <w:tc>
          <w:tcPr>
            <w:tcW w:w="465" w:type="dxa"/>
            <w:vMerge/>
            <w:tcBorders>
              <w:left w:val="single" w:sz="12" w:space="0" w:color="auto"/>
              <w:right w:val="single" w:sz="4" w:space="0" w:color="auto"/>
            </w:tcBorders>
            <w:textDirection w:val="tbRlV"/>
            <w:vAlign w:val="center"/>
          </w:tcPr>
          <w:p w14:paraId="3CE0D7C7" w14:textId="77777777" w:rsidR="00B60996" w:rsidRPr="007D3F2A" w:rsidRDefault="00B60996">
            <w:pPr>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18C2B201" w14:textId="77777777" w:rsidR="00B60996" w:rsidRPr="007D3F2A" w:rsidRDefault="005F3561">
            <w:pPr>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4</w:t>
            </w:r>
          </w:p>
        </w:tc>
        <w:tc>
          <w:tcPr>
            <w:tcW w:w="6954" w:type="dxa"/>
            <w:gridSpan w:val="3"/>
            <w:tcBorders>
              <w:top w:val="single" w:sz="4" w:space="0" w:color="auto"/>
              <w:left w:val="nil"/>
              <w:bottom w:val="single" w:sz="4" w:space="0" w:color="auto"/>
              <w:right w:val="single" w:sz="4" w:space="0" w:color="auto"/>
            </w:tcBorders>
            <w:shd w:val="clear" w:color="auto" w:fill="auto"/>
            <w:noWrap/>
            <w:vAlign w:val="center"/>
          </w:tcPr>
          <w:p w14:paraId="0033997F"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友人の家を訪ねていますか</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6945B67"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single" w:sz="4" w:space="0" w:color="auto"/>
              <w:left w:val="nil"/>
              <w:bottom w:val="single" w:sz="4" w:space="0" w:color="auto"/>
              <w:right w:val="single" w:sz="12" w:space="0" w:color="auto"/>
            </w:tcBorders>
            <w:shd w:val="clear" w:color="auto" w:fill="auto"/>
            <w:noWrap/>
            <w:vAlign w:val="center"/>
          </w:tcPr>
          <w:p w14:paraId="14835617"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12BC4FB5" w14:textId="77777777">
        <w:trPr>
          <w:trHeight w:val="72"/>
        </w:trPr>
        <w:tc>
          <w:tcPr>
            <w:tcW w:w="465" w:type="dxa"/>
            <w:vMerge/>
            <w:tcBorders>
              <w:left w:val="single" w:sz="12" w:space="0" w:color="auto"/>
              <w:right w:val="single" w:sz="4" w:space="0" w:color="auto"/>
            </w:tcBorders>
            <w:textDirection w:val="tbRlV"/>
            <w:vAlign w:val="center"/>
          </w:tcPr>
          <w:p w14:paraId="10897B0A" w14:textId="77777777" w:rsidR="00B60996" w:rsidRPr="007D3F2A" w:rsidRDefault="00B60996">
            <w:pPr>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18" w:space="0" w:color="auto"/>
              <w:right w:val="single" w:sz="4" w:space="0" w:color="auto"/>
            </w:tcBorders>
            <w:vAlign w:val="center"/>
          </w:tcPr>
          <w:p w14:paraId="0541DA05" w14:textId="77777777" w:rsidR="00B60996" w:rsidRPr="007D3F2A" w:rsidRDefault="005F3561">
            <w:pPr>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5</w:t>
            </w:r>
          </w:p>
        </w:tc>
        <w:tc>
          <w:tcPr>
            <w:tcW w:w="6954" w:type="dxa"/>
            <w:gridSpan w:val="3"/>
            <w:tcBorders>
              <w:top w:val="single" w:sz="4" w:space="0" w:color="auto"/>
              <w:left w:val="nil"/>
              <w:bottom w:val="single" w:sz="18" w:space="0" w:color="auto"/>
              <w:right w:val="single" w:sz="4" w:space="0" w:color="auto"/>
            </w:tcBorders>
            <w:shd w:val="clear" w:color="auto" w:fill="auto"/>
            <w:noWrap/>
            <w:vAlign w:val="center"/>
          </w:tcPr>
          <w:p w14:paraId="4A55ABD0"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家族や友人の相談にのっていますか</w:t>
            </w:r>
          </w:p>
        </w:tc>
        <w:tc>
          <w:tcPr>
            <w:tcW w:w="1134" w:type="dxa"/>
            <w:tcBorders>
              <w:top w:val="single" w:sz="4" w:space="0" w:color="auto"/>
              <w:left w:val="nil"/>
              <w:bottom w:val="single" w:sz="18" w:space="0" w:color="auto"/>
              <w:right w:val="single" w:sz="4" w:space="0" w:color="auto"/>
            </w:tcBorders>
            <w:shd w:val="clear" w:color="auto" w:fill="auto"/>
            <w:noWrap/>
            <w:vAlign w:val="center"/>
          </w:tcPr>
          <w:p w14:paraId="53AD14AA"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single" w:sz="4" w:space="0" w:color="auto"/>
              <w:left w:val="nil"/>
              <w:bottom w:val="single" w:sz="18" w:space="0" w:color="auto"/>
              <w:right w:val="single" w:sz="12" w:space="0" w:color="auto"/>
            </w:tcBorders>
            <w:shd w:val="clear" w:color="auto" w:fill="auto"/>
            <w:noWrap/>
            <w:vAlign w:val="center"/>
          </w:tcPr>
          <w:p w14:paraId="31FEB040"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7C816A01" w14:textId="77777777">
        <w:trPr>
          <w:trHeight w:val="37"/>
        </w:trPr>
        <w:tc>
          <w:tcPr>
            <w:tcW w:w="465" w:type="dxa"/>
            <w:vMerge/>
            <w:tcBorders>
              <w:left w:val="single" w:sz="12" w:space="0" w:color="auto"/>
              <w:bottom w:val="single" w:sz="8" w:space="0" w:color="auto"/>
              <w:right w:val="single" w:sz="18" w:space="0" w:color="auto"/>
            </w:tcBorders>
            <w:textDirection w:val="tbRlV"/>
            <w:vAlign w:val="center"/>
          </w:tcPr>
          <w:p w14:paraId="5D4A9F08" w14:textId="77777777" w:rsidR="00B60996" w:rsidRPr="007D3F2A" w:rsidRDefault="00B60996">
            <w:pPr>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9639" w:type="dxa"/>
            <w:gridSpan w:val="6"/>
            <w:tcBorders>
              <w:top w:val="single" w:sz="18" w:space="0" w:color="auto"/>
              <w:left w:val="single" w:sz="18" w:space="0" w:color="auto"/>
              <w:bottom w:val="single" w:sz="18" w:space="0" w:color="auto"/>
              <w:right w:val="single" w:sz="18" w:space="0" w:color="auto"/>
            </w:tcBorders>
            <w:shd w:val="clear" w:color="auto" w:fill="auto"/>
            <w:noWrap/>
            <w:vAlign w:val="center"/>
          </w:tcPr>
          <w:p w14:paraId="12C3CC4D" w14:textId="77777777" w:rsidR="00B60996" w:rsidRPr="007D3F2A" w:rsidRDefault="005F3561">
            <w:pPr>
              <w:widowControl/>
              <w:ind w:firstLineChars="100" w:firstLine="210"/>
              <w:jc w:val="left"/>
              <w:rPr>
                <w:rFonts w:asciiTheme="majorEastAsia" w:eastAsiaTheme="majorEastAsia" w:hAnsiTheme="majorEastAsia" w:cs="ＭＳ Ｐゴシック"/>
                <w:kern w:val="0"/>
                <w:szCs w:val="18"/>
              </w:rPr>
            </w:pPr>
            <w:r w:rsidRPr="007D3F2A">
              <w:rPr>
                <w:rFonts w:asciiTheme="majorEastAsia" w:eastAsiaTheme="majorEastAsia" w:hAnsiTheme="majorEastAsia" w:cs="ＭＳ Ｐゴシック" w:hint="eastAsia"/>
                <w:kern w:val="0"/>
                <w:szCs w:val="18"/>
              </w:rPr>
              <w:t>№　１～５ の★の合計　　　　　個</w:t>
            </w:r>
          </w:p>
        </w:tc>
      </w:tr>
      <w:tr w:rsidR="007D3F2A" w:rsidRPr="007D3F2A" w14:paraId="516BEDFB" w14:textId="77777777">
        <w:trPr>
          <w:trHeight w:val="37"/>
        </w:trPr>
        <w:tc>
          <w:tcPr>
            <w:tcW w:w="465" w:type="dxa"/>
            <w:vMerge w:val="restart"/>
            <w:tcBorders>
              <w:top w:val="single" w:sz="8" w:space="0" w:color="auto"/>
              <w:left w:val="single" w:sz="12" w:space="0" w:color="auto"/>
              <w:right w:val="single" w:sz="4" w:space="0" w:color="auto"/>
            </w:tcBorders>
            <w:textDirection w:val="tbRlV"/>
            <w:vAlign w:val="center"/>
          </w:tcPr>
          <w:p w14:paraId="0BCCA5DF" w14:textId="77777777" w:rsidR="00B60996" w:rsidRPr="007D3F2A" w:rsidRDefault="005F3561">
            <w:pPr>
              <w:spacing w:line="240" w:lineRule="exact"/>
              <w:ind w:leftChars="-2" w:left="2" w:right="113" w:hangingChars="3" w:hanging="6"/>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運動</w:t>
            </w:r>
          </w:p>
        </w:tc>
        <w:tc>
          <w:tcPr>
            <w:tcW w:w="417" w:type="dxa"/>
            <w:tcBorders>
              <w:top w:val="single" w:sz="18" w:space="0" w:color="auto"/>
              <w:left w:val="single" w:sz="12" w:space="0" w:color="auto"/>
              <w:bottom w:val="single" w:sz="4" w:space="0" w:color="auto"/>
              <w:right w:val="single" w:sz="4" w:space="0" w:color="auto"/>
            </w:tcBorders>
            <w:shd w:val="clear" w:color="auto" w:fill="auto"/>
            <w:noWrap/>
            <w:vAlign w:val="center"/>
          </w:tcPr>
          <w:p w14:paraId="45041914" w14:textId="77777777" w:rsidR="00B60996" w:rsidRPr="007D3F2A" w:rsidRDefault="005F3561">
            <w:pPr>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6</w:t>
            </w:r>
          </w:p>
        </w:tc>
        <w:tc>
          <w:tcPr>
            <w:tcW w:w="6954" w:type="dxa"/>
            <w:gridSpan w:val="3"/>
            <w:tcBorders>
              <w:top w:val="single" w:sz="18" w:space="0" w:color="auto"/>
              <w:left w:val="nil"/>
              <w:bottom w:val="single" w:sz="4" w:space="0" w:color="auto"/>
              <w:right w:val="single" w:sz="4" w:space="0" w:color="auto"/>
            </w:tcBorders>
            <w:shd w:val="clear" w:color="auto" w:fill="auto"/>
            <w:noWrap/>
            <w:vAlign w:val="center"/>
          </w:tcPr>
          <w:p w14:paraId="4942EF87"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 xml:space="preserve">階段を手すりや壁をつたわらずに昇っていますか　</w:t>
            </w:r>
          </w:p>
        </w:tc>
        <w:tc>
          <w:tcPr>
            <w:tcW w:w="1134" w:type="dxa"/>
            <w:tcBorders>
              <w:top w:val="single" w:sz="18" w:space="0" w:color="auto"/>
              <w:left w:val="nil"/>
              <w:bottom w:val="single" w:sz="4" w:space="0" w:color="auto"/>
              <w:right w:val="single" w:sz="4" w:space="0" w:color="auto"/>
            </w:tcBorders>
            <w:shd w:val="clear" w:color="auto" w:fill="auto"/>
            <w:noWrap/>
            <w:vAlign w:val="center"/>
          </w:tcPr>
          <w:p w14:paraId="27EBF106"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single" w:sz="18" w:space="0" w:color="auto"/>
              <w:left w:val="nil"/>
              <w:bottom w:val="single" w:sz="4" w:space="0" w:color="auto"/>
              <w:right w:val="single" w:sz="12" w:space="0" w:color="auto"/>
            </w:tcBorders>
            <w:shd w:val="clear" w:color="auto" w:fill="auto"/>
            <w:noWrap/>
            <w:vAlign w:val="center"/>
          </w:tcPr>
          <w:p w14:paraId="218A4AFF"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2CE5CD0B" w14:textId="77777777">
        <w:trPr>
          <w:trHeight w:val="72"/>
        </w:trPr>
        <w:tc>
          <w:tcPr>
            <w:tcW w:w="465" w:type="dxa"/>
            <w:vMerge/>
            <w:tcBorders>
              <w:left w:val="single" w:sz="12" w:space="0" w:color="auto"/>
              <w:right w:val="single" w:sz="4" w:space="0" w:color="auto"/>
            </w:tcBorders>
            <w:textDirection w:val="tbRlV"/>
            <w:vAlign w:val="center"/>
          </w:tcPr>
          <w:p w14:paraId="34958BC1" w14:textId="77777777" w:rsidR="00B60996" w:rsidRPr="007D3F2A" w:rsidRDefault="00B60996">
            <w:pPr>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681F2F39" w14:textId="77777777" w:rsidR="00B60996" w:rsidRPr="007D3F2A" w:rsidRDefault="005F3561">
            <w:pPr>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7</w:t>
            </w:r>
          </w:p>
        </w:tc>
        <w:tc>
          <w:tcPr>
            <w:tcW w:w="6954" w:type="dxa"/>
            <w:gridSpan w:val="3"/>
            <w:tcBorders>
              <w:top w:val="nil"/>
              <w:left w:val="nil"/>
              <w:bottom w:val="single" w:sz="4" w:space="0" w:color="auto"/>
              <w:right w:val="single" w:sz="4" w:space="0" w:color="000000"/>
            </w:tcBorders>
            <w:shd w:val="clear" w:color="auto" w:fill="auto"/>
            <w:noWrap/>
            <w:vAlign w:val="center"/>
          </w:tcPr>
          <w:p w14:paraId="0F637BD2"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椅子に座った状態から何もつかまらずに立ち上がっていますか</w:t>
            </w:r>
          </w:p>
        </w:tc>
        <w:tc>
          <w:tcPr>
            <w:tcW w:w="1134" w:type="dxa"/>
            <w:tcBorders>
              <w:top w:val="nil"/>
              <w:left w:val="nil"/>
              <w:bottom w:val="single" w:sz="4" w:space="0" w:color="auto"/>
              <w:right w:val="single" w:sz="4" w:space="0" w:color="auto"/>
            </w:tcBorders>
            <w:shd w:val="clear" w:color="auto" w:fill="auto"/>
            <w:noWrap/>
            <w:vAlign w:val="center"/>
          </w:tcPr>
          <w:p w14:paraId="7691E028"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nil"/>
              <w:left w:val="nil"/>
              <w:bottom w:val="single" w:sz="4" w:space="0" w:color="auto"/>
              <w:right w:val="single" w:sz="12" w:space="0" w:color="auto"/>
            </w:tcBorders>
            <w:shd w:val="clear" w:color="auto" w:fill="auto"/>
            <w:noWrap/>
            <w:vAlign w:val="center"/>
          </w:tcPr>
          <w:p w14:paraId="55515990"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2AC8DB72" w14:textId="77777777">
        <w:trPr>
          <w:trHeight w:val="72"/>
        </w:trPr>
        <w:tc>
          <w:tcPr>
            <w:tcW w:w="465" w:type="dxa"/>
            <w:vMerge/>
            <w:tcBorders>
              <w:left w:val="single" w:sz="12" w:space="0" w:color="auto"/>
              <w:right w:val="single" w:sz="4" w:space="0" w:color="auto"/>
            </w:tcBorders>
            <w:textDirection w:val="tbRlV"/>
            <w:vAlign w:val="center"/>
          </w:tcPr>
          <w:p w14:paraId="06F7EFC6" w14:textId="77777777" w:rsidR="00B60996" w:rsidRPr="007D3F2A" w:rsidRDefault="00B60996">
            <w:pPr>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70B62B0F" w14:textId="77777777" w:rsidR="00B60996" w:rsidRPr="007D3F2A" w:rsidRDefault="005F3561">
            <w:pPr>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8</w:t>
            </w:r>
          </w:p>
        </w:tc>
        <w:tc>
          <w:tcPr>
            <w:tcW w:w="6954" w:type="dxa"/>
            <w:gridSpan w:val="3"/>
            <w:tcBorders>
              <w:top w:val="nil"/>
              <w:left w:val="nil"/>
              <w:bottom w:val="single" w:sz="4" w:space="0" w:color="auto"/>
              <w:right w:val="single" w:sz="4" w:space="0" w:color="auto"/>
            </w:tcBorders>
            <w:shd w:val="clear" w:color="auto" w:fill="auto"/>
            <w:noWrap/>
            <w:vAlign w:val="center"/>
          </w:tcPr>
          <w:p w14:paraId="179EDE21"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15分間続けて歩いていますか</w:t>
            </w:r>
          </w:p>
        </w:tc>
        <w:tc>
          <w:tcPr>
            <w:tcW w:w="1134" w:type="dxa"/>
            <w:tcBorders>
              <w:top w:val="nil"/>
              <w:left w:val="nil"/>
              <w:bottom w:val="single" w:sz="4" w:space="0" w:color="auto"/>
              <w:right w:val="single" w:sz="4" w:space="0" w:color="auto"/>
            </w:tcBorders>
            <w:shd w:val="clear" w:color="auto" w:fill="auto"/>
            <w:noWrap/>
            <w:vAlign w:val="center"/>
          </w:tcPr>
          <w:p w14:paraId="44BC5F3F"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nil"/>
              <w:left w:val="nil"/>
              <w:bottom w:val="single" w:sz="4" w:space="0" w:color="auto"/>
              <w:right w:val="single" w:sz="12" w:space="0" w:color="auto"/>
            </w:tcBorders>
            <w:shd w:val="clear" w:color="auto" w:fill="auto"/>
            <w:noWrap/>
            <w:vAlign w:val="center"/>
          </w:tcPr>
          <w:p w14:paraId="099EC3C4"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50A0ACD6" w14:textId="77777777">
        <w:trPr>
          <w:trHeight w:val="72"/>
        </w:trPr>
        <w:tc>
          <w:tcPr>
            <w:tcW w:w="465" w:type="dxa"/>
            <w:vMerge/>
            <w:tcBorders>
              <w:left w:val="single" w:sz="12" w:space="0" w:color="auto"/>
              <w:right w:val="single" w:sz="4" w:space="0" w:color="auto"/>
            </w:tcBorders>
            <w:textDirection w:val="tbRlV"/>
            <w:vAlign w:val="center"/>
          </w:tcPr>
          <w:p w14:paraId="76976274" w14:textId="77777777" w:rsidR="00B60996" w:rsidRPr="007D3F2A" w:rsidRDefault="00B60996">
            <w:pPr>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28A8E544" w14:textId="77777777" w:rsidR="00B60996" w:rsidRPr="007D3F2A" w:rsidRDefault="005F3561">
            <w:pPr>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9</w:t>
            </w:r>
          </w:p>
        </w:tc>
        <w:tc>
          <w:tcPr>
            <w:tcW w:w="6954" w:type="dxa"/>
            <w:gridSpan w:val="3"/>
            <w:tcBorders>
              <w:top w:val="single" w:sz="4" w:space="0" w:color="auto"/>
              <w:left w:val="nil"/>
              <w:bottom w:val="single" w:sz="4" w:space="0" w:color="auto"/>
              <w:right w:val="single" w:sz="4" w:space="0" w:color="auto"/>
            </w:tcBorders>
            <w:shd w:val="clear" w:color="auto" w:fill="auto"/>
            <w:noWrap/>
            <w:vAlign w:val="center"/>
          </w:tcPr>
          <w:p w14:paraId="7270358C"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この１年間に転んだことがありますか</w:t>
            </w:r>
          </w:p>
        </w:tc>
        <w:tc>
          <w:tcPr>
            <w:tcW w:w="1134" w:type="dxa"/>
            <w:tcBorders>
              <w:top w:val="nil"/>
              <w:left w:val="nil"/>
              <w:bottom w:val="single" w:sz="4" w:space="0" w:color="auto"/>
              <w:right w:val="single" w:sz="4" w:space="0" w:color="auto"/>
            </w:tcBorders>
            <w:shd w:val="clear" w:color="auto" w:fill="auto"/>
            <w:noWrap/>
            <w:vAlign w:val="center"/>
          </w:tcPr>
          <w:p w14:paraId="55C31F83"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nil"/>
              <w:left w:val="nil"/>
              <w:bottom w:val="single" w:sz="4" w:space="0" w:color="auto"/>
              <w:right w:val="single" w:sz="12" w:space="0" w:color="auto"/>
            </w:tcBorders>
            <w:shd w:val="clear" w:color="auto" w:fill="auto"/>
            <w:noWrap/>
            <w:vAlign w:val="center"/>
          </w:tcPr>
          <w:p w14:paraId="399CD4E8"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3DEE635C" w14:textId="77777777">
        <w:trPr>
          <w:trHeight w:val="72"/>
        </w:trPr>
        <w:tc>
          <w:tcPr>
            <w:tcW w:w="465" w:type="dxa"/>
            <w:vMerge/>
            <w:tcBorders>
              <w:left w:val="single" w:sz="12" w:space="0" w:color="auto"/>
              <w:right w:val="single" w:sz="4" w:space="0" w:color="auto"/>
            </w:tcBorders>
            <w:textDirection w:val="tbRlV"/>
            <w:vAlign w:val="center"/>
          </w:tcPr>
          <w:p w14:paraId="3F135E71"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18" w:space="0" w:color="auto"/>
              <w:right w:val="single" w:sz="4" w:space="0" w:color="auto"/>
            </w:tcBorders>
            <w:vAlign w:val="center"/>
          </w:tcPr>
          <w:p w14:paraId="651AE094"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10</w:t>
            </w:r>
          </w:p>
        </w:tc>
        <w:tc>
          <w:tcPr>
            <w:tcW w:w="6954" w:type="dxa"/>
            <w:gridSpan w:val="3"/>
            <w:tcBorders>
              <w:top w:val="nil"/>
              <w:left w:val="nil"/>
              <w:bottom w:val="single" w:sz="18" w:space="0" w:color="auto"/>
              <w:right w:val="single" w:sz="4" w:space="0" w:color="auto"/>
            </w:tcBorders>
            <w:shd w:val="clear" w:color="auto" w:fill="auto"/>
            <w:noWrap/>
            <w:vAlign w:val="center"/>
          </w:tcPr>
          <w:p w14:paraId="53266B33"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転倒に対する不安は大きいですか</w:t>
            </w:r>
          </w:p>
        </w:tc>
        <w:tc>
          <w:tcPr>
            <w:tcW w:w="1134" w:type="dxa"/>
            <w:tcBorders>
              <w:top w:val="nil"/>
              <w:left w:val="nil"/>
              <w:bottom w:val="single" w:sz="18" w:space="0" w:color="auto"/>
              <w:right w:val="single" w:sz="4" w:space="0" w:color="auto"/>
            </w:tcBorders>
            <w:shd w:val="clear" w:color="auto" w:fill="auto"/>
            <w:noWrap/>
            <w:vAlign w:val="center"/>
          </w:tcPr>
          <w:p w14:paraId="03EB70C7"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nil"/>
              <w:left w:val="nil"/>
              <w:bottom w:val="single" w:sz="18" w:space="0" w:color="auto"/>
              <w:right w:val="single" w:sz="12" w:space="0" w:color="auto"/>
            </w:tcBorders>
            <w:shd w:val="clear" w:color="auto" w:fill="auto"/>
            <w:noWrap/>
            <w:vAlign w:val="center"/>
          </w:tcPr>
          <w:p w14:paraId="7A522F52"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3985AE2C" w14:textId="77777777">
        <w:trPr>
          <w:trHeight w:val="300"/>
        </w:trPr>
        <w:tc>
          <w:tcPr>
            <w:tcW w:w="465" w:type="dxa"/>
            <w:vMerge/>
            <w:tcBorders>
              <w:left w:val="single" w:sz="12" w:space="0" w:color="auto"/>
              <w:right w:val="single" w:sz="18" w:space="0" w:color="auto"/>
            </w:tcBorders>
            <w:textDirection w:val="tbRlV"/>
            <w:vAlign w:val="center"/>
          </w:tcPr>
          <w:p w14:paraId="7D66A2F3"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820" w:type="dxa"/>
            <w:gridSpan w:val="3"/>
            <w:tcBorders>
              <w:top w:val="single" w:sz="18" w:space="0" w:color="auto"/>
              <w:left w:val="single" w:sz="18" w:space="0" w:color="auto"/>
              <w:bottom w:val="single" w:sz="18" w:space="0" w:color="auto"/>
              <w:right w:val="single" w:sz="4" w:space="0" w:color="auto"/>
            </w:tcBorders>
            <w:shd w:val="clear" w:color="auto" w:fill="auto"/>
            <w:noWrap/>
            <w:vAlign w:val="center"/>
          </w:tcPr>
          <w:p w14:paraId="65863F02" w14:textId="77777777" w:rsidR="00B60996" w:rsidRPr="007D3F2A" w:rsidRDefault="005F3561">
            <w:pPr>
              <w:widowControl/>
              <w:ind w:firstLineChars="100" w:firstLine="210"/>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　６～10</w:t>
            </w:r>
            <w:r w:rsidRPr="007D3F2A">
              <w:rPr>
                <w:rFonts w:asciiTheme="majorEastAsia" w:eastAsiaTheme="majorEastAsia" w:hAnsiTheme="majorEastAsia" w:cs="ＭＳ Ｐゴシック"/>
                <w:kern w:val="0"/>
                <w:szCs w:val="18"/>
              </w:rPr>
              <w:t xml:space="preserve"> の</w:t>
            </w:r>
            <w:r w:rsidRPr="007D3F2A">
              <w:rPr>
                <w:rFonts w:asciiTheme="majorEastAsia" w:eastAsiaTheme="majorEastAsia" w:hAnsiTheme="majorEastAsia" w:cs="ＭＳ Ｐゴシック" w:hint="eastAsia"/>
                <w:kern w:val="0"/>
                <w:szCs w:val="18"/>
              </w:rPr>
              <w:t>★の合計　　　　　個</w:t>
            </w:r>
          </w:p>
        </w:tc>
        <w:tc>
          <w:tcPr>
            <w:tcW w:w="4819" w:type="dxa"/>
            <w:gridSpan w:val="3"/>
            <w:tcBorders>
              <w:top w:val="single" w:sz="18" w:space="0" w:color="auto"/>
              <w:left w:val="nil"/>
              <w:bottom w:val="single" w:sz="18" w:space="0" w:color="auto"/>
              <w:right w:val="single" w:sz="18" w:space="0" w:color="auto"/>
            </w:tcBorders>
            <w:shd w:val="clear" w:color="auto" w:fill="DEEAF6" w:themeFill="accent1" w:themeFillTint="33"/>
            <w:noWrap/>
            <w:vAlign w:val="center"/>
          </w:tcPr>
          <w:p w14:paraId="6A2C1DF2" w14:textId="77777777" w:rsidR="00B60996" w:rsidRPr="007D3F2A" w:rsidRDefault="005F3561">
            <w:pPr>
              <w:widowControl/>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判定：５項目のうち★の回答が３個以上　　 □</w:t>
            </w:r>
          </w:p>
        </w:tc>
      </w:tr>
      <w:tr w:rsidR="007D3F2A" w:rsidRPr="007D3F2A" w14:paraId="6AD0578D" w14:textId="77777777">
        <w:trPr>
          <w:trHeight w:val="37"/>
        </w:trPr>
        <w:tc>
          <w:tcPr>
            <w:tcW w:w="465" w:type="dxa"/>
            <w:vMerge w:val="restart"/>
            <w:tcBorders>
              <w:top w:val="single" w:sz="8" w:space="0" w:color="auto"/>
              <w:left w:val="single" w:sz="12" w:space="0" w:color="auto"/>
              <w:right w:val="single" w:sz="4" w:space="0" w:color="auto"/>
            </w:tcBorders>
            <w:textDirection w:val="tbRlV"/>
            <w:vAlign w:val="center"/>
          </w:tcPr>
          <w:p w14:paraId="58779EFB" w14:textId="77777777" w:rsidR="00B60996" w:rsidRPr="007D3F2A" w:rsidRDefault="005F3561">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栄養</w:t>
            </w:r>
          </w:p>
        </w:tc>
        <w:tc>
          <w:tcPr>
            <w:tcW w:w="417" w:type="dxa"/>
            <w:tcBorders>
              <w:top w:val="single" w:sz="18" w:space="0" w:color="auto"/>
              <w:left w:val="single" w:sz="12" w:space="0" w:color="auto"/>
              <w:bottom w:val="single" w:sz="4" w:space="0" w:color="auto"/>
              <w:right w:val="single" w:sz="4" w:space="0" w:color="auto"/>
            </w:tcBorders>
            <w:shd w:val="clear" w:color="auto" w:fill="auto"/>
            <w:noWrap/>
            <w:vAlign w:val="center"/>
          </w:tcPr>
          <w:p w14:paraId="001AEA97"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11</w:t>
            </w:r>
          </w:p>
        </w:tc>
        <w:tc>
          <w:tcPr>
            <w:tcW w:w="6954" w:type="dxa"/>
            <w:gridSpan w:val="3"/>
            <w:tcBorders>
              <w:top w:val="single" w:sz="18" w:space="0" w:color="auto"/>
              <w:left w:val="nil"/>
              <w:bottom w:val="single" w:sz="4" w:space="0" w:color="auto"/>
              <w:right w:val="single" w:sz="4" w:space="0" w:color="auto"/>
            </w:tcBorders>
            <w:shd w:val="clear" w:color="auto" w:fill="auto"/>
            <w:noWrap/>
            <w:vAlign w:val="center"/>
          </w:tcPr>
          <w:p w14:paraId="23A64972"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６ヶ月間で２～３㎏以上の体重減少がありましたか</w:t>
            </w:r>
          </w:p>
        </w:tc>
        <w:tc>
          <w:tcPr>
            <w:tcW w:w="1134" w:type="dxa"/>
            <w:tcBorders>
              <w:top w:val="single" w:sz="18" w:space="0" w:color="auto"/>
              <w:left w:val="nil"/>
              <w:bottom w:val="single" w:sz="4" w:space="0" w:color="auto"/>
              <w:right w:val="single" w:sz="4" w:space="0" w:color="auto"/>
            </w:tcBorders>
            <w:shd w:val="clear" w:color="auto" w:fill="auto"/>
            <w:noWrap/>
            <w:vAlign w:val="center"/>
          </w:tcPr>
          <w:p w14:paraId="3D5C62CC"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single" w:sz="18" w:space="0" w:color="auto"/>
              <w:left w:val="nil"/>
              <w:bottom w:val="single" w:sz="4" w:space="0" w:color="auto"/>
              <w:right w:val="single" w:sz="12" w:space="0" w:color="auto"/>
            </w:tcBorders>
            <w:shd w:val="clear" w:color="auto" w:fill="auto"/>
            <w:noWrap/>
            <w:vAlign w:val="center"/>
          </w:tcPr>
          <w:p w14:paraId="1C46FFCF"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76B51B03" w14:textId="77777777">
        <w:trPr>
          <w:trHeight w:val="183"/>
        </w:trPr>
        <w:tc>
          <w:tcPr>
            <w:tcW w:w="465" w:type="dxa"/>
            <w:vMerge/>
            <w:tcBorders>
              <w:left w:val="single" w:sz="12" w:space="0" w:color="auto"/>
              <w:right w:val="single" w:sz="4" w:space="0" w:color="auto"/>
            </w:tcBorders>
            <w:textDirection w:val="tbRlV"/>
            <w:vAlign w:val="center"/>
          </w:tcPr>
          <w:p w14:paraId="55BBB4A2"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18" w:space="0" w:color="auto"/>
              <w:right w:val="single" w:sz="4" w:space="0" w:color="auto"/>
            </w:tcBorders>
            <w:vAlign w:val="center"/>
          </w:tcPr>
          <w:p w14:paraId="1D0D80CC"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12</w:t>
            </w:r>
          </w:p>
        </w:tc>
        <w:tc>
          <w:tcPr>
            <w:tcW w:w="6954" w:type="dxa"/>
            <w:gridSpan w:val="3"/>
            <w:tcBorders>
              <w:top w:val="nil"/>
              <w:left w:val="nil"/>
              <w:bottom w:val="single" w:sz="18" w:space="0" w:color="auto"/>
              <w:right w:val="single" w:sz="8" w:space="0" w:color="auto"/>
            </w:tcBorders>
            <w:shd w:val="clear" w:color="auto" w:fill="auto"/>
            <w:noWrap/>
            <w:vAlign w:val="center"/>
          </w:tcPr>
          <w:p w14:paraId="2A12D2B3" w14:textId="77777777" w:rsidR="00B60996" w:rsidRPr="007D3F2A" w:rsidRDefault="005F3561">
            <w:pPr>
              <w:widowControl/>
              <w:spacing w:line="240" w:lineRule="exact"/>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身長と体重をご記入ください　身長</w:t>
            </w:r>
            <w:r w:rsidRPr="007D3F2A">
              <w:rPr>
                <w:rFonts w:asciiTheme="majorEastAsia" w:eastAsiaTheme="majorEastAsia" w:hAnsiTheme="majorEastAsia" w:cs="ＭＳ Ｐゴシック"/>
                <w:kern w:val="0"/>
                <w:sz w:val="20"/>
                <w:szCs w:val="18"/>
              </w:rPr>
              <w:t xml:space="preserve">(　　　 </w:t>
            </w:r>
            <w:r w:rsidRPr="007D3F2A">
              <w:rPr>
                <w:rFonts w:asciiTheme="majorEastAsia" w:eastAsiaTheme="majorEastAsia" w:hAnsiTheme="majorEastAsia" w:cs="ＭＳ Ｐゴシック" w:hint="eastAsia"/>
                <w:kern w:val="0"/>
                <w:sz w:val="20"/>
                <w:szCs w:val="18"/>
              </w:rPr>
              <w:t xml:space="preserve">　　㎝</w:t>
            </w:r>
            <w:r w:rsidRPr="007D3F2A">
              <w:rPr>
                <w:rFonts w:asciiTheme="majorEastAsia" w:eastAsiaTheme="majorEastAsia" w:hAnsiTheme="majorEastAsia" w:cs="ＭＳ Ｐゴシック"/>
                <w:kern w:val="0"/>
                <w:sz w:val="20"/>
                <w:szCs w:val="18"/>
              </w:rPr>
              <w:t xml:space="preserve">)　体重(　　 </w:t>
            </w:r>
            <w:r w:rsidRPr="007D3F2A">
              <w:rPr>
                <w:rFonts w:asciiTheme="majorEastAsia" w:eastAsiaTheme="majorEastAsia" w:hAnsiTheme="majorEastAsia" w:cs="ＭＳ Ｐゴシック" w:hint="eastAsia"/>
                <w:kern w:val="0"/>
                <w:sz w:val="20"/>
                <w:szCs w:val="18"/>
              </w:rPr>
              <w:t xml:space="preserve">　</w:t>
            </w:r>
            <w:r w:rsidRPr="007D3F2A">
              <w:rPr>
                <w:rFonts w:asciiTheme="majorEastAsia" w:eastAsiaTheme="majorEastAsia" w:hAnsiTheme="majorEastAsia" w:cs="ＭＳ Ｐゴシック"/>
                <w:kern w:val="0"/>
                <w:sz w:val="20"/>
                <w:szCs w:val="18"/>
              </w:rPr>
              <w:t xml:space="preserve"> </w:t>
            </w:r>
            <w:r w:rsidRPr="007D3F2A">
              <w:rPr>
                <w:rFonts w:asciiTheme="majorEastAsia" w:eastAsiaTheme="majorEastAsia" w:hAnsiTheme="majorEastAsia" w:cs="ＭＳ Ｐゴシック" w:hint="eastAsia"/>
                <w:kern w:val="0"/>
                <w:sz w:val="20"/>
                <w:szCs w:val="18"/>
              </w:rPr>
              <w:t xml:space="preserve">　㎏</w:t>
            </w:r>
            <w:r w:rsidRPr="007D3F2A">
              <w:rPr>
                <w:rFonts w:asciiTheme="majorEastAsia" w:eastAsiaTheme="majorEastAsia" w:hAnsiTheme="majorEastAsia" w:cs="ＭＳ Ｐゴシック"/>
                <w:kern w:val="0"/>
                <w:sz w:val="20"/>
                <w:szCs w:val="18"/>
              </w:rPr>
              <w:t>)</w:t>
            </w:r>
          </w:p>
          <w:p w14:paraId="2F29E689" w14:textId="77777777" w:rsidR="00B60996" w:rsidRPr="007D3F2A" w:rsidRDefault="005F3561">
            <w:pPr>
              <w:widowControl/>
              <w:spacing w:line="240" w:lineRule="exact"/>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ＢＭＩ</w:t>
            </w:r>
            <w:r w:rsidRPr="007D3F2A">
              <w:rPr>
                <w:rFonts w:asciiTheme="majorEastAsia" w:eastAsiaTheme="majorEastAsia" w:hAnsiTheme="majorEastAsia" w:cs="ＭＳ Ｐゴシック"/>
                <w:kern w:val="0"/>
                <w:sz w:val="20"/>
                <w:szCs w:val="18"/>
              </w:rPr>
              <w:t>=体重(kg)÷身長(m)÷身長(m)=（　　　　　　　　　）</w:t>
            </w:r>
          </w:p>
        </w:tc>
        <w:tc>
          <w:tcPr>
            <w:tcW w:w="2268" w:type="dxa"/>
            <w:gridSpan w:val="2"/>
            <w:tcBorders>
              <w:top w:val="nil"/>
              <w:left w:val="single" w:sz="8" w:space="0" w:color="auto"/>
              <w:bottom w:val="single" w:sz="18" w:space="0" w:color="auto"/>
              <w:right w:val="single" w:sz="12" w:space="0" w:color="auto"/>
            </w:tcBorders>
            <w:shd w:val="clear" w:color="auto" w:fill="auto"/>
            <w:vAlign w:val="center"/>
          </w:tcPr>
          <w:p w14:paraId="757DD083"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ＢＭＩが</w:t>
            </w:r>
            <w:r w:rsidRPr="007D3F2A">
              <w:rPr>
                <w:rFonts w:asciiTheme="majorEastAsia" w:eastAsiaTheme="majorEastAsia" w:hAnsiTheme="majorEastAsia" w:cs="ＭＳ Ｐゴシック"/>
                <w:kern w:val="0"/>
                <w:sz w:val="18"/>
                <w:szCs w:val="18"/>
              </w:rPr>
              <w:t>18.5未満</w:t>
            </w:r>
          </w:p>
        </w:tc>
      </w:tr>
      <w:tr w:rsidR="007D3F2A" w:rsidRPr="007D3F2A" w14:paraId="2ABD9C80" w14:textId="77777777">
        <w:trPr>
          <w:trHeight w:val="37"/>
        </w:trPr>
        <w:tc>
          <w:tcPr>
            <w:tcW w:w="465" w:type="dxa"/>
            <w:vMerge/>
            <w:tcBorders>
              <w:left w:val="single" w:sz="12" w:space="0" w:color="auto"/>
              <w:right w:val="single" w:sz="18" w:space="0" w:color="auto"/>
            </w:tcBorders>
            <w:textDirection w:val="tbRlV"/>
            <w:vAlign w:val="center"/>
          </w:tcPr>
          <w:p w14:paraId="1CDA31CF"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820" w:type="dxa"/>
            <w:gridSpan w:val="3"/>
            <w:tcBorders>
              <w:top w:val="single" w:sz="18" w:space="0" w:color="auto"/>
              <w:left w:val="single" w:sz="18" w:space="0" w:color="auto"/>
              <w:bottom w:val="single" w:sz="18" w:space="0" w:color="auto"/>
              <w:right w:val="single" w:sz="4" w:space="0" w:color="auto"/>
            </w:tcBorders>
            <w:shd w:val="clear" w:color="auto" w:fill="auto"/>
            <w:noWrap/>
            <w:vAlign w:val="center"/>
          </w:tcPr>
          <w:p w14:paraId="79B5A571" w14:textId="77777777" w:rsidR="00B60996" w:rsidRPr="007D3F2A" w:rsidRDefault="005F3561">
            <w:pPr>
              <w:widowControl/>
              <w:ind w:firstLineChars="100" w:firstLine="210"/>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　11、12</w:t>
            </w:r>
            <w:r w:rsidRPr="007D3F2A">
              <w:rPr>
                <w:rFonts w:asciiTheme="majorEastAsia" w:eastAsiaTheme="majorEastAsia" w:hAnsiTheme="majorEastAsia" w:cs="ＭＳ Ｐゴシック"/>
                <w:kern w:val="0"/>
                <w:szCs w:val="18"/>
              </w:rPr>
              <w:t xml:space="preserve"> の</w:t>
            </w:r>
            <w:r w:rsidRPr="007D3F2A">
              <w:rPr>
                <w:rFonts w:asciiTheme="majorEastAsia" w:eastAsiaTheme="majorEastAsia" w:hAnsiTheme="majorEastAsia" w:cs="ＭＳ Ｐゴシック" w:hint="eastAsia"/>
                <w:kern w:val="0"/>
                <w:szCs w:val="18"/>
              </w:rPr>
              <w:t>★の合計　　　　　個</w:t>
            </w:r>
          </w:p>
        </w:tc>
        <w:tc>
          <w:tcPr>
            <w:tcW w:w="4819" w:type="dxa"/>
            <w:gridSpan w:val="3"/>
            <w:tcBorders>
              <w:top w:val="single" w:sz="18" w:space="0" w:color="auto"/>
              <w:left w:val="nil"/>
              <w:bottom w:val="single" w:sz="18" w:space="0" w:color="auto"/>
              <w:right w:val="single" w:sz="18" w:space="0" w:color="auto"/>
            </w:tcBorders>
            <w:shd w:val="clear" w:color="auto" w:fill="DEEAF6" w:themeFill="accent1" w:themeFillTint="33"/>
            <w:noWrap/>
            <w:vAlign w:val="center"/>
          </w:tcPr>
          <w:p w14:paraId="4898D8AF" w14:textId="77777777" w:rsidR="00B60996" w:rsidRPr="007D3F2A" w:rsidRDefault="005F3561">
            <w:pPr>
              <w:widowControl/>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判定：２項目とも★の回答に該当　　　　 　□</w:t>
            </w:r>
          </w:p>
        </w:tc>
      </w:tr>
      <w:tr w:rsidR="007D3F2A" w:rsidRPr="007D3F2A" w14:paraId="5E28E8D0" w14:textId="77777777">
        <w:trPr>
          <w:trHeight w:val="37"/>
        </w:trPr>
        <w:tc>
          <w:tcPr>
            <w:tcW w:w="465" w:type="dxa"/>
            <w:vMerge w:val="restart"/>
            <w:tcBorders>
              <w:top w:val="single" w:sz="8" w:space="0" w:color="auto"/>
              <w:left w:val="single" w:sz="12" w:space="0" w:color="auto"/>
              <w:right w:val="single" w:sz="4" w:space="0" w:color="auto"/>
            </w:tcBorders>
            <w:textDirection w:val="tbRlV"/>
            <w:vAlign w:val="center"/>
          </w:tcPr>
          <w:p w14:paraId="472995B1" w14:textId="77777777" w:rsidR="00B60996" w:rsidRPr="007D3F2A" w:rsidRDefault="005F3561">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口腔</w:t>
            </w:r>
          </w:p>
        </w:tc>
        <w:tc>
          <w:tcPr>
            <w:tcW w:w="417" w:type="dxa"/>
            <w:tcBorders>
              <w:top w:val="single" w:sz="18" w:space="0" w:color="auto"/>
              <w:left w:val="single" w:sz="12" w:space="0" w:color="auto"/>
              <w:bottom w:val="single" w:sz="4" w:space="0" w:color="auto"/>
              <w:right w:val="single" w:sz="4" w:space="0" w:color="auto"/>
            </w:tcBorders>
            <w:shd w:val="clear" w:color="auto" w:fill="auto"/>
            <w:noWrap/>
            <w:vAlign w:val="center"/>
          </w:tcPr>
          <w:p w14:paraId="2160942C"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13</w:t>
            </w:r>
          </w:p>
        </w:tc>
        <w:tc>
          <w:tcPr>
            <w:tcW w:w="6954" w:type="dxa"/>
            <w:gridSpan w:val="3"/>
            <w:tcBorders>
              <w:top w:val="single" w:sz="18" w:space="0" w:color="auto"/>
              <w:left w:val="nil"/>
              <w:bottom w:val="single" w:sz="4" w:space="0" w:color="auto"/>
              <w:right w:val="single" w:sz="4" w:space="0" w:color="auto"/>
            </w:tcBorders>
            <w:shd w:val="clear" w:color="auto" w:fill="auto"/>
            <w:noWrap/>
            <w:vAlign w:val="center"/>
          </w:tcPr>
          <w:p w14:paraId="112132E8"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半年前に比べて固いものが食べにくくなりましたか</w:t>
            </w:r>
          </w:p>
        </w:tc>
        <w:tc>
          <w:tcPr>
            <w:tcW w:w="1134" w:type="dxa"/>
            <w:tcBorders>
              <w:top w:val="single" w:sz="18" w:space="0" w:color="auto"/>
              <w:left w:val="nil"/>
              <w:bottom w:val="single" w:sz="4" w:space="0" w:color="auto"/>
              <w:right w:val="single" w:sz="4" w:space="0" w:color="auto"/>
            </w:tcBorders>
            <w:shd w:val="clear" w:color="auto" w:fill="auto"/>
            <w:noWrap/>
            <w:vAlign w:val="center"/>
          </w:tcPr>
          <w:p w14:paraId="41AA965E"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single" w:sz="18" w:space="0" w:color="auto"/>
              <w:left w:val="nil"/>
              <w:bottom w:val="single" w:sz="4" w:space="0" w:color="auto"/>
              <w:right w:val="single" w:sz="12" w:space="0" w:color="auto"/>
            </w:tcBorders>
            <w:shd w:val="clear" w:color="auto" w:fill="auto"/>
            <w:noWrap/>
            <w:vAlign w:val="center"/>
          </w:tcPr>
          <w:p w14:paraId="485774CE"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761FBE29" w14:textId="77777777">
        <w:trPr>
          <w:trHeight w:val="390"/>
        </w:trPr>
        <w:tc>
          <w:tcPr>
            <w:tcW w:w="465" w:type="dxa"/>
            <w:vMerge/>
            <w:tcBorders>
              <w:left w:val="single" w:sz="12" w:space="0" w:color="auto"/>
              <w:right w:val="single" w:sz="4" w:space="0" w:color="auto"/>
            </w:tcBorders>
            <w:textDirection w:val="tbRlV"/>
            <w:vAlign w:val="center"/>
          </w:tcPr>
          <w:p w14:paraId="62785591"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3D778BFE"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14</w:t>
            </w:r>
          </w:p>
        </w:tc>
        <w:tc>
          <w:tcPr>
            <w:tcW w:w="6954" w:type="dxa"/>
            <w:gridSpan w:val="3"/>
            <w:tcBorders>
              <w:top w:val="nil"/>
              <w:left w:val="nil"/>
              <w:bottom w:val="single" w:sz="4" w:space="0" w:color="auto"/>
              <w:right w:val="single" w:sz="4" w:space="0" w:color="auto"/>
            </w:tcBorders>
            <w:shd w:val="clear" w:color="auto" w:fill="auto"/>
            <w:noWrap/>
            <w:vAlign w:val="center"/>
          </w:tcPr>
          <w:p w14:paraId="2E4273D4" w14:textId="579F10F0"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お茶や汁物等でむせることがありますか</w:t>
            </w:r>
          </w:p>
        </w:tc>
        <w:tc>
          <w:tcPr>
            <w:tcW w:w="1134" w:type="dxa"/>
            <w:tcBorders>
              <w:top w:val="nil"/>
              <w:left w:val="nil"/>
              <w:bottom w:val="single" w:sz="4" w:space="0" w:color="auto"/>
              <w:right w:val="single" w:sz="4" w:space="0" w:color="auto"/>
            </w:tcBorders>
            <w:shd w:val="clear" w:color="auto" w:fill="auto"/>
            <w:noWrap/>
            <w:vAlign w:val="center"/>
          </w:tcPr>
          <w:p w14:paraId="46625CB7"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nil"/>
              <w:left w:val="nil"/>
              <w:bottom w:val="single" w:sz="4" w:space="0" w:color="auto"/>
              <w:right w:val="single" w:sz="12" w:space="0" w:color="auto"/>
            </w:tcBorders>
            <w:shd w:val="clear" w:color="auto" w:fill="auto"/>
            <w:noWrap/>
            <w:vAlign w:val="center"/>
          </w:tcPr>
          <w:p w14:paraId="468BA402"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16FCC68F" w14:textId="77777777">
        <w:trPr>
          <w:trHeight w:val="390"/>
        </w:trPr>
        <w:tc>
          <w:tcPr>
            <w:tcW w:w="465" w:type="dxa"/>
            <w:vMerge/>
            <w:tcBorders>
              <w:left w:val="single" w:sz="12" w:space="0" w:color="auto"/>
              <w:right w:val="single" w:sz="4" w:space="0" w:color="auto"/>
            </w:tcBorders>
            <w:textDirection w:val="tbRlV"/>
            <w:vAlign w:val="center"/>
          </w:tcPr>
          <w:p w14:paraId="3ACF1824"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18" w:space="0" w:color="auto"/>
              <w:right w:val="single" w:sz="4" w:space="0" w:color="auto"/>
            </w:tcBorders>
            <w:vAlign w:val="center"/>
          </w:tcPr>
          <w:p w14:paraId="35DDF0A0"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15</w:t>
            </w:r>
          </w:p>
        </w:tc>
        <w:tc>
          <w:tcPr>
            <w:tcW w:w="6954" w:type="dxa"/>
            <w:gridSpan w:val="3"/>
            <w:tcBorders>
              <w:top w:val="single" w:sz="4" w:space="0" w:color="auto"/>
              <w:left w:val="nil"/>
              <w:bottom w:val="single" w:sz="18" w:space="0" w:color="auto"/>
              <w:right w:val="single" w:sz="4" w:space="0" w:color="auto"/>
            </w:tcBorders>
            <w:shd w:val="clear" w:color="auto" w:fill="auto"/>
            <w:noWrap/>
            <w:vAlign w:val="center"/>
          </w:tcPr>
          <w:p w14:paraId="1E64F1E9"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口の渇きが気になりますか</w:t>
            </w:r>
          </w:p>
        </w:tc>
        <w:tc>
          <w:tcPr>
            <w:tcW w:w="1134" w:type="dxa"/>
            <w:tcBorders>
              <w:top w:val="nil"/>
              <w:left w:val="nil"/>
              <w:bottom w:val="single" w:sz="18" w:space="0" w:color="auto"/>
              <w:right w:val="single" w:sz="4" w:space="0" w:color="auto"/>
            </w:tcBorders>
            <w:shd w:val="clear" w:color="auto" w:fill="auto"/>
            <w:noWrap/>
            <w:vAlign w:val="center"/>
          </w:tcPr>
          <w:p w14:paraId="21A12B92"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nil"/>
              <w:left w:val="nil"/>
              <w:bottom w:val="single" w:sz="18" w:space="0" w:color="auto"/>
              <w:right w:val="single" w:sz="12" w:space="0" w:color="auto"/>
            </w:tcBorders>
            <w:shd w:val="clear" w:color="auto" w:fill="auto"/>
            <w:noWrap/>
            <w:vAlign w:val="center"/>
          </w:tcPr>
          <w:p w14:paraId="3F115528"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6533CF25" w14:textId="77777777">
        <w:trPr>
          <w:trHeight w:val="37"/>
        </w:trPr>
        <w:tc>
          <w:tcPr>
            <w:tcW w:w="465" w:type="dxa"/>
            <w:vMerge/>
            <w:tcBorders>
              <w:left w:val="single" w:sz="12" w:space="0" w:color="auto"/>
              <w:right w:val="single" w:sz="18" w:space="0" w:color="auto"/>
            </w:tcBorders>
            <w:textDirection w:val="tbRlV"/>
            <w:vAlign w:val="center"/>
          </w:tcPr>
          <w:p w14:paraId="7A5A2C6B"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820" w:type="dxa"/>
            <w:gridSpan w:val="3"/>
            <w:tcBorders>
              <w:top w:val="single" w:sz="18" w:space="0" w:color="auto"/>
              <w:left w:val="single" w:sz="18" w:space="0" w:color="auto"/>
              <w:bottom w:val="single" w:sz="18" w:space="0" w:color="auto"/>
              <w:right w:val="single" w:sz="4" w:space="0" w:color="auto"/>
            </w:tcBorders>
            <w:shd w:val="clear" w:color="auto" w:fill="auto"/>
            <w:noWrap/>
            <w:vAlign w:val="center"/>
          </w:tcPr>
          <w:p w14:paraId="70670838" w14:textId="77777777" w:rsidR="00B60996" w:rsidRPr="007D3F2A" w:rsidRDefault="005F3561">
            <w:pPr>
              <w:widowControl/>
              <w:ind w:firstLineChars="100" w:firstLine="210"/>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　13～15 の★の合計　　　　　個</w:t>
            </w:r>
          </w:p>
        </w:tc>
        <w:tc>
          <w:tcPr>
            <w:tcW w:w="4819" w:type="dxa"/>
            <w:gridSpan w:val="3"/>
            <w:tcBorders>
              <w:top w:val="single" w:sz="18" w:space="0" w:color="auto"/>
              <w:left w:val="nil"/>
              <w:bottom w:val="single" w:sz="18" w:space="0" w:color="auto"/>
              <w:right w:val="single" w:sz="18" w:space="0" w:color="auto"/>
            </w:tcBorders>
            <w:shd w:val="clear" w:color="auto" w:fill="DEEAF6" w:themeFill="accent1" w:themeFillTint="33"/>
            <w:noWrap/>
            <w:vAlign w:val="center"/>
          </w:tcPr>
          <w:p w14:paraId="3BB33638" w14:textId="77777777" w:rsidR="00B60996" w:rsidRPr="007D3F2A" w:rsidRDefault="005F3561">
            <w:pPr>
              <w:widowControl/>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判定：３項目のうち★の回答が２項目以上　 □</w:t>
            </w:r>
          </w:p>
        </w:tc>
      </w:tr>
      <w:tr w:rsidR="007D3F2A" w:rsidRPr="007D3F2A" w14:paraId="611A1DF5" w14:textId="77777777">
        <w:trPr>
          <w:trHeight w:val="169"/>
        </w:trPr>
        <w:tc>
          <w:tcPr>
            <w:tcW w:w="465" w:type="dxa"/>
            <w:vMerge w:val="restart"/>
            <w:tcBorders>
              <w:top w:val="single" w:sz="8" w:space="0" w:color="auto"/>
              <w:left w:val="single" w:sz="12" w:space="0" w:color="auto"/>
              <w:right w:val="single" w:sz="4" w:space="0" w:color="auto"/>
            </w:tcBorders>
            <w:textDirection w:val="tbRlV"/>
            <w:vAlign w:val="center"/>
          </w:tcPr>
          <w:p w14:paraId="0F9E9F41" w14:textId="77777777" w:rsidR="00B60996" w:rsidRPr="007D3F2A" w:rsidRDefault="005F3561">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外出</w:t>
            </w:r>
          </w:p>
        </w:tc>
        <w:tc>
          <w:tcPr>
            <w:tcW w:w="417" w:type="dxa"/>
            <w:tcBorders>
              <w:top w:val="single" w:sz="18" w:space="0" w:color="auto"/>
              <w:left w:val="single" w:sz="12" w:space="0" w:color="auto"/>
              <w:bottom w:val="single" w:sz="4" w:space="0" w:color="auto"/>
              <w:right w:val="single" w:sz="4" w:space="0" w:color="auto"/>
            </w:tcBorders>
            <w:shd w:val="clear" w:color="auto" w:fill="auto"/>
            <w:noWrap/>
            <w:vAlign w:val="center"/>
          </w:tcPr>
          <w:p w14:paraId="535027CD"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16</w:t>
            </w:r>
          </w:p>
        </w:tc>
        <w:tc>
          <w:tcPr>
            <w:tcW w:w="6954" w:type="dxa"/>
            <w:gridSpan w:val="3"/>
            <w:tcBorders>
              <w:top w:val="single" w:sz="18" w:space="0" w:color="auto"/>
              <w:left w:val="nil"/>
              <w:bottom w:val="single" w:sz="4" w:space="0" w:color="auto"/>
              <w:right w:val="single" w:sz="4" w:space="0" w:color="auto"/>
            </w:tcBorders>
            <w:shd w:val="clear" w:color="auto" w:fill="auto"/>
            <w:noWrap/>
            <w:vAlign w:val="center"/>
          </w:tcPr>
          <w:p w14:paraId="4513BD3D"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週に１回以上は外出していますか</w:t>
            </w:r>
          </w:p>
        </w:tc>
        <w:tc>
          <w:tcPr>
            <w:tcW w:w="1134" w:type="dxa"/>
            <w:tcBorders>
              <w:top w:val="single" w:sz="18" w:space="0" w:color="auto"/>
              <w:left w:val="nil"/>
              <w:bottom w:val="single" w:sz="4" w:space="0" w:color="auto"/>
              <w:right w:val="single" w:sz="4" w:space="0" w:color="auto"/>
            </w:tcBorders>
            <w:shd w:val="clear" w:color="auto" w:fill="auto"/>
            <w:noWrap/>
            <w:vAlign w:val="center"/>
          </w:tcPr>
          <w:p w14:paraId="214F97DE"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single" w:sz="18" w:space="0" w:color="auto"/>
              <w:left w:val="nil"/>
              <w:bottom w:val="single" w:sz="4" w:space="0" w:color="auto"/>
              <w:right w:val="single" w:sz="12" w:space="0" w:color="auto"/>
            </w:tcBorders>
            <w:shd w:val="clear" w:color="auto" w:fill="auto"/>
            <w:noWrap/>
            <w:vAlign w:val="center"/>
          </w:tcPr>
          <w:p w14:paraId="0581D6CD"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6BBD7843" w14:textId="77777777">
        <w:trPr>
          <w:trHeight w:val="390"/>
        </w:trPr>
        <w:tc>
          <w:tcPr>
            <w:tcW w:w="465" w:type="dxa"/>
            <w:vMerge/>
            <w:tcBorders>
              <w:left w:val="single" w:sz="12" w:space="0" w:color="auto"/>
              <w:right w:val="single" w:sz="4" w:space="0" w:color="auto"/>
            </w:tcBorders>
            <w:textDirection w:val="tbRlV"/>
            <w:vAlign w:val="center"/>
          </w:tcPr>
          <w:p w14:paraId="41FC35A4"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12" w:space="0" w:color="auto"/>
              <w:bottom w:val="single" w:sz="18" w:space="0" w:color="auto"/>
              <w:right w:val="single" w:sz="4" w:space="0" w:color="auto"/>
            </w:tcBorders>
            <w:vAlign w:val="center"/>
          </w:tcPr>
          <w:p w14:paraId="03A2B52A"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17</w:t>
            </w:r>
          </w:p>
        </w:tc>
        <w:tc>
          <w:tcPr>
            <w:tcW w:w="6954" w:type="dxa"/>
            <w:gridSpan w:val="3"/>
            <w:tcBorders>
              <w:top w:val="single" w:sz="4" w:space="0" w:color="auto"/>
              <w:left w:val="nil"/>
              <w:bottom w:val="single" w:sz="18" w:space="0" w:color="auto"/>
              <w:right w:val="single" w:sz="4" w:space="0" w:color="auto"/>
            </w:tcBorders>
            <w:shd w:val="clear" w:color="auto" w:fill="auto"/>
            <w:noWrap/>
            <w:vAlign w:val="center"/>
          </w:tcPr>
          <w:p w14:paraId="140CC4E8"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昨年と比べて外出の回数が減っていますか</w:t>
            </w:r>
          </w:p>
        </w:tc>
        <w:tc>
          <w:tcPr>
            <w:tcW w:w="1134" w:type="dxa"/>
            <w:tcBorders>
              <w:top w:val="single" w:sz="4" w:space="0" w:color="auto"/>
              <w:left w:val="nil"/>
              <w:bottom w:val="single" w:sz="18" w:space="0" w:color="auto"/>
              <w:right w:val="single" w:sz="4" w:space="0" w:color="auto"/>
            </w:tcBorders>
            <w:shd w:val="clear" w:color="auto" w:fill="auto"/>
            <w:noWrap/>
            <w:vAlign w:val="center"/>
          </w:tcPr>
          <w:p w14:paraId="48EAB80C"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single" w:sz="4" w:space="0" w:color="auto"/>
              <w:left w:val="nil"/>
              <w:bottom w:val="single" w:sz="18" w:space="0" w:color="auto"/>
              <w:right w:val="single" w:sz="12" w:space="0" w:color="auto"/>
            </w:tcBorders>
            <w:shd w:val="clear" w:color="auto" w:fill="auto"/>
            <w:noWrap/>
            <w:vAlign w:val="center"/>
          </w:tcPr>
          <w:p w14:paraId="6FA36DF0"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14F3419E" w14:textId="77777777">
        <w:trPr>
          <w:trHeight w:val="37"/>
        </w:trPr>
        <w:tc>
          <w:tcPr>
            <w:tcW w:w="465" w:type="dxa"/>
            <w:vMerge/>
            <w:tcBorders>
              <w:left w:val="single" w:sz="12" w:space="0" w:color="auto"/>
              <w:right w:val="single" w:sz="18" w:space="0" w:color="auto"/>
            </w:tcBorders>
            <w:textDirection w:val="tbRlV"/>
            <w:vAlign w:val="center"/>
          </w:tcPr>
          <w:p w14:paraId="5EBB87B7"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820" w:type="dxa"/>
            <w:gridSpan w:val="3"/>
            <w:tcBorders>
              <w:top w:val="single" w:sz="18" w:space="0" w:color="auto"/>
              <w:left w:val="single" w:sz="18" w:space="0" w:color="auto"/>
              <w:bottom w:val="single" w:sz="18" w:space="0" w:color="auto"/>
              <w:right w:val="single" w:sz="4" w:space="0" w:color="auto"/>
            </w:tcBorders>
            <w:shd w:val="clear" w:color="auto" w:fill="auto"/>
            <w:noWrap/>
            <w:vAlign w:val="center"/>
          </w:tcPr>
          <w:p w14:paraId="5B526E8A" w14:textId="77777777" w:rsidR="00B60996" w:rsidRPr="007D3F2A" w:rsidRDefault="005F3561">
            <w:pPr>
              <w:widowControl/>
              <w:ind w:firstLineChars="100" w:firstLine="210"/>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　16、17</w:t>
            </w:r>
            <w:r w:rsidRPr="007D3F2A">
              <w:rPr>
                <w:rFonts w:asciiTheme="majorEastAsia" w:eastAsiaTheme="majorEastAsia" w:hAnsiTheme="majorEastAsia" w:cs="ＭＳ Ｐゴシック"/>
                <w:kern w:val="0"/>
                <w:szCs w:val="18"/>
              </w:rPr>
              <w:t xml:space="preserve"> の</w:t>
            </w:r>
            <w:r w:rsidRPr="007D3F2A">
              <w:rPr>
                <w:rFonts w:asciiTheme="majorEastAsia" w:eastAsiaTheme="majorEastAsia" w:hAnsiTheme="majorEastAsia" w:cs="ＭＳ Ｐゴシック" w:hint="eastAsia"/>
                <w:kern w:val="0"/>
                <w:szCs w:val="18"/>
              </w:rPr>
              <w:t>★の合計　　　　　個</w:t>
            </w:r>
          </w:p>
        </w:tc>
        <w:tc>
          <w:tcPr>
            <w:tcW w:w="4819" w:type="dxa"/>
            <w:gridSpan w:val="3"/>
            <w:tcBorders>
              <w:top w:val="single" w:sz="18" w:space="0" w:color="auto"/>
              <w:left w:val="nil"/>
              <w:bottom w:val="single" w:sz="18" w:space="0" w:color="auto"/>
              <w:right w:val="single" w:sz="18" w:space="0" w:color="auto"/>
            </w:tcBorders>
            <w:shd w:val="clear" w:color="auto" w:fill="DEEAF6" w:themeFill="accent1" w:themeFillTint="33"/>
            <w:noWrap/>
            <w:vAlign w:val="center"/>
          </w:tcPr>
          <w:p w14:paraId="04679607" w14:textId="77777777" w:rsidR="00B60996" w:rsidRPr="007D3F2A" w:rsidRDefault="005F3561">
            <w:pPr>
              <w:widowControl/>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判定：№16に対して★の回答に該当</w:t>
            </w:r>
            <w:r w:rsidRPr="007D3F2A">
              <w:rPr>
                <w:rFonts w:asciiTheme="majorEastAsia" w:eastAsiaTheme="majorEastAsia" w:hAnsiTheme="majorEastAsia" w:cs="ＭＳ Ｐゴシック"/>
                <w:kern w:val="0"/>
                <w:szCs w:val="18"/>
              </w:rPr>
              <w:t xml:space="preserve"> </w:t>
            </w:r>
            <w:r w:rsidRPr="007D3F2A">
              <w:rPr>
                <w:rFonts w:asciiTheme="majorEastAsia" w:eastAsiaTheme="majorEastAsia" w:hAnsiTheme="majorEastAsia" w:cs="ＭＳ Ｐゴシック" w:hint="eastAsia"/>
                <w:kern w:val="0"/>
                <w:szCs w:val="18"/>
              </w:rPr>
              <w:t xml:space="preserve">　　　 □</w:t>
            </w:r>
          </w:p>
        </w:tc>
      </w:tr>
      <w:tr w:rsidR="007D3F2A" w:rsidRPr="007D3F2A" w14:paraId="22752E26" w14:textId="77777777">
        <w:trPr>
          <w:trHeight w:val="37"/>
        </w:trPr>
        <w:tc>
          <w:tcPr>
            <w:tcW w:w="465" w:type="dxa"/>
            <w:vMerge w:val="restart"/>
            <w:tcBorders>
              <w:top w:val="single" w:sz="8" w:space="0" w:color="auto"/>
              <w:left w:val="single" w:sz="12" w:space="0" w:color="auto"/>
              <w:right w:val="single" w:sz="8" w:space="0" w:color="auto"/>
            </w:tcBorders>
            <w:textDirection w:val="tbRlV"/>
            <w:vAlign w:val="center"/>
          </w:tcPr>
          <w:p w14:paraId="53291148" w14:textId="77777777" w:rsidR="00B60996" w:rsidRPr="007D3F2A" w:rsidRDefault="005F3561">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物忘れ</w:t>
            </w:r>
          </w:p>
        </w:tc>
        <w:tc>
          <w:tcPr>
            <w:tcW w:w="417" w:type="dxa"/>
            <w:tcBorders>
              <w:top w:val="single" w:sz="18" w:space="0" w:color="auto"/>
              <w:left w:val="single" w:sz="8" w:space="0" w:color="auto"/>
              <w:bottom w:val="single" w:sz="4" w:space="0" w:color="auto"/>
              <w:right w:val="single" w:sz="4" w:space="0" w:color="auto"/>
            </w:tcBorders>
            <w:shd w:val="clear" w:color="auto" w:fill="auto"/>
            <w:noWrap/>
            <w:vAlign w:val="center"/>
          </w:tcPr>
          <w:p w14:paraId="6988CA8D"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18</w:t>
            </w:r>
          </w:p>
        </w:tc>
        <w:tc>
          <w:tcPr>
            <w:tcW w:w="6954" w:type="dxa"/>
            <w:gridSpan w:val="3"/>
            <w:tcBorders>
              <w:top w:val="single" w:sz="18" w:space="0" w:color="auto"/>
              <w:left w:val="nil"/>
              <w:bottom w:val="single" w:sz="4" w:space="0" w:color="auto"/>
              <w:right w:val="single" w:sz="4" w:space="0" w:color="000000"/>
            </w:tcBorders>
            <w:shd w:val="clear" w:color="auto" w:fill="auto"/>
            <w:noWrap/>
            <w:vAlign w:val="center"/>
          </w:tcPr>
          <w:p w14:paraId="3FCF636E"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周りの人から「いつも同じ事を聞く」などの物忘れがあると言われますか</w:t>
            </w:r>
          </w:p>
        </w:tc>
        <w:tc>
          <w:tcPr>
            <w:tcW w:w="1134" w:type="dxa"/>
            <w:tcBorders>
              <w:top w:val="single" w:sz="18" w:space="0" w:color="auto"/>
              <w:left w:val="nil"/>
              <w:bottom w:val="single" w:sz="4" w:space="0" w:color="auto"/>
              <w:right w:val="single" w:sz="4" w:space="0" w:color="auto"/>
            </w:tcBorders>
            <w:shd w:val="clear" w:color="auto" w:fill="auto"/>
            <w:noWrap/>
            <w:vAlign w:val="center"/>
          </w:tcPr>
          <w:p w14:paraId="1226557F"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single" w:sz="18" w:space="0" w:color="auto"/>
              <w:left w:val="nil"/>
              <w:bottom w:val="single" w:sz="4" w:space="0" w:color="auto"/>
              <w:right w:val="single" w:sz="12" w:space="0" w:color="auto"/>
            </w:tcBorders>
            <w:shd w:val="clear" w:color="auto" w:fill="auto"/>
            <w:noWrap/>
            <w:vAlign w:val="center"/>
          </w:tcPr>
          <w:p w14:paraId="63AA9724"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394B29E6" w14:textId="77777777">
        <w:trPr>
          <w:trHeight w:val="390"/>
        </w:trPr>
        <w:tc>
          <w:tcPr>
            <w:tcW w:w="465" w:type="dxa"/>
            <w:vMerge/>
            <w:tcBorders>
              <w:left w:val="single" w:sz="12" w:space="0" w:color="auto"/>
              <w:right w:val="single" w:sz="8" w:space="0" w:color="auto"/>
            </w:tcBorders>
            <w:textDirection w:val="tbRlV"/>
            <w:vAlign w:val="center"/>
          </w:tcPr>
          <w:p w14:paraId="04783B21"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8" w:space="0" w:color="auto"/>
              <w:bottom w:val="single" w:sz="4" w:space="0" w:color="auto"/>
              <w:right w:val="single" w:sz="4" w:space="0" w:color="auto"/>
            </w:tcBorders>
            <w:vAlign w:val="center"/>
          </w:tcPr>
          <w:p w14:paraId="138113DE"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19</w:t>
            </w:r>
          </w:p>
        </w:tc>
        <w:tc>
          <w:tcPr>
            <w:tcW w:w="6954" w:type="dxa"/>
            <w:gridSpan w:val="3"/>
            <w:tcBorders>
              <w:top w:val="nil"/>
              <w:left w:val="nil"/>
              <w:bottom w:val="single" w:sz="4" w:space="0" w:color="auto"/>
              <w:right w:val="single" w:sz="4" w:space="0" w:color="000000"/>
            </w:tcBorders>
            <w:shd w:val="clear" w:color="auto" w:fill="auto"/>
            <w:noWrap/>
            <w:vAlign w:val="center"/>
          </w:tcPr>
          <w:p w14:paraId="59E3EBF0"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自分で電話番号を調べて，電話をかけることをしていますか</w:t>
            </w:r>
          </w:p>
        </w:tc>
        <w:tc>
          <w:tcPr>
            <w:tcW w:w="1134" w:type="dxa"/>
            <w:tcBorders>
              <w:top w:val="nil"/>
              <w:left w:val="nil"/>
              <w:bottom w:val="single" w:sz="4" w:space="0" w:color="auto"/>
              <w:right w:val="single" w:sz="4" w:space="0" w:color="auto"/>
            </w:tcBorders>
            <w:shd w:val="clear" w:color="auto" w:fill="auto"/>
            <w:noWrap/>
            <w:vAlign w:val="center"/>
          </w:tcPr>
          <w:p w14:paraId="17DF2A2F"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はい</w:t>
            </w:r>
          </w:p>
        </w:tc>
        <w:tc>
          <w:tcPr>
            <w:tcW w:w="1134" w:type="dxa"/>
            <w:tcBorders>
              <w:top w:val="nil"/>
              <w:left w:val="nil"/>
              <w:bottom w:val="single" w:sz="4" w:space="0" w:color="auto"/>
              <w:right w:val="single" w:sz="12" w:space="0" w:color="auto"/>
            </w:tcBorders>
            <w:shd w:val="clear" w:color="auto" w:fill="auto"/>
            <w:noWrap/>
            <w:vAlign w:val="center"/>
          </w:tcPr>
          <w:p w14:paraId="6762184D"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いいえ</w:t>
            </w:r>
          </w:p>
        </w:tc>
      </w:tr>
      <w:tr w:rsidR="007D3F2A" w:rsidRPr="007D3F2A" w14:paraId="610EDC98" w14:textId="77777777">
        <w:trPr>
          <w:trHeight w:val="390"/>
        </w:trPr>
        <w:tc>
          <w:tcPr>
            <w:tcW w:w="465" w:type="dxa"/>
            <w:vMerge/>
            <w:tcBorders>
              <w:left w:val="single" w:sz="12" w:space="0" w:color="auto"/>
              <w:right w:val="single" w:sz="8" w:space="0" w:color="auto"/>
            </w:tcBorders>
            <w:textDirection w:val="tbRlV"/>
            <w:vAlign w:val="center"/>
          </w:tcPr>
          <w:p w14:paraId="139333ED"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17" w:type="dxa"/>
            <w:tcBorders>
              <w:top w:val="single" w:sz="4" w:space="0" w:color="auto"/>
              <w:left w:val="single" w:sz="8" w:space="0" w:color="auto"/>
              <w:bottom w:val="single" w:sz="18" w:space="0" w:color="auto"/>
              <w:right w:val="single" w:sz="4" w:space="0" w:color="auto"/>
            </w:tcBorders>
            <w:vAlign w:val="center"/>
          </w:tcPr>
          <w:p w14:paraId="113BB6A2"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20</w:t>
            </w:r>
          </w:p>
        </w:tc>
        <w:tc>
          <w:tcPr>
            <w:tcW w:w="6954" w:type="dxa"/>
            <w:gridSpan w:val="3"/>
            <w:tcBorders>
              <w:top w:val="single" w:sz="4" w:space="0" w:color="auto"/>
              <w:left w:val="nil"/>
              <w:bottom w:val="single" w:sz="18" w:space="0" w:color="auto"/>
              <w:right w:val="single" w:sz="4" w:space="0" w:color="auto"/>
            </w:tcBorders>
            <w:shd w:val="clear" w:color="auto" w:fill="auto"/>
            <w:noWrap/>
            <w:vAlign w:val="center"/>
          </w:tcPr>
          <w:p w14:paraId="3ADA2CC9"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今日が何月何日かわからない時がありますか</w:t>
            </w:r>
          </w:p>
        </w:tc>
        <w:tc>
          <w:tcPr>
            <w:tcW w:w="1134" w:type="dxa"/>
            <w:tcBorders>
              <w:top w:val="single" w:sz="4" w:space="0" w:color="auto"/>
              <w:left w:val="nil"/>
              <w:bottom w:val="single" w:sz="18" w:space="0" w:color="auto"/>
              <w:right w:val="single" w:sz="4" w:space="0" w:color="auto"/>
            </w:tcBorders>
            <w:shd w:val="clear" w:color="auto" w:fill="auto"/>
            <w:noWrap/>
            <w:vAlign w:val="center"/>
          </w:tcPr>
          <w:p w14:paraId="5EF4DCE1"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single" w:sz="4" w:space="0" w:color="auto"/>
              <w:left w:val="nil"/>
              <w:bottom w:val="single" w:sz="18" w:space="0" w:color="auto"/>
              <w:right w:val="single" w:sz="12" w:space="0" w:color="auto"/>
            </w:tcBorders>
            <w:shd w:val="clear" w:color="auto" w:fill="auto"/>
            <w:noWrap/>
            <w:vAlign w:val="center"/>
          </w:tcPr>
          <w:p w14:paraId="72CA96FA"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2859D082" w14:textId="77777777">
        <w:trPr>
          <w:trHeight w:val="37"/>
        </w:trPr>
        <w:tc>
          <w:tcPr>
            <w:tcW w:w="465" w:type="dxa"/>
            <w:vMerge/>
            <w:tcBorders>
              <w:left w:val="single" w:sz="12" w:space="0" w:color="auto"/>
              <w:bottom w:val="single" w:sz="18" w:space="0" w:color="auto"/>
              <w:right w:val="single" w:sz="18" w:space="0" w:color="auto"/>
            </w:tcBorders>
            <w:textDirection w:val="tbRlV"/>
            <w:vAlign w:val="center"/>
          </w:tcPr>
          <w:p w14:paraId="1231A317" w14:textId="77777777" w:rsidR="00B60996" w:rsidRPr="007D3F2A" w:rsidRDefault="00B60996">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p>
        </w:tc>
        <w:tc>
          <w:tcPr>
            <w:tcW w:w="4820" w:type="dxa"/>
            <w:gridSpan w:val="3"/>
            <w:tcBorders>
              <w:top w:val="single" w:sz="18" w:space="0" w:color="auto"/>
              <w:left w:val="single" w:sz="18" w:space="0" w:color="auto"/>
              <w:bottom w:val="single" w:sz="18" w:space="0" w:color="auto"/>
              <w:right w:val="single" w:sz="4" w:space="0" w:color="auto"/>
            </w:tcBorders>
            <w:shd w:val="clear" w:color="auto" w:fill="auto"/>
            <w:noWrap/>
            <w:vAlign w:val="center"/>
          </w:tcPr>
          <w:p w14:paraId="154A641A" w14:textId="77777777" w:rsidR="00B60996" w:rsidRPr="007D3F2A" w:rsidRDefault="005F3561">
            <w:pPr>
              <w:widowControl/>
              <w:ind w:firstLineChars="100" w:firstLine="210"/>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　18～20 の★の合計　　　　　　個</w:t>
            </w:r>
          </w:p>
        </w:tc>
        <w:tc>
          <w:tcPr>
            <w:tcW w:w="4819" w:type="dxa"/>
            <w:gridSpan w:val="3"/>
            <w:tcBorders>
              <w:top w:val="single" w:sz="18" w:space="0" w:color="auto"/>
              <w:left w:val="nil"/>
              <w:bottom w:val="single" w:sz="18" w:space="0" w:color="auto"/>
              <w:right w:val="single" w:sz="18" w:space="0" w:color="auto"/>
            </w:tcBorders>
            <w:shd w:val="clear" w:color="auto" w:fill="DEEAF6" w:themeFill="accent1" w:themeFillTint="33"/>
            <w:noWrap/>
            <w:vAlign w:val="center"/>
          </w:tcPr>
          <w:p w14:paraId="61EEFC81" w14:textId="77777777" w:rsidR="00B60996" w:rsidRPr="007D3F2A" w:rsidRDefault="005F3561">
            <w:pPr>
              <w:widowControl/>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判定：3項目のうち★の回答が１項目以上　  □</w:t>
            </w:r>
          </w:p>
        </w:tc>
      </w:tr>
      <w:tr w:rsidR="007D3F2A" w:rsidRPr="007D3F2A" w14:paraId="4BE5AC1F" w14:textId="77777777">
        <w:trPr>
          <w:trHeight w:val="100"/>
        </w:trPr>
        <w:tc>
          <w:tcPr>
            <w:tcW w:w="5285" w:type="dxa"/>
            <w:gridSpan w:val="4"/>
            <w:tcBorders>
              <w:top w:val="single" w:sz="18" w:space="0" w:color="auto"/>
              <w:left w:val="single" w:sz="18" w:space="0" w:color="auto"/>
              <w:bottom w:val="single" w:sz="18" w:space="0" w:color="auto"/>
              <w:right w:val="single" w:sz="4" w:space="0" w:color="auto"/>
            </w:tcBorders>
            <w:vAlign w:val="center"/>
          </w:tcPr>
          <w:p w14:paraId="18A0D76E" w14:textId="77777777" w:rsidR="00B60996" w:rsidRPr="007D3F2A" w:rsidRDefault="005F3561">
            <w:pPr>
              <w:widowControl/>
              <w:ind w:firstLineChars="100" w:firstLine="210"/>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　1～20 の★の合計　　　　　　　　　個</w:t>
            </w:r>
          </w:p>
        </w:tc>
        <w:tc>
          <w:tcPr>
            <w:tcW w:w="4819" w:type="dxa"/>
            <w:gridSpan w:val="3"/>
            <w:tcBorders>
              <w:top w:val="single" w:sz="18" w:space="0" w:color="auto"/>
              <w:left w:val="nil"/>
              <w:bottom w:val="single" w:sz="18" w:space="0" w:color="auto"/>
              <w:right w:val="single" w:sz="18" w:space="0" w:color="auto"/>
            </w:tcBorders>
            <w:shd w:val="clear" w:color="auto" w:fill="DEEAF6" w:themeFill="accent1" w:themeFillTint="33"/>
            <w:noWrap/>
            <w:vAlign w:val="center"/>
          </w:tcPr>
          <w:p w14:paraId="6D756662" w14:textId="77777777" w:rsidR="00B60996" w:rsidRPr="007D3F2A" w:rsidRDefault="005F3561">
            <w:pPr>
              <w:widowControl/>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判定：20項目のうち★の回答が10項目以上</w:t>
            </w:r>
            <w:r w:rsidRPr="007D3F2A">
              <w:rPr>
                <w:rFonts w:asciiTheme="majorEastAsia" w:eastAsiaTheme="majorEastAsia" w:hAnsiTheme="majorEastAsia" w:cs="ＭＳ Ｐゴシック"/>
                <w:kern w:val="0"/>
                <w:szCs w:val="18"/>
              </w:rPr>
              <w:t xml:space="preserve">  </w:t>
            </w:r>
            <w:r w:rsidRPr="007D3F2A">
              <w:rPr>
                <w:rFonts w:asciiTheme="majorEastAsia" w:eastAsiaTheme="majorEastAsia" w:hAnsiTheme="majorEastAsia" w:cs="ＭＳ Ｐゴシック" w:hint="eastAsia"/>
                <w:kern w:val="0"/>
                <w:szCs w:val="18"/>
              </w:rPr>
              <w:t>□</w:t>
            </w:r>
          </w:p>
        </w:tc>
      </w:tr>
      <w:tr w:rsidR="007D3F2A" w:rsidRPr="007D3F2A" w14:paraId="54C50FD1" w14:textId="77777777">
        <w:trPr>
          <w:trHeight w:val="37"/>
        </w:trPr>
        <w:tc>
          <w:tcPr>
            <w:tcW w:w="465" w:type="dxa"/>
            <w:vMerge w:val="restart"/>
            <w:tcBorders>
              <w:top w:val="single" w:sz="18" w:space="0" w:color="auto"/>
              <w:left w:val="single" w:sz="12" w:space="0" w:color="auto"/>
              <w:right w:val="single" w:sz="4" w:space="0" w:color="auto"/>
            </w:tcBorders>
            <w:textDirection w:val="tbRlV"/>
            <w:vAlign w:val="center"/>
          </w:tcPr>
          <w:p w14:paraId="4508F81B" w14:textId="77777777" w:rsidR="00B60996" w:rsidRPr="007D3F2A" w:rsidRDefault="005F3561">
            <w:pPr>
              <w:widowControl/>
              <w:spacing w:line="240" w:lineRule="exact"/>
              <w:ind w:leftChars="-2" w:left="2" w:right="113" w:hangingChars="3" w:hanging="6"/>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こころ</w:t>
            </w:r>
          </w:p>
        </w:tc>
        <w:tc>
          <w:tcPr>
            <w:tcW w:w="417" w:type="dxa"/>
            <w:tcBorders>
              <w:top w:val="single" w:sz="18" w:space="0" w:color="auto"/>
              <w:left w:val="single" w:sz="12" w:space="0" w:color="auto"/>
              <w:bottom w:val="single" w:sz="4" w:space="0" w:color="auto"/>
              <w:right w:val="single" w:sz="4" w:space="0" w:color="auto"/>
            </w:tcBorders>
            <w:shd w:val="clear" w:color="auto" w:fill="auto"/>
            <w:noWrap/>
            <w:vAlign w:val="center"/>
          </w:tcPr>
          <w:p w14:paraId="0422EB4B"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21</w:t>
            </w:r>
          </w:p>
        </w:tc>
        <w:tc>
          <w:tcPr>
            <w:tcW w:w="6954" w:type="dxa"/>
            <w:gridSpan w:val="3"/>
            <w:tcBorders>
              <w:top w:val="single" w:sz="18" w:space="0" w:color="auto"/>
              <w:left w:val="nil"/>
              <w:bottom w:val="single" w:sz="4" w:space="0" w:color="auto"/>
              <w:right w:val="single" w:sz="4" w:space="0" w:color="auto"/>
            </w:tcBorders>
            <w:shd w:val="clear" w:color="auto" w:fill="auto"/>
            <w:noWrap/>
            <w:vAlign w:val="center"/>
          </w:tcPr>
          <w:p w14:paraId="4AA95AA9"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（ここ２週間）毎日の生活に充実感がない</w:t>
            </w:r>
          </w:p>
        </w:tc>
        <w:tc>
          <w:tcPr>
            <w:tcW w:w="1134" w:type="dxa"/>
            <w:tcBorders>
              <w:top w:val="single" w:sz="18" w:space="0" w:color="auto"/>
              <w:left w:val="nil"/>
              <w:bottom w:val="single" w:sz="4" w:space="0" w:color="auto"/>
              <w:right w:val="single" w:sz="4" w:space="0" w:color="auto"/>
            </w:tcBorders>
            <w:shd w:val="clear" w:color="auto" w:fill="auto"/>
            <w:noWrap/>
            <w:vAlign w:val="center"/>
          </w:tcPr>
          <w:p w14:paraId="5E07EAFF"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single" w:sz="18" w:space="0" w:color="auto"/>
              <w:left w:val="nil"/>
              <w:bottom w:val="single" w:sz="4" w:space="0" w:color="auto"/>
              <w:right w:val="single" w:sz="12" w:space="0" w:color="auto"/>
            </w:tcBorders>
            <w:shd w:val="clear" w:color="auto" w:fill="auto"/>
            <w:noWrap/>
            <w:vAlign w:val="center"/>
          </w:tcPr>
          <w:p w14:paraId="70CF1E29"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16FA3D3C" w14:textId="77777777">
        <w:trPr>
          <w:trHeight w:val="390"/>
        </w:trPr>
        <w:tc>
          <w:tcPr>
            <w:tcW w:w="465" w:type="dxa"/>
            <w:vMerge/>
            <w:tcBorders>
              <w:left w:val="single" w:sz="12" w:space="0" w:color="auto"/>
              <w:right w:val="single" w:sz="4" w:space="0" w:color="auto"/>
            </w:tcBorders>
          </w:tcPr>
          <w:p w14:paraId="26FCA7C2" w14:textId="77777777" w:rsidR="00B60996" w:rsidRPr="007D3F2A" w:rsidRDefault="00B60996">
            <w:pPr>
              <w:widowControl/>
              <w:jc w:val="center"/>
              <w:rPr>
                <w:rFonts w:asciiTheme="majorEastAsia" w:eastAsiaTheme="majorEastAsia" w:hAnsiTheme="majorEastAsia" w:cs="ＭＳ Ｐゴシック"/>
                <w:kern w:val="0"/>
                <w:sz w:val="18"/>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45BC875B"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22</w:t>
            </w:r>
          </w:p>
        </w:tc>
        <w:tc>
          <w:tcPr>
            <w:tcW w:w="6954" w:type="dxa"/>
            <w:gridSpan w:val="3"/>
            <w:tcBorders>
              <w:top w:val="single" w:sz="4" w:space="0" w:color="auto"/>
              <w:left w:val="nil"/>
              <w:bottom w:val="single" w:sz="4" w:space="0" w:color="auto"/>
              <w:right w:val="single" w:sz="4" w:space="0" w:color="000000"/>
            </w:tcBorders>
            <w:shd w:val="clear" w:color="auto" w:fill="auto"/>
            <w:noWrap/>
            <w:vAlign w:val="center"/>
          </w:tcPr>
          <w:p w14:paraId="6CA18BA4"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（ここ２週間）これまで楽しんでやれていたことが楽しめなくなった</w:t>
            </w:r>
          </w:p>
        </w:tc>
        <w:tc>
          <w:tcPr>
            <w:tcW w:w="1134" w:type="dxa"/>
            <w:tcBorders>
              <w:top w:val="nil"/>
              <w:left w:val="nil"/>
              <w:bottom w:val="single" w:sz="4" w:space="0" w:color="auto"/>
              <w:right w:val="single" w:sz="4" w:space="0" w:color="auto"/>
            </w:tcBorders>
            <w:shd w:val="clear" w:color="auto" w:fill="auto"/>
            <w:noWrap/>
            <w:vAlign w:val="center"/>
          </w:tcPr>
          <w:p w14:paraId="0C770DC4"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nil"/>
              <w:left w:val="nil"/>
              <w:bottom w:val="single" w:sz="4" w:space="0" w:color="auto"/>
              <w:right w:val="single" w:sz="12" w:space="0" w:color="auto"/>
            </w:tcBorders>
            <w:shd w:val="clear" w:color="auto" w:fill="auto"/>
            <w:noWrap/>
            <w:vAlign w:val="center"/>
          </w:tcPr>
          <w:p w14:paraId="4E57BCFE"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0A477984" w14:textId="77777777">
        <w:trPr>
          <w:trHeight w:val="390"/>
        </w:trPr>
        <w:tc>
          <w:tcPr>
            <w:tcW w:w="465" w:type="dxa"/>
            <w:vMerge/>
            <w:tcBorders>
              <w:left w:val="single" w:sz="12" w:space="0" w:color="auto"/>
              <w:right w:val="single" w:sz="4" w:space="0" w:color="auto"/>
            </w:tcBorders>
          </w:tcPr>
          <w:p w14:paraId="190BDBEC" w14:textId="77777777" w:rsidR="00B60996" w:rsidRPr="007D3F2A" w:rsidRDefault="00B60996">
            <w:pPr>
              <w:widowControl/>
              <w:jc w:val="center"/>
              <w:rPr>
                <w:rFonts w:asciiTheme="majorEastAsia" w:eastAsiaTheme="majorEastAsia" w:hAnsiTheme="majorEastAsia" w:cs="ＭＳ Ｐゴシック"/>
                <w:kern w:val="0"/>
                <w:sz w:val="18"/>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7700BE41"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23</w:t>
            </w:r>
          </w:p>
        </w:tc>
        <w:tc>
          <w:tcPr>
            <w:tcW w:w="6954" w:type="dxa"/>
            <w:gridSpan w:val="3"/>
            <w:tcBorders>
              <w:top w:val="nil"/>
              <w:left w:val="nil"/>
              <w:bottom w:val="single" w:sz="4" w:space="0" w:color="auto"/>
              <w:right w:val="single" w:sz="4" w:space="0" w:color="000000"/>
            </w:tcBorders>
            <w:shd w:val="clear" w:color="auto" w:fill="auto"/>
            <w:noWrap/>
            <w:vAlign w:val="center"/>
          </w:tcPr>
          <w:p w14:paraId="728FB56D"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（ここ</w:t>
            </w:r>
            <w:r w:rsidRPr="007D3F2A">
              <w:rPr>
                <w:rFonts w:asciiTheme="majorEastAsia" w:eastAsiaTheme="majorEastAsia" w:hAnsiTheme="majorEastAsia" w:cs="ＭＳ Ｐゴシック"/>
                <w:kern w:val="0"/>
                <w:sz w:val="20"/>
                <w:szCs w:val="18"/>
              </w:rPr>
              <w:t>2週間）以前まで楽にできていたことが今はおっくうに感じられる</w:t>
            </w:r>
          </w:p>
        </w:tc>
        <w:tc>
          <w:tcPr>
            <w:tcW w:w="1134" w:type="dxa"/>
            <w:tcBorders>
              <w:top w:val="nil"/>
              <w:left w:val="nil"/>
              <w:bottom w:val="single" w:sz="4" w:space="0" w:color="auto"/>
              <w:right w:val="single" w:sz="4" w:space="0" w:color="auto"/>
            </w:tcBorders>
            <w:shd w:val="clear" w:color="auto" w:fill="auto"/>
            <w:noWrap/>
            <w:vAlign w:val="center"/>
          </w:tcPr>
          <w:p w14:paraId="0E301382"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nil"/>
              <w:left w:val="nil"/>
              <w:bottom w:val="single" w:sz="4" w:space="0" w:color="auto"/>
              <w:right w:val="single" w:sz="12" w:space="0" w:color="auto"/>
            </w:tcBorders>
            <w:shd w:val="clear" w:color="auto" w:fill="auto"/>
            <w:noWrap/>
            <w:vAlign w:val="center"/>
          </w:tcPr>
          <w:p w14:paraId="65690DE8"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48E900FC" w14:textId="77777777">
        <w:trPr>
          <w:trHeight w:val="390"/>
        </w:trPr>
        <w:tc>
          <w:tcPr>
            <w:tcW w:w="465" w:type="dxa"/>
            <w:vMerge/>
            <w:tcBorders>
              <w:left w:val="single" w:sz="12" w:space="0" w:color="auto"/>
              <w:right w:val="single" w:sz="4" w:space="0" w:color="auto"/>
            </w:tcBorders>
          </w:tcPr>
          <w:p w14:paraId="730D7692" w14:textId="77777777" w:rsidR="00B60996" w:rsidRPr="007D3F2A" w:rsidRDefault="00B60996">
            <w:pPr>
              <w:widowControl/>
              <w:jc w:val="center"/>
              <w:rPr>
                <w:rFonts w:asciiTheme="majorEastAsia" w:eastAsiaTheme="majorEastAsia" w:hAnsiTheme="majorEastAsia" w:cs="ＭＳ Ｐゴシック"/>
                <w:kern w:val="0"/>
                <w:sz w:val="18"/>
                <w:szCs w:val="18"/>
              </w:rPr>
            </w:pPr>
          </w:p>
        </w:tc>
        <w:tc>
          <w:tcPr>
            <w:tcW w:w="417" w:type="dxa"/>
            <w:tcBorders>
              <w:top w:val="single" w:sz="4" w:space="0" w:color="auto"/>
              <w:left w:val="single" w:sz="12" w:space="0" w:color="auto"/>
              <w:bottom w:val="single" w:sz="4" w:space="0" w:color="auto"/>
              <w:right w:val="single" w:sz="4" w:space="0" w:color="auto"/>
            </w:tcBorders>
            <w:vAlign w:val="center"/>
          </w:tcPr>
          <w:p w14:paraId="668AB307"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24</w:t>
            </w:r>
          </w:p>
        </w:tc>
        <w:tc>
          <w:tcPr>
            <w:tcW w:w="6954" w:type="dxa"/>
            <w:gridSpan w:val="3"/>
            <w:tcBorders>
              <w:top w:val="single" w:sz="4" w:space="0" w:color="auto"/>
              <w:left w:val="nil"/>
              <w:bottom w:val="single" w:sz="4" w:space="0" w:color="auto"/>
              <w:right w:val="single" w:sz="4" w:space="0" w:color="auto"/>
            </w:tcBorders>
            <w:shd w:val="clear" w:color="auto" w:fill="auto"/>
            <w:noWrap/>
            <w:vAlign w:val="center"/>
          </w:tcPr>
          <w:p w14:paraId="7202F446"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（ここ</w:t>
            </w:r>
            <w:r w:rsidRPr="007D3F2A">
              <w:rPr>
                <w:rFonts w:asciiTheme="majorEastAsia" w:eastAsiaTheme="majorEastAsia" w:hAnsiTheme="majorEastAsia" w:cs="ＭＳ Ｐゴシック"/>
                <w:kern w:val="0"/>
                <w:sz w:val="20"/>
                <w:szCs w:val="18"/>
              </w:rPr>
              <w:t>2週間）自分が役に立つ人間だと思えない</w:t>
            </w:r>
          </w:p>
        </w:tc>
        <w:tc>
          <w:tcPr>
            <w:tcW w:w="1134" w:type="dxa"/>
            <w:tcBorders>
              <w:top w:val="nil"/>
              <w:left w:val="nil"/>
              <w:bottom w:val="single" w:sz="4" w:space="0" w:color="auto"/>
              <w:right w:val="single" w:sz="4" w:space="0" w:color="auto"/>
            </w:tcBorders>
            <w:shd w:val="clear" w:color="auto" w:fill="auto"/>
            <w:noWrap/>
            <w:vAlign w:val="center"/>
          </w:tcPr>
          <w:p w14:paraId="76620E5F"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nil"/>
              <w:left w:val="nil"/>
              <w:bottom w:val="single" w:sz="4" w:space="0" w:color="auto"/>
              <w:right w:val="single" w:sz="12" w:space="0" w:color="auto"/>
            </w:tcBorders>
            <w:shd w:val="clear" w:color="auto" w:fill="auto"/>
            <w:noWrap/>
            <w:vAlign w:val="center"/>
          </w:tcPr>
          <w:p w14:paraId="2ACE56E9"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19660345" w14:textId="77777777">
        <w:trPr>
          <w:trHeight w:val="390"/>
        </w:trPr>
        <w:tc>
          <w:tcPr>
            <w:tcW w:w="465" w:type="dxa"/>
            <w:vMerge/>
            <w:tcBorders>
              <w:left w:val="single" w:sz="12" w:space="0" w:color="auto"/>
              <w:right w:val="single" w:sz="4" w:space="0" w:color="auto"/>
            </w:tcBorders>
          </w:tcPr>
          <w:p w14:paraId="2DD7A34F" w14:textId="77777777" w:rsidR="00B60996" w:rsidRPr="007D3F2A" w:rsidRDefault="00B60996">
            <w:pPr>
              <w:widowControl/>
              <w:jc w:val="center"/>
              <w:rPr>
                <w:rFonts w:asciiTheme="majorEastAsia" w:eastAsiaTheme="majorEastAsia" w:hAnsiTheme="majorEastAsia" w:cs="ＭＳ Ｐゴシック"/>
                <w:kern w:val="0"/>
                <w:sz w:val="18"/>
                <w:szCs w:val="18"/>
              </w:rPr>
            </w:pPr>
          </w:p>
        </w:tc>
        <w:tc>
          <w:tcPr>
            <w:tcW w:w="417" w:type="dxa"/>
            <w:tcBorders>
              <w:top w:val="single" w:sz="4" w:space="0" w:color="auto"/>
              <w:left w:val="single" w:sz="12" w:space="0" w:color="auto"/>
              <w:bottom w:val="single" w:sz="18" w:space="0" w:color="auto"/>
              <w:right w:val="single" w:sz="4" w:space="0" w:color="auto"/>
            </w:tcBorders>
            <w:vAlign w:val="center"/>
          </w:tcPr>
          <w:p w14:paraId="44A0C66C" w14:textId="77777777" w:rsidR="00B60996" w:rsidRPr="007D3F2A" w:rsidRDefault="005F3561">
            <w:pPr>
              <w:widowControl/>
              <w:jc w:val="center"/>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kern w:val="0"/>
                <w:sz w:val="20"/>
                <w:szCs w:val="18"/>
              </w:rPr>
              <w:t>25</w:t>
            </w:r>
          </w:p>
        </w:tc>
        <w:tc>
          <w:tcPr>
            <w:tcW w:w="6954" w:type="dxa"/>
            <w:gridSpan w:val="3"/>
            <w:tcBorders>
              <w:top w:val="single" w:sz="4" w:space="0" w:color="auto"/>
              <w:left w:val="nil"/>
              <w:bottom w:val="single" w:sz="18" w:space="0" w:color="auto"/>
              <w:right w:val="single" w:sz="4" w:space="0" w:color="auto"/>
            </w:tcBorders>
            <w:shd w:val="clear" w:color="auto" w:fill="auto"/>
            <w:noWrap/>
            <w:vAlign w:val="center"/>
          </w:tcPr>
          <w:p w14:paraId="66E8E3F7" w14:textId="77777777" w:rsidR="00B60996" w:rsidRPr="007D3F2A" w:rsidRDefault="005F3561">
            <w:pPr>
              <w:widowControl/>
              <w:jc w:val="left"/>
              <w:rPr>
                <w:rFonts w:asciiTheme="majorEastAsia" w:eastAsiaTheme="majorEastAsia" w:hAnsiTheme="majorEastAsia" w:cs="ＭＳ Ｐゴシック"/>
                <w:kern w:val="0"/>
                <w:sz w:val="20"/>
                <w:szCs w:val="18"/>
              </w:rPr>
            </w:pPr>
            <w:r w:rsidRPr="007D3F2A">
              <w:rPr>
                <w:rFonts w:asciiTheme="majorEastAsia" w:eastAsiaTheme="majorEastAsia" w:hAnsiTheme="majorEastAsia" w:cs="ＭＳ Ｐゴシック" w:hint="eastAsia"/>
                <w:kern w:val="0"/>
                <w:sz w:val="20"/>
                <w:szCs w:val="18"/>
              </w:rPr>
              <w:t>（ここ</w:t>
            </w:r>
            <w:r w:rsidRPr="007D3F2A">
              <w:rPr>
                <w:rFonts w:asciiTheme="majorEastAsia" w:eastAsiaTheme="majorEastAsia" w:hAnsiTheme="majorEastAsia" w:cs="ＭＳ Ｐゴシック"/>
                <w:kern w:val="0"/>
                <w:sz w:val="20"/>
                <w:szCs w:val="18"/>
              </w:rPr>
              <w:t>2週間）わけもなく疲れたような感じがする</w:t>
            </w:r>
          </w:p>
        </w:tc>
        <w:tc>
          <w:tcPr>
            <w:tcW w:w="1134" w:type="dxa"/>
            <w:tcBorders>
              <w:top w:val="nil"/>
              <w:left w:val="nil"/>
              <w:bottom w:val="single" w:sz="18" w:space="0" w:color="auto"/>
              <w:right w:val="single" w:sz="4" w:space="0" w:color="auto"/>
            </w:tcBorders>
            <w:shd w:val="clear" w:color="auto" w:fill="auto"/>
            <w:noWrap/>
            <w:vAlign w:val="center"/>
          </w:tcPr>
          <w:p w14:paraId="0F7E668E"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 はい</w:t>
            </w:r>
          </w:p>
        </w:tc>
        <w:tc>
          <w:tcPr>
            <w:tcW w:w="1134" w:type="dxa"/>
            <w:tcBorders>
              <w:top w:val="nil"/>
              <w:left w:val="nil"/>
              <w:bottom w:val="single" w:sz="18" w:space="0" w:color="auto"/>
              <w:right w:val="single" w:sz="12" w:space="0" w:color="auto"/>
            </w:tcBorders>
            <w:shd w:val="clear" w:color="auto" w:fill="auto"/>
            <w:noWrap/>
            <w:vAlign w:val="center"/>
          </w:tcPr>
          <w:p w14:paraId="7F3117AB" w14:textId="77777777" w:rsidR="00B60996" w:rsidRPr="007D3F2A" w:rsidRDefault="005F3561">
            <w:pPr>
              <w:widowControl/>
              <w:jc w:val="center"/>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 w:val="18"/>
                <w:szCs w:val="18"/>
              </w:rPr>
              <w:t>いいえ</w:t>
            </w:r>
          </w:p>
        </w:tc>
      </w:tr>
      <w:tr w:rsidR="007D3F2A" w:rsidRPr="007D3F2A" w14:paraId="027A5FC8" w14:textId="77777777">
        <w:trPr>
          <w:trHeight w:val="37"/>
        </w:trPr>
        <w:tc>
          <w:tcPr>
            <w:tcW w:w="465" w:type="dxa"/>
            <w:vMerge/>
            <w:tcBorders>
              <w:left w:val="single" w:sz="12" w:space="0" w:color="auto"/>
              <w:bottom w:val="single" w:sz="12" w:space="0" w:color="auto"/>
              <w:right w:val="single" w:sz="18" w:space="0" w:color="auto"/>
            </w:tcBorders>
          </w:tcPr>
          <w:p w14:paraId="79982330" w14:textId="77777777" w:rsidR="00B60996" w:rsidRPr="007D3F2A" w:rsidRDefault="00B60996">
            <w:pPr>
              <w:widowControl/>
              <w:jc w:val="center"/>
              <w:rPr>
                <w:rFonts w:asciiTheme="majorEastAsia" w:eastAsiaTheme="majorEastAsia" w:hAnsiTheme="majorEastAsia" w:cs="ＭＳ Ｐゴシック"/>
                <w:kern w:val="0"/>
                <w:sz w:val="18"/>
                <w:szCs w:val="18"/>
              </w:rPr>
            </w:pPr>
          </w:p>
        </w:tc>
        <w:tc>
          <w:tcPr>
            <w:tcW w:w="4820" w:type="dxa"/>
            <w:gridSpan w:val="3"/>
            <w:tcBorders>
              <w:top w:val="single" w:sz="18" w:space="0" w:color="auto"/>
              <w:left w:val="single" w:sz="18" w:space="0" w:color="auto"/>
              <w:bottom w:val="single" w:sz="18" w:space="0" w:color="auto"/>
              <w:right w:val="single" w:sz="4" w:space="0" w:color="auto"/>
            </w:tcBorders>
            <w:vAlign w:val="center"/>
          </w:tcPr>
          <w:p w14:paraId="5C8AE052" w14:textId="584AA05A" w:rsidR="00B60996" w:rsidRPr="007D3F2A" w:rsidRDefault="005F3561">
            <w:pPr>
              <w:widowControl/>
              <w:ind w:firstLineChars="100" w:firstLine="210"/>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 xml:space="preserve">№　</w:t>
            </w:r>
            <w:r w:rsidRPr="007D3F2A">
              <w:rPr>
                <w:rFonts w:asciiTheme="majorEastAsia" w:eastAsiaTheme="majorEastAsia" w:hAnsiTheme="majorEastAsia" w:cs="ＭＳ Ｐゴシック"/>
                <w:kern w:val="0"/>
                <w:szCs w:val="18"/>
              </w:rPr>
              <w:t>21</w:t>
            </w:r>
            <w:r w:rsidRPr="007D3F2A">
              <w:rPr>
                <w:rFonts w:asciiTheme="majorEastAsia" w:eastAsiaTheme="majorEastAsia" w:hAnsiTheme="majorEastAsia" w:cs="ＭＳ Ｐゴシック" w:hint="eastAsia"/>
                <w:kern w:val="0"/>
                <w:szCs w:val="18"/>
              </w:rPr>
              <w:t>～</w:t>
            </w:r>
            <w:r w:rsidRPr="007D3F2A">
              <w:rPr>
                <w:rFonts w:asciiTheme="majorEastAsia" w:eastAsiaTheme="majorEastAsia" w:hAnsiTheme="majorEastAsia" w:cs="ＭＳ Ｐゴシック"/>
                <w:kern w:val="0"/>
                <w:szCs w:val="18"/>
              </w:rPr>
              <w:t>25 の</w:t>
            </w:r>
            <w:r w:rsidRPr="007D3F2A">
              <w:rPr>
                <w:rFonts w:asciiTheme="majorEastAsia" w:eastAsiaTheme="majorEastAsia" w:hAnsiTheme="majorEastAsia" w:cs="ＭＳ Ｐゴシック" w:hint="eastAsia"/>
                <w:kern w:val="0"/>
                <w:szCs w:val="18"/>
              </w:rPr>
              <w:t>★の合計　　　　　　個</w:t>
            </w:r>
          </w:p>
        </w:tc>
        <w:tc>
          <w:tcPr>
            <w:tcW w:w="4819" w:type="dxa"/>
            <w:gridSpan w:val="3"/>
            <w:tcBorders>
              <w:top w:val="single" w:sz="18" w:space="0" w:color="auto"/>
              <w:left w:val="nil"/>
              <w:bottom w:val="single" w:sz="18" w:space="0" w:color="auto"/>
              <w:right w:val="single" w:sz="18" w:space="0" w:color="auto"/>
            </w:tcBorders>
            <w:shd w:val="clear" w:color="auto" w:fill="DEEAF6" w:themeFill="accent1" w:themeFillTint="33"/>
            <w:noWrap/>
            <w:vAlign w:val="center"/>
          </w:tcPr>
          <w:p w14:paraId="56CC9B9B" w14:textId="77777777" w:rsidR="00B60996" w:rsidRPr="007D3F2A" w:rsidRDefault="005F3561">
            <w:pPr>
              <w:widowControl/>
              <w:jc w:val="left"/>
              <w:rPr>
                <w:rFonts w:asciiTheme="majorEastAsia" w:eastAsiaTheme="majorEastAsia" w:hAnsiTheme="majorEastAsia" w:cs="ＭＳ Ｐゴシック"/>
                <w:kern w:val="0"/>
                <w:sz w:val="18"/>
                <w:szCs w:val="18"/>
              </w:rPr>
            </w:pPr>
            <w:r w:rsidRPr="007D3F2A">
              <w:rPr>
                <w:rFonts w:asciiTheme="majorEastAsia" w:eastAsiaTheme="majorEastAsia" w:hAnsiTheme="majorEastAsia" w:cs="ＭＳ Ｐゴシック" w:hint="eastAsia"/>
                <w:kern w:val="0"/>
                <w:szCs w:val="18"/>
              </w:rPr>
              <w:t>判定：５項目のうち★の回答が２項目以上</w:t>
            </w:r>
            <w:r w:rsidRPr="007D3F2A">
              <w:rPr>
                <w:rFonts w:asciiTheme="majorEastAsia" w:eastAsiaTheme="majorEastAsia" w:hAnsiTheme="majorEastAsia" w:cs="ＭＳ Ｐゴシック"/>
                <w:kern w:val="0"/>
                <w:szCs w:val="18"/>
              </w:rPr>
              <w:t xml:space="preserve"> </w:t>
            </w:r>
            <w:r w:rsidRPr="007D3F2A">
              <w:rPr>
                <w:rFonts w:asciiTheme="majorEastAsia" w:eastAsiaTheme="majorEastAsia" w:hAnsiTheme="majorEastAsia" w:cs="ＭＳ Ｐゴシック" w:hint="eastAsia"/>
                <w:kern w:val="0"/>
                <w:szCs w:val="18"/>
              </w:rPr>
              <w:t xml:space="preserve">　□</w:t>
            </w:r>
          </w:p>
        </w:tc>
      </w:tr>
    </w:tbl>
    <w:p w14:paraId="2BB9204C" w14:textId="3B23464A" w:rsidR="00B60996" w:rsidRPr="007D3F2A" w:rsidRDefault="005F3561">
      <w:pPr>
        <w:widowControl/>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lastRenderedPageBreak/>
        <w:t>≪基本チェックリストについての考え方≫</w:t>
      </w:r>
    </w:p>
    <w:tbl>
      <w:tblPr>
        <w:tblW w:w="1020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0206"/>
      </w:tblGrid>
      <w:tr w:rsidR="00B60996" w:rsidRPr="007D3F2A" w14:paraId="3192F490" w14:textId="77777777">
        <w:trPr>
          <w:trHeight w:val="927"/>
        </w:trPr>
        <w:tc>
          <w:tcPr>
            <w:tcW w:w="10206" w:type="dxa"/>
          </w:tcPr>
          <w:p w14:paraId="7818D6A1" w14:textId="1D84B263"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【共通事項】</w:t>
            </w:r>
          </w:p>
          <w:p w14:paraId="6BEED938" w14:textId="6B91061A" w:rsidR="00B60996" w:rsidRPr="007D3F2A" w:rsidRDefault="005F3561">
            <w:pPr>
              <w:autoSpaceDE w:val="0"/>
              <w:autoSpaceDN w:val="0"/>
              <w:adjustRightInd w:val="0"/>
              <w:ind w:left="210" w:hangingChars="100" w:hanging="21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①対象者には、各質問項目の趣旨を理解していただいた上で回答してもらってください。それが適当な回答であるかどうかの判断は、基本チェックリストを評価する者が行ってください。</w:t>
            </w:r>
          </w:p>
          <w:p w14:paraId="45102790" w14:textId="265EEECE"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②期間を定めていない質問項目については、現在の状況について回答してもらってください。</w:t>
            </w:r>
          </w:p>
          <w:p w14:paraId="17CAA0A6" w14:textId="5DBAD4DC"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③習慣を問う質問項目については、頻度も含め、本人の判断に基づき回答してもらってください。</w:t>
            </w:r>
          </w:p>
          <w:p w14:paraId="5381B1E8" w14:textId="0FB4211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④各質問項目の趣旨は以下のとおりです。各質問項目の表現は変えないでください。</w:t>
            </w:r>
          </w:p>
        </w:tc>
      </w:tr>
    </w:tbl>
    <w:p w14:paraId="6DBD05A3" w14:textId="54B6EB54" w:rsidR="00B60996" w:rsidRPr="007D3F2A" w:rsidRDefault="00884BF0">
      <w:pPr>
        <w:autoSpaceDE w:val="0"/>
        <w:autoSpaceDN w:val="0"/>
        <w:adjustRightInd w:val="0"/>
        <w:jc w:val="left"/>
        <w:rPr>
          <w:rFonts w:ascii="HG丸ｺﾞｼｯｸM-PRO" w:eastAsia="HG丸ｺﾞｼｯｸM-PRO" w:hAnsi="HG丸ｺﾞｼｯｸM-PRO" w:cs="ＭＳ ゴシック"/>
          <w:kern w:val="0"/>
          <w:sz w:val="24"/>
          <w:szCs w:val="24"/>
        </w:rPr>
      </w:pPr>
      <w:r>
        <w:rPr>
          <w:noProof/>
        </w:rPr>
        <mc:AlternateContent>
          <mc:Choice Requires="wps">
            <w:drawing>
              <wp:anchor distT="45720" distB="45720" distL="114300" distR="114300" simplePos="0" relativeHeight="252137472" behindDoc="0" locked="0" layoutInCell="1" allowOverlap="1" wp14:anchorId="165A7239" wp14:editId="0B53C017">
                <wp:simplePos x="0" y="0"/>
                <wp:positionH relativeFrom="margin">
                  <wp:posOffset>3067685</wp:posOffset>
                </wp:positionH>
                <wp:positionV relativeFrom="paragraph">
                  <wp:posOffset>7986201</wp:posOffset>
                </wp:positionV>
                <wp:extent cx="532130" cy="1404620"/>
                <wp:effectExtent l="0" t="0" r="1270" b="0"/>
                <wp:wrapNone/>
                <wp:docPr id="7967679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04620"/>
                        </a:xfrm>
                        <a:prstGeom prst="rect">
                          <a:avLst/>
                        </a:prstGeom>
                        <a:solidFill>
                          <a:srgbClr val="FFFFFF"/>
                        </a:solidFill>
                        <a:ln w="9525">
                          <a:noFill/>
                          <a:miter lim="800000"/>
                          <a:headEnd/>
                          <a:tailEnd/>
                        </a:ln>
                      </wps:spPr>
                      <wps:txbx>
                        <w:txbxContent>
                          <w:p w14:paraId="30F8287B" w14:textId="6BD07008" w:rsidR="00884BF0" w:rsidRDefault="00884BF0" w:rsidP="00884BF0">
                            <w:r>
                              <w:rPr>
                                <w:rFonts w:hint="eastAsia"/>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65A7239" id="_x0000_s1067" type="#_x0000_t202" style="position:absolute;margin-left:241.55pt;margin-top:628.85pt;width:41.9pt;height:110.6pt;z-index:252137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" stroked="f">
                <v:textbox style="mso-fit-shape-to-text:t">
                  <w:txbxContent>
                    <w:p w14:paraId="30F8287B" w14:textId="6BD07008" w:rsidR="00884BF0" w:rsidRDefault="00884BF0" w:rsidP="00884BF0">
                      <w:r>
                        <w:rPr>
                          <w:rFonts w:hint="eastAsia"/>
                        </w:rPr>
                        <w:t>13</w:t>
                      </w:r>
                    </w:p>
                  </w:txbxContent>
                </v:textbox>
                <w10:wrap anchorx="margin"/>
              </v:shape>
            </w:pict>
          </mc:Fallback>
        </mc:AlternateContent>
      </w:r>
    </w:p>
    <w:tbl>
      <w:tblPr>
        <w:tblW w:w="10348" w:type="dxa"/>
        <w:tblInd w:w="-5" w:type="dxa"/>
        <w:tblBorders>
          <w:top w:val="nil"/>
          <w:left w:val="nil"/>
          <w:bottom w:val="nil"/>
          <w:right w:val="nil"/>
        </w:tblBorders>
        <w:tblLayout w:type="fixed"/>
        <w:tblLook w:val="0000" w:firstRow="0" w:lastRow="0" w:firstColumn="0" w:lastColumn="0" w:noHBand="0" w:noVBand="0"/>
      </w:tblPr>
      <w:tblGrid>
        <w:gridCol w:w="567"/>
        <w:gridCol w:w="2835"/>
        <w:gridCol w:w="6946"/>
      </w:tblGrid>
      <w:tr w:rsidR="007D3F2A" w:rsidRPr="007D3F2A" w14:paraId="546C9C5F" w14:textId="77777777">
        <w:trPr>
          <w:trHeight w:val="105"/>
        </w:trPr>
        <w:tc>
          <w:tcPr>
            <w:tcW w:w="3402" w:type="dxa"/>
            <w:gridSpan w:val="2"/>
            <w:tcBorders>
              <w:top w:val="single" w:sz="4" w:space="0" w:color="auto"/>
              <w:left w:val="single" w:sz="4" w:space="0" w:color="auto"/>
              <w:bottom w:val="single" w:sz="4" w:space="0" w:color="auto"/>
              <w:right w:val="single" w:sz="4" w:space="0" w:color="auto"/>
            </w:tcBorders>
          </w:tcPr>
          <w:p w14:paraId="078E2971"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 w:val="24"/>
                <w:szCs w:val="24"/>
              </w:rPr>
              <w:t xml:space="preserve"> </w:t>
            </w:r>
            <w:r w:rsidRPr="007D3F2A">
              <w:rPr>
                <w:rFonts w:ascii="HG丸ｺﾞｼｯｸM-PRO" w:eastAsia="HG丸ｺﾞｼｯｸM-PRO" w:hAnsi="HG丸ｺﾞｼｯｸM-PRO" w:cs="ＭＳ ゴシック" w:hint="eastAsia"/>
                <w:kern w:val="0"/>
                <w:sz w:val="24"/>
                <w:szCs w:val="24"/>
              </w:rPr>
              <w:t xml:space="preserve">　　　　　　　</w:t>
            </w:r>
            <w:r w:rsidRPr="007D3F2A">
              <w:rPr>
                <w:rFonts w:ascii="HG丸ｺﾞｼｯｸM-PRO" w:eastAsia="HG丸ｺﾞｼｯｸM-PRO" w:hAnsi="HG丸ｺﾞｼｯｸM-PRO" w:cs="ＭＳ ゴシック" w:hint="eastAsia"/>
                <w:kern w:val="0"/>
                <w:szCs w:val="21"/>
              </w:rPr>
              <w:t>質問項目</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73D884D4" w14:textId="61CEA354" w:rsidR="00B60996" w:rsidRPr="007D3F2A" w:rsidRDefault="005F3561">
            <w:pPr>
              <w:autoSpaceDE w:val="0"/>
              <w:autoSpaceDN w:val="0"/>
              <w:adjustRightInd w:val="0"/>
              <w:jc w:val="center"/>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質問項目の趣旨</w:t>
            </w:r>
          </w:p>
        </w:tc>
      </w:tr>
      <w:tr w:rsidR="007D3F2A" w:rsidRPr="007D3F2A" w14:paraId="54D8D1AD" w14:textId="77777777">
        <w:trPr>
          <w:trHeight w:val="105"/>
        </w:trPr>
        <w:tc>
          <w:tcPr>
            <w:tcW w:w="10348" w:type="dxa"/>
            <w:gridSpan w:val="3"/>
            <w:tcBorders>
              <w:left w:val="single" w:sz="4" w:space="0" w:color="auto"/>
              <w:bottom w:val="single" w:sz="4" w:space="0" w:color="auto"/>
              <w:right w:val="single" w:sz="4" w:space="0" w:color="auto"/>
            </w:tcBorders>
            <w:shd w:val="clear" w:color="auto" w:fill="BDD6EE" w:themeFill="accent1" w:themeFillTint="66"/>
          </w:tcPr>
          <w:p w14:paraId="65B7BCF4" w14:textId="386929C9"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１～５の質問項目は、日常生活関連動作について尋ねています。</w:t>
            </w:r>
            <w:r w:rsidRPr="007D3F2A">
              <w:rPr>
                <w:rFonts w:ascii="HG丸ｺﾞｼｯｸM-PRO" w:eastAsia="HG丸ｺﾞｼｯｸM-PRO" w:hAnsi="HG丸ｺﾞｼｯｸM-PRO" w:cs="ＭＳ ゴシック"/>
                <w:kern w:val="0"/>
                <w:szCs w:val="21"/>
              </w:rPr>
              <w:t xml:space="preserve"> </w:t>
            </w:r>
          </w:p>
        </w:tc>
      </w:tr>
      <w:tr w:rsidR="007D3F2A" w:rsidRPr="007D3F2A" w14:paraId="119E2910" w14:textId="77777777">
        <w:trPr>
          <w:trHeight w:val="764"/>
        </w:trPr>
        <w:tc>
          <w:tcPr>
            <w:tcW w:w="567" w:type="dxa"/>
            <w:tcBorders>
              <w:top w:val="single" w:sz="4" w:space="0" w:color="auto"/>
              <w:left w:val="single" w:sz="4" w:space="0" w:color="auto"/>
              <w:bottom w:val="single" w:sz="4" w:space="0" w:color="auto"/>
              <w:right w:val="single" w:sz="4" w:space="0" w:color="auto"/>
            </w:tcBorders>
          </w:tcPr>
          <w:p w14:paraId="1CF0CF6A"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１</w:t>
            </w:r>
            <w:r w:rsidRPr="007D3F2A">
              <w:rPr>
                <w:rFonts w:ascii="HG丸ｺﾞｼｯｸM-PRO" w:eastAsia="HG丸ｺﾞｼｯｸM-PRO" w:hAnsi="HG丸ｺﾞｼｯｸM-PRO" w:cs="ＭＳ ゴシック"/>
                <w:kern w:val="0"/>
                <w:szCs w:val="21"/>
              </w:rPr>
              <w:t xml:space="preserve"> </w:t>
            </w:r>
          </w:p>
        </w:tc>
        <w:tc>
          <w:tcPr>
            <w:tcW w:w="2835" w:type="dxa"/>
            <w:tcBorders>
              <w:top w:val="single" w:sz="4" w:space="0" w:color="auto"/>
              <w:left w:val="single" w:sz="4" w:space="0" w:color="auto"/>
              <w:bottom w:val="single" w:sz="4" w:space="0" w:color="auto"/>
              <w:right w:val="single" w:sz="4" w:space="0" w:color="auto"/>
            </w:tcBorders>
          </w:tcPr>
          <w:p w14:paraId="5D51C8C2"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バスや電車で１人で外出していますか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258F9D9C" w14:textId="1A0DCD6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家族等の付き添いなしで、</w:t>
            </w:r>
            <w:r w:rsidRPr="007D3F2A">
              <w:rPr>
                <w:rFonts w:ascii="HG丸ｺﾞｼｯｸM-PRO" w:eastAsia="HG丸ｺﾞｼｯｸM-PRO" w:hAnsi="HG丸ｺﾞｼｯｸM-PRO" w:cs="ＭＳ ゴシック"/>
                <w:kern w:val="0"/>
                <w:szCs w:val="21"/>
              </w:rPr>
              <w:t>1</w:t>
            </w:r>
            <w:r w:rsidRPr="007D3F2A">
              <w:rPr>
                <w:rFonts w:ascii="HG丸ｺﾞｼｯｸM-PRO" w:eastAsia="HG丸ｺﾞｼｯｸM-PRO" w:hAnsi="HG丸ｺﾞｼｯｸM-PRO" w:cs="ＭＳ ゴシック" w:hint="eastAsia"/>
                <w:kern w:val="0"/>
                <w:szCs w:val="21"/>
              </w:rPr>
              <w:t>人でバスや電車を利用して外出しているかどうかを尋ねています。バスや電車のないところでは、それに準じた公共交通機関に置き換えて回答してください。なお、１人で自家用車を運転して外出している場合も含まれます。</w:t>
            </w:r>
            <w:r w:rsidRPr="007D3F2A">
              <w:rPr>
                <w:rFonts w:ascii="HG丸ｺﾞｼｯｸM-PRO" w:eastAsia="HG丸ｺﾞｼｯｸM-PRO" w:hAnsi="HG丸ｺﾞｼｯｸM-PRO" w:cs="ＭＳ ゴシック"/>
                <w:kern w:val="0"/>
                <w:szCs w:val="21"/>
              </w:rPr>
              <w:t xml:space="preserve"> </w:t>
            </w:r>
          </w:p>
        </w:tc>
      </w:tr>
      <w:tr w:rsidR="007D3F2A" w:rsidRPr="007D3F2A" w14:paraId="05CA2865" w14:textId="77777777">
        <w:trPr>
          <w:trHeight w:val="598"/>
        </w:trPr>
        <w:tc>
          <w:tcPr>
            <w:tcW w:w="567" w:type="dxa"/>
            <w:tcBorders>
              <w:top w:val="single" w:sz="4" w:space="0" w:color="auto"/>
              <w:left w:val="single" w:sz="4" w:space="0" w:color="auto"/>
              <w:bottom w:val="single" w:sz="4" w:space="0" w:color="auto"/>
              <w:right w:val="single" w:sz="4" w:space="0" w:color="auto"/>
            </w:tcBorders>
          </w:tcPr>
          <w:p w14:paraId="7B9A17E9"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２</w:t>
            </w:r>
            <w:r w:rsidRPr="007D3F2A">
              <w:rPr>
                <w:rFonts w:ascii="HG丸ｺﾞｼｯｸM-PRO" w:eastAsia="HG丸ｺﾞｼｯｸM-PRO" w:hAnsi="HG丸ｺﾞｼｯｸM-PRO" w:cs="ＭＳ ゴシック"/>
                <w:kern w:val="0"/>
                <w:szCs w:val="21"/>
              </w:rPr>
              <w:t xml:space="preserve"> </w:t>
            </w:r>
          </w:p>
        </w:tc>
        <w:tc>
          <w:tcPr>
            <w:tcW w:w="2835" w:type="dxa"/>
            <w:tcBorders>
              <w:top w:val="single" w:sz="4" w:space="0" w:color="auto"/>
              <w:left w:val="single" w:sz="4" w:space="0" w:color="auto"/>
              <w:bottom w:val="single" w:sz="4" w:space="0" w:color="auto"/>
              <w:right w:val="single" w:sz="4" w:space="0" w:color="auto"/>
            </w:tcBorders>
          </w:tcPr>
          <w:p w14:paraId="61944253"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日用品の買い物をしていますか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0FC14D96" w14:textId="322CBA6B"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自ら外出し、何らかの日用品の買い物を適切に行っているかどうか（例えば、必要な物品を購入しているか）を尋ねています。頻度は、本人の判断に基づき回答してください。電話での注文のみで済ませている場合は「いいえ」となります。</w:t>
            </w:r>
            <w:r w:rsidRPr="007D3F2A">
              <w:rPr>
                <w:rFonts w:ascii="HG丸ｺﾞｼｯｸM-PRO" w:eastAsia="HG丸ｺﾞｼｯｸM-PRO" w:hAnsi="HG丸ｺﾞｼｯｸM-PRO" w:cs="ＭＳ ゴシック"/>
                <w:kern w:val="0"/>
                <w:szCs w:val="21"/>
              </w:rPr>
              <w:t xml:space="preserve"> </w:t>
            </w:r>
          </w:p>
        </w:tc>
      </w:tr>
      <w:tr w:rsidR="007D3F2A" w:rsidRPr="007D3F2A" w14:paraId="48FBE32D" w14:textId="77777777">
        <w:trPr>
          <w:trHeight w:val="600"/>
        </w:trPr>
        <w:tc>
          <w:tcPr>
            <w:tcW w:w="567" w:type="dxa"/>
            <w:tcBorders>
              <w:top w:val="single" w:sz="4" w:space="0" w:color="auto"/>
              <w:left w:val="single" w:sz="4" w:space="0" w:color="auto"/>
              <w:bottom w:val="single" w:sz="4" w:space="0" w:color="auto"/>
              <w:right w:val="single" w:sz="4" w:space="0" w:color="auto"/>
            </w:tcBorders>
          </w:tcPr>
          <w:p w14:paraId="377C674F"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３</w:t>
            </w:r>
            <w:r w:rsidRPr="007D3F2A">
              <w:rPr>
                <w:rFonts w:ascii="HG丸ｺﾞｼｯｸM-PRO" w:eastAsia="HG丸ｺﾞｼｯｸM-PRO" w:hAnsi="HG丸ｺﾞｼｯｸM-PRO" w:cs="ＭＳ ゴシック"/>
                <w:kern w:val="0"/>
                <w:szCs w:val="21"/>
              </w:rPr>
              <w:t xml:space="preserve"> </w:t>
            </w:r>
          </w:p>
        </w:tc>
        <w:tc>
          <w:tcPr>
            <w:tcW w:w="2835" w:type="dxa"/>
            <w:tcBorders>
              <w:top w:val="single" w:sz="4" w:space="0" w:color="auto"/>
              <w:left w:val="single" w:sz="4" w:space="0" w:color="auto"/>
              <w:bottom w:val="single" w:sz="4" w:space="0" w:color="auto"/>
              <w:right w:val="single" w:sz="4" w:space="0" w:color="auto"/>
            </w:tcBorders>
          </w:tcPr>
          <w:p w14:paraId="3A941984"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預貯金の出し入れをしていますか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5EA3B24B" w14:textId="528F65CD"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自ら預貯金の出し入れをしているかどうかを尋ねています。銀行等での窓口手続きも含め、本人の判断により金銭管理を行っている場合に「はい」とします。家族等に依頼して、預貯金の出し入れをしている場合は「いいえ」となります。</w:t>
            </w:r>
            <w:r w:rsidRPr="007D3F2A">
              <w:rPr>
                <w:rFonts w:ascii="HG丸ｺﾞｼｯｸM-PRO" w:eastAsia="HG丸ｺﾞｼｯｸM-PRO" w:hAnsi="HG丸ｺﾞｼｯｸM-PRO" w:cs="ＭＳ ゴシック"/>
                <w:kern w:val="0"/>
                <w:szCs w:val="21"/>
              </w:rPr>
              <w:t xml:space="preserve"> </w:t>
            </w:r>
          </w:p>
        </w:tc>
      </w:tr>
      <w:tr w:rsidR="007D3F2A" w:rsidRPr="007D3F2A" w14:paraId="062BAB8F" w14:textId="77777777">
        <w:trPr>
          <w:trHeight w:val="270"/>
        </w:trPr>
        <w:tc>
          <w:tcPr>
            <w:tcW w:w="567" w:type="dxa"/>
            <w:tcBorders>
              <w:top w:val="single" w:sz="4" w:space="0" w:color="auto"/>
              <w:left w:val="single" w:sz="4" w:space="0" w:color="auto"/>
              <w:bottom w:val="single" w:sz="4" w:space="0" w:color="auto"/>
              <w:right w:val="single" w:sz="4" w:space="0" w:color="auto"/>
            </w:tcBorders>
          </w:tcPr>
          <w:p w14:paraId="02471FD3"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４</w:t>
            </w:r>
            <w:r w:rsidRPr="007D3F2A">
              <w:rPr>
                <w:rFonts w:ascii="HG丸ｺﾞｼｯｸM-PRO" w:eastAsia="HG丸ｺﾞｼｯｸM-PRO" w:hAnsi="HG丸ｺﾞｼｯｸM-PRO" w:cs="ＭＳ ゴシック"/>
                <w:kern w:val="0"/>
                <w:szCs w:val="21"/>
              </w:rPr>
              <w:t xml:space="preserve"> </w:t>
            </w:r>
          </w:p>
        </w:tc>
        <w:tc>
          <w:tcPr>
            <w:tcW w:w="2835" w:type="dxa"/>
            <w:tcBorders>
              <w:top w:val="single" w:sz="4" w:space="0" w:color="auto"/>
              <w:left w:val="single" w:sz="4" w:space="0" w:color="auto"/>
              <w:bottom w:val="single" w:sz="4" w:space="0" w:color="auto"/>
              <w:right w:val="single" w:sz="4" w:space="0" w:color="auto"/>
            </w:tcBorders>
          </w:tcPr>
          <w:p w14:paraId="7D9C9965"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友人の家を訪ねていますか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7BB5BD4A" w14:textId="7178E345"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友人の家を訪ねているかどうかを尋ねています。電話による交流や家族・親戚の家への訪問は含みません。</w:t>
            </w:r>
            <w:r w:rsidRPr="007D3F2A">
              <w:rPr>
                <w:rFonts w:ascii="HG丸ｺﾞｼｯｸM-PRO" w:eastAsia="HG丸ｺﾞｼｯｸM-PRO" w:hAnsi="HG丸ｺﾞｼｯｸM-PRO" w:cs="ＭＳ ゴシック"/>
                <w:kern w:val="0"/>
                <w:szCs w:val="21"/>
              </w:rPr>
              <w:t xml:space="preserve"> </w:t>
            </w:r>
          </w:p>
        </w:tc>
      </w:tr>
      <w:tr w:rsidR="007D3F2A" w:rsidRPr="007D3F2A" w14:paraId="4D3AC7C2" w14:textId="77777777">
        <w:trPr>
          <w:trHeight w:val="434"/>
        </w:trPr>
        <w:tc>
          <w:tcPr>
            <w:tcW w:w="567" w:type="dxa"/>
            <w:tcBorders>
              <w:top w:val="single" w:sz="4" w:space="0" w:color="auto"/>
              <w:left w:val="single" w:sz="4" w:space="0" w:color="auto"/>
              <w:bottom w:val="single" w:sz="4" w:space="0" w:color="auto"/>
              <w:right w:val="single" w:sz="4" w:space="0" w:color="auto"/>
            </w:tcBorders>
          </w:tcPr>
          <w:p w14:paraId="5461412C"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５</w:t>
            </w:r>
            <w:r w:rsidRPr="007D3F2A">
              <w:rPr>
                <w:rFonts w:ascii="HG丸ｺﾞｼｯｸM-PRO" w:eastAsia="HG丸ｺﾞｼｯｸM-PRO" w:hAnsi="HG丸ｺﾞｼｯｸM-PRO" w:cs="ＭＳ ゴシック"/>
                <w:kern w:val="0"/>
                <w:szCs w:val="21"/>
              </w:rPr>
              <w:t xml:space="preserve"> </w:t>
            </w:r>
          </w:p>
        </w:tc>
        <w:tc>
          <w:tcPr>
            <w:tcW w:w="2835" w:type="dxa"/>
            <w:tcBorders>
              <w:top w:val="single" w:sz="4" w:space="0" w:color="auto"/>
              <w:left w:val="single" w:sz="4" w:space="0" w:color="auto"/>
              <w:bottom w:val="single" w:sz="4" w:space="0" w:color="auto"/>
              <w:right w:val="single" w:sz="4" w:space="0" w:color="auto"/>
            </w:tcBorders>
          </w:tcPr>
          <w:p w14:paraId="320E25FA"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家族や友人の相談にのっていますか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63D3BE5C" w14:textId="5B5C780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家族や友人の相談にのっているかどうかを尋ねています。面談せずに電話のみで相談に応じている場合も「はい」とします。</w:t>
            </w:r>
            <w:r w:rsidRPr="007D3F2A">
              <w:rPr>
                <w:rFonts w:ascii="HG丸ｺﾞｼｯｸM-PRO" w:eastAsia="HG丸ｺﾞｼｯｸM-PRO" w:hAnsi="HG丸ｺﾞｼｯｸM-PRO" w:cs="ＭＳ ゴシック"/>
                <w:kern w:val="0"/>
                <w:szCs w:val="21"/>
              </w:rPr>
              <w:t xml:space="preserve"> </w:t>
            </w:r>
          </w:p>
        </w:tc>
      </w:tr>
      <w:tr w:rsidR="007D3F2A" w:rsidRPr="007D3F2A" w14:paraId="31C942FB" w14:textId="77777777">
        <w:trPr>
          <w:trHeight w:val="105"/>
        </w:trPr>
        <w:tc>
          <w:tcPr>
            <w:tcW w:w="1034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30E2C60" w14:textId="3561C2A0"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６～</w:t>
            </w:r>
            <w:r w:rsidRPr="007D3F2A">
              <w:rPr>
                <w:rFonts w:ascii="HG丸ｺﾞｼｯｸM-PRO" w:eastAsia="HG丸ｺﾞｼｯｸM-PRO" w:hAnsi="HG丸ｺﾞｼｯｸM-PRO" w:cs="ＭＳ ゴシック"/>
                <w:kern w:val="0"/>
                <w:szCs w:val="21"/>
              </w:rPr>
              <w:t>10</w:t>
            </w:r>
            <w:r w:rsidRPr="007D3F2A">
              <w:rPr>
                <w:rFonts w:ascii="HG丸ｺﾞｼｯｸM-PRO" w:eastAsia="HG丸ｺﾞｼｯｸM-PRO" w:hAnsi="HG丸ｺﾞｼｯｸM-PRO" w:cs="ＭＳ ゴシック" w:hint="eastAsia"/>
                <w:kern w:val="0"/>
                <w:szCs w:val="21"/>
              </w:rPr>
              <w:t>の質問項目は、運動器の機能について尋ねています。</w:t>
            </w:r>
            <w:r w:rsidRPr="007D3F2A">
              <w:rPr>
                <w:rFonts w:ascii="HG丸ｺﾞｼｯｸM-PRO" w:eastAsia="HG丸ｺﾞｼｯｸM-PRO" w:hAnsi="HG丸ｺﾞｼｯｸM-PRO" w:cs="ＭＳ ゴシック"/>
                <w:kern w:val="0"/>
                <w:szCs w:val="21"/>
              </w:rPr>
              <w:t xml:space="preserve"> </w:t>
            </w:r>
          </w:p>
        </w:tc>
      </w:tr>
      <w:tr w:rsidR="007D3F2A" w:rsidRPr="007D3F2A" w14:paraId="61E07EA7" w14:textId="77777777">
        <w:trPr>
          <w:trHeight w:val="763"/>
        </w:trPr>
        <w:tc>
          <w:tcPr>
            <w:tcW w:w="567" w:type="dxa"/>
            <w:tcBorders>
              <w:left w:val="single" w:sz="4" w:space="0" w:color="auto"/>
              <w:right w:val="single" w:sz="4" w:space="0" w:color="auto"/>
            </w:tcBorders>
          </w:tcPr>
          <w:p w14:paraId="111B6470"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６</w:t>
            </w:r>
            <w:r w:rsidRPr="007D3F2A">
              <w:rPr>
                <w:rFonts w:ascii="HG丸ｺﾞｼｯｸM-PRO" w:eastAsia="HG丸ｺﾞｼｯｸM-PRO" w:hAnsi="HG丸ｺﾞｼｯｸM-PRO" w:cs="ＭＳ ゴシック"/>
                <w:kern w:val="0"/>
                <w:szCs w:val="21"/>
              </w:rPr>
              <w:t xml:space="preserve"> </w:t>
            </w:r>
          </w:p>
        </w:tc>
        <w:tc>
          <w:tcPr>
            <w:tcW w:w="2835" w:type="dxa"/>
            <w:tcBorders>
              <w:left w:val="single" w:sz="4" w:space="0" w:color="auto"/>
              <w:right w:val="single" w:sz="4" w:space="0" w:color="auto"/>
            </w:tcBorders>
          </w:tcPr>
          <w:p w14:paraId="62E8DA94"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階段を手すりや壁をつたわらずに昇っていますか</w:t>
            </w:r>
            <w:r w:rsidRPr="007D3F2A">
              <w:rPr>
                <w:rFonts w:ascii="HG丸ｺﾞｼｯｸM-PRO" w:eastAsia="HG丸ｺﾞｼｯｸM-PRO" w:hAnsi="HG丸ｺﾞｼｯｸM-PRO" w:cs="ＭＳ ゴシック"/>
                <w:kern w:val="0"/>
                <w:szCs w:val="21"/>
              </w:rPr>
              <w:t xml:space="preserve"> </w:t>
            </w:r>
          </w:p>
        </w:tc>
        <w:tc>
          <w:tcPr>
            <w:tcW w:w="6946" w:type="dxa"/>
            <w:tcBorders>
              <w:left w:val="single" w:sz="4" w:space="0" w:color="auto"/>
              <w:right w:val="single" w:sz="4" w:space="0" w:color="auto"/>
            </w:tcBorders>
          </w:tcPr>
          <w:p w14:paraId="1A163AF5" w14:textId="2B86D74A"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階段を手すりや壁をつたわらずに昇っているかどうかを尋ねています。時々、手すり等を使用している程度であれば「はい」とします。手すり等を使わずに階段を昇る能力があっても、習慣的に手すり等を使っている場合には「いいえ」となります。</w:t>
            </w:r>
            <w:r w:rsidRPr="007D3F2A">
              <w:rPr>
                <w:rFonts w:ascii="HG丸ｺﾞｼｯｸM-PRO" w:eastAsia="HG丸ｺﾞｼｯｸM-PRO" w:hAnsi="HG丸ｺﾞｼｯｸM-PRO" w:cs="ＭＳ ゴシック"/>
                <w:kern w:val="0"/>
                <w:szCs w:val="21"/>
              </w:rPr>
              <w:t xml:space="preserve"> </w:t>
            </w:r>
          </w:p>
        </w:tc>
      </w:tr>
      <w:tr w:rsidR="007D3F2A" w:rsidRPr="007D3F2A" w14:paraId="6FCD918E" w14:textId="77777777">
        <w:trPr>
          <w:trHeight w:val="434"/>
        </w:trPr>
        <w:tc>
          <w:tcPr>
            <w:tcW w:w="567" w:type="dxa"/>
            <w:tcBorders>
              <w:top w:val="single" w:sz="4" w:space="0" w:color="auto"/>
              <w:left w:val="single" w:sz="4" w:space="0" w:color="auto"/>
              <w:bottom w:val="single" w:sz="4" w:space="0" w:color="auto"/>
              <w:right w:val="single" w:sz="4" w:space="0" w:color="auto"/>
            </w:tcBorders>
          </w:tcPr>
          <w:p w14:paraId="7C67A89A"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７</w:t>
            </w:r>
            <w:r w:rsidRPr="007D3F2A">
              <w:rPr>
                <w:rFonts w:ascii="HG丸ｺﾞｼｯｸM-PRO" w:eastAsia="HG丸ｺﾞｼｯｸM-PRO" w:hAnsi="HG丸ｺﾞｼｯｸM-PRO" w:cs="ＭＳ ゴシック"/>
                <w:kern w:val="0"/>
                <w:szCs w:val="21"/>
              </w:rPr>
              <w:t xml:space="preserve"> </w:t>
            </w:r>
          </w:p>
        </w:tc>
        <w:tc>
          <w:tcPr>
            <w:tcW w:w="2835" w:type="dxa"/>
            <w:tcBorders>
              <w:top w:val="single" w:sz="4" w:space="0" w:color="auto"/>
              <w:left w:val="single" w:sz="4" w:space="0" w:color="auto"/>
              <w:bottom w:val="single" w:sz="4" w:space="0" w:color="auto"/>
              <w:right w:val="single" w:sz="4" w:space="0" w:color="auto"/>
            </w:tcBorders>
          </w:tcPr>
          <w:p w14:paraId="2FBC1747"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椅子に座った状態から何もつかまらずに立ち上がっていますか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5DD5D808" w14:textId="0A5A1A13"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椅子に座った状態から何もつかまらずに立ち上がっているかどうかを尋ねています。時々、つかまっている程度であれば「はい」とします。</w:t>
            </w:r>
            <w:r w:rsidRPr="007D3F2A">
              <w:rPr>
                <w:rFonts w:ascii="HG丸ｺﾞｼｯｸM-PRO" w:eastAsia="HG丸ｺﾞｼｯｸM-PRO" w:hAnsi="HG丸ｺﾞｼｯｸM-PRO" w:cs="ＭＳ ゴシック"/>
                <w:kern w:val="0"/>
                <w:szCs w:val="21"/>
              </w:rPr>
              <w:t xml:space="preserve"> </w:t>
            </w:r>
          </w:p>
        </w:tc>
      </w:tr>
      <w:tr w:rsidR="007D3F2A" w:rsidRPr="007D3F2A" w14:paraId="529CCD9F" w14:textId="77777777">
        <w:trPr>
          <w:trHeight w:val="270"/>
        </w:trPr>
        <w:tc>
          <w:tcPr>
            <w:tcW w:w="567" w:type="dxa"/>
            <w:tcBorders>
              <w:top w:val="single" w:sz="4" w:space="0" w:color="auto"/>
              <w:left w:val="single" w:sz="4" w:space="0" w:color="auto"/>
              <w:bottom w:val="single" w:sz="4" w:space="0" w:color="auto"/>
              <w:right w:val="single" w:sz="4" w:space="0" w:color="auto"/>
            </w:tcBorders>
          </w:tcPr>
          <w:p w14:paraId="3C55EEF2"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８</w:t>
            </w:r>
            <w:r w:rsidRPr="007D3F2A">
              <w:rPr>
                <w:rFonts w:ascii="HG丸ｺﾞｼｯｸM-PRO" w:eastAsia="HG丸ｺﾞｼｯｸM-PRO" w:hAnsi="HG丸ｺﾞｼｯｸM-PRO" w:cs="ＭＳ ゴシック"/>
                <w:kern w:val="0"/>
                <w:szCs w:val="21"/>
              </w:rPr>
              <w:t xml:space="preserve"> </w:t>
            </w:r>
          </w:p>
        </w:tc>
        <w:tc>
          <w:tcPr>
            <w:tcW w:w="2835" w:type="dxa"/>
            <w:tcBorders>
              <w:top w:val="single" w:sz="4" w:space="0" w:color="auto"/>
              <w:left w:val="single" w:sz="4" w:space="0" w:color="auto"/>
              <w:bottom w:val="single" w:sz="4" w:space="0" w:color="auto"/>
              <w:right w:val="single" w:sz="4" w:space="0" w:color="auto"/>
            </w:tcBorders>
          </w:tcPr>
          <w:p w14:paraId="47BC8538"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15</w:t>
            </w:r>
            <w:r w:rsidRPr="007D3F2A">
              <w:rPr>
                <w:rFonts w:ascii="HG丸ｺﾞｼｯｸM-PRO" w:eastAsia="HG丸ｺﾞｼｯｸM-PRO" w:hAnsi="HG丸ｺﾞｼｯｸM-PRO" w:cs="ＭＳ ゴシック" w:hint="eastAsia"/>
                <w:kern w:val="0"/>
                <w:szCs w:val="21"/>
              </w:rPr>
              <w:t>分位続けて歩いていますか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264F7DE0" w14:textId="5F86B6BB"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15</w:t>
            </w:r>
            <w:r w:rsidRPr="007D3F2A">
              <w:rPr>
                <w:rFonts w:ascii="HG丸ｺﾞｼｯｸM-PRO" w:eastAsia="HG丸ｺﾞｼｯｸM-PRO" w:hAnsi="HG丸ｺﾞｼｯｸM-PRO" w:cs="ＭＳ ゴシック" w:hint="eastAsia"/>
                <w:kern w:val="0"/>
                <w:szCs w:val="21"/>
              </w:rPr>
              <w:t>分位続けて歩いているかどうかを尋ねています。屋内、屋外等の場所は問いません。</w:t>
            </w:r>
            <w:r w:rsidRPr="007D3F2A">
              <w:rPr>
                <w:rFonts w:ascii="HG丸ｺﾞｼｯｸM-PRO" w:eastAsia="HG丸ｺﾞｼｯｸM-PRO" w:hAnsi="HG丸ｺﾞｼｯｸM-PRO" w:cs="ＭＳ ゴシック"/>
                <w:kern w:val="0"/>
                <w:szCs w:val="21"/>
              </w:rPr>
              <w:t xml:space="preserve"> </w:t>
            </w:r>
          </w:p>
        </w:tc>
      </w:tr>
      <w:tr w:rsidR="007D3F2A" w:rsidRPr="007D3F2A" w14:paraId="2ED5A821" w14:textId="77777777">
        <w:trPr>
          <w:trHeight w:val="269"/>
        </w:trPr>
        <w:tc>
          <w:tcPr>
            <w:tcW w:w="567" w:type="dxa"/>
            <w:tcBorders>
              <w:top w:val="single" w:sz="4" w:space="0" w:color="auto"/>
              <w:left w:val="single" w:sz="4" w:space="0" w:color="auto"/>
              <w:bottom w:val="single" w:sz="4" w:space="0" w:color="auto"/>
              <w:right w:val="single" w:sz="4" w:space="0" w:color="auto"/>
            </w:tcBorders>
          </w:tcPr>
          <w:p w14:paraId="64891F08"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９</w:t>
            </w:r>
            <w:r w:rsidRPr="007D3F2A">
              <w:rPr>
                <w:rFonts w:ascii="HG丸ｺﾞｼｯｸM-PRO" w:eastAsia="HG丸ｺﾞｼｯｸM-PRO" w:hAnsi="HG丸ｺﾞｼｯｸM-PRO" w:cs="ＭＳ ゴシック"/>
                <w:kern w:val="0"/>
                <w:szCs w:val="21"/>
              </w:rPr>
              <w:t xml:space="preserve"> </w:t>
            </w:r>
          </w:p>
        </w:tc>
        <w:tc>
          <w:tcPr>
            <w:tcW w:w="2835" w:type="dxa"/>
            <w:tcBorders>
              <w:top w:val="single" w:sz="4" w:space="0" w:color="auto"/>
              <w:left w:val="single" w:sz="4" w:space="0" w:color="auto"/>
              <w:bottom w:val="single" w:sz="4" w:space="0" w:color="auto"/>
              <w:right w:val="single" w:sz="4" w:space="0" w:color="auto"/>
            </w:tcBorders>
          </w:tcPr>
          <w:p w14:paraId="7B7860AD"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この１年間に転んだことがありますか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5421C6D4" w14:textId="6805A225"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この１年間に「転倒」の事実があるかどうかを尋ねています。</w:t>
            </w:r>
            <w:r w:rsidRPr="007D3F2A">
              <w:rPr>
                <w:rFonts w:ascii="HG丸ｺﾞｼｯｸM-PRO" w:eastAsia="HG丸ｺﾞｼｯｸM-PRO" w:hAnsi="HG丸ｺﾞｼｯｸM-PRO" w:cs="ＭＳ ゴシック"/>
                <w:kern w:val="0"/>
                <w:szCs w:val="21"/>
              </w:rPr>
              <w:t xml:space="preserve"> </w:t>
            </w:r>
          </w:p>
        </w:tc>
      </w:tr>
      <w:tr w:rsidR="007D3F2A" w:rsidRPr="007D3F2A" w14:paraId="55C151B2" w14:textId="77777777">
        <w:trPr>
          <w:trHeight w:val="270"/>
        </w:trPr>
        <w:tc>
          <w:tcPr>
            <w:tcW w:w="567" w:type="dxa"/>
            <w:tcBorders>
              <w:top w:val="single" w:sz="4" w:space="0" w:color="auto"/>
              <w:left w:val="single" w:sz="4" w:space="0" w:color="auto"/>
              <w:bottom w:val="single" w:sz="4" w:space="0" w:color="auto"/>
              <w:right w:val="single" w:sz="4" w:space="0" w:color="auto"/>
            </w:tcBorders>
          </w:tcPr>
          <w:p w14:paraId="559FD028"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10 </w:t>
            </w:r>
          </w:p>
        </w:tc>
        <w:tc>
          <w:tcPr>
            <w:tcW w:w="2835" w:type="dxa"/>
            <w:tcBorders>
              <w:top w:val="single" w:sz="4" w:space="0" w:color="auto"/>
              <w:left w:val="single" w:sz="4" w:space="0" w:color="auto"/>
              <w:bottom w:val="single" w:sz="4" w:space="0" w:color="auto"/>
              <w:right w:val="single" w:sz="4" w:space="0" w:color="auto"/>
            </w:tcBorders>
          </w:tcPr>
          <w:p w14:paraId="6F016406"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転倒に対する不安は大きいですか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23671DB0" w14:textId="2BD81684"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現在、転倒に対する不安が大きいかどうかを、本人の主観に基づき回答してください。</w:t>
            </w:r>
            <w:r w:rsidRPr="007D3F2A">
              <w:rPr>
                <w:rFonts w:ascii="HG丸ｺﾞｼｯｸM-PRO" w:eastAsia="HG丸ｺﾞｼｯｸM-PRO" w:hAnsi="HG丸ｺﾞｼｯｸM-PRO" w:cs="ＭＳ ゴシック"/>
                <w:kern w:val="0"/>
                <w:szCs w:val="21"/>
              </w:rPr>
              <w:t xml:space="preserve"> </w:t>
            </w:r>
          </w:p>
          <w:p w14:paraId="45EAA4CE" w14:textId="34D7656F" w:rsidR="00B60996" w:rsidRPr="007D3F2A" w:rsidRDefault="00B60996">
            <w:pPr>
              <w:autoSpaceDE w:val="0"/>
              <w:autoSpaceDN w:val="0"/>
              <w:adjustRightInd w:val="0"/>
              <w:jc w:val="left"/>
              <w:rPr>
                <w:rFonts w:ascii="HG丸ｺﾞｼｯｸM-PRO" w:eastAsia="HG丸ｺﾞｼｯｸM-PRO" w:hAnsi="HG丸ｺﾞｼｯｸM-PRO" w:cs="ＭＳ ゴシック"/>
                <w:kern w:val="0"/>
                <w:szCs w:val="21"/>
              </w:rPr>
            </w:pPr>
          </w:p>
        </w:tc>
      </w:tr>
      <w:tr w:rsidR="007D3F2A" w:rsidRPr="007D3F2A" w14:paraId="52B63061" w14:textId="77777777">
        <w:trPr>
          <w:trHeight w:val="105"/>
        </w:trPr>
        <w:tc>
          <w:tcPr>
            <w:tcW w:w="1034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67F1DA" w14:textId="2F469410"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lastRenderedPageBreak/>
              <w:t>11</w:t>
            </w:r>
            <w:r w:rsidRPr="007D3F2A">
              <w:rPr>
                <w:rFonts w:ascii="HG丸ｺﾞｼｯｸM-PRO" w:eastAsia="HG丸ｺﾞｼｯｸM-PRO" w:hAnsi="HG丸ｺﾞｼｯｸM-PRO" w:cs="ＭＳ ゴシック" w:hint="eastAsia"/>
                <w:kern w:val="0"/>
                <w:szCs w:val="21"/>
              </w:rPr>
              <w:t>・</w:t>
            </w:r>
            <w:r w:rsidRPr="007D3F2A">
              <w:rPr>
                <w:rFonts w:ascii="HG丸ｺﾞｼｯｸM-PRO" w:eastAsia="HG丸ｺﾞｼｯｸM-PRO" w:hAnsi="HG丸ｺﾞｼｯｸM-PRO" w:cs="ＭＳ ゴシック"/>
                <w:kern w:val="0"/>
                <w:szCs w:val="21"/>
              </w:rPr>
              <w:t>12</w:t>
            </w:r>
            <w:r w:rsidRPr="007D3F2A">
              <w:rPr>
                <w:rFonts w:ascii="HG丸ｺﾞｼｯｸM-PRO" w:eastAsia="HG丸ｺﾞｼｯｸM-PRO" w:hAnsi="HG丸ｺﾞｼｯｸM-PRO" w:cs="ＭＳ ゴシック" w:hint="eastAsia"/>
                <w:kern w:val="0"/>
                <w:szCs w:val="21"/>
              </w:rPr>
              <w:t>の質問項目は、低栄養状態かどうかについて尋ねています。</w:t>
            </w:r>
            <w:r w:rsidRPr="007D3F2A">
              <w:rPr>
                <w:rFonts w:ascii="HG丸ｺﾞｼｯｸM-PRO" w:eastAsia="HG丸ｺﾞｼｯｸM-PRO" w:hAnsi="HG丸ｺﾞｼｯｸM-PRO" w:cs="ＭＳ ゴシック"/>
                <w:kern w:val="0"/>
                <w:szCs w:val="21"/>
              </w:rPr>
              <w:t xml:space="preserve"> </w:t>
            </w:r>
          </w:p>
        </w:tc>
      </w:tr>
      <w:tr w:rsidR="007D3F2A" w:rsidRPr="007D3F2A" w14:paraId="024F5F7E" w14:textId="77777777">
        <w:trPr>
          <w:trHeight w:val="434"/>
        </w:trPr>
        <w:tc>
          <w:tcPr>
            <w:tcW w:w="567" w:type="dxa"/>
            <w:tcBorders>
              <w:top w:val="single" w:sz="4" w:space="0" w:color="auto"/>
              <w:left w:val="single" w:sz="4" w:space="0" w:color="auto"/>
              <w:bottom w:val="single" w:sz="4" w:space="0" w:color="auto"/>
              <w:right w:val="single" w:sz="4" w:space="0" w:color="auto"/>
            </w:tcBorders>
          </w:tcPr>
          <w:p w14:paraId="326AE091"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11 </w:t>
            </w:r>
          </w:p>
        </w:tc>
        <w:tc>
          <w:tcPr>
            <w:tcW w:w="2835" w:type="dxa"/>
            <w:tcBorders>
              <w:top w:val="single" w:sz="4" w:space="0" w:color="auto"/>
              <w:left w:val="single" w:sz="4" w:space="0" w:color="auto"/>
              <w:bottom w:val="single" w:sz="4" w:space="0" w:color="auto"/>
              <w:right w:val="single" w:sz="4" w:space="0" w:color="auto"/>
            </w:tcBorders>
          </w:tcPr>
          <w:p w14:paraId="4935E0A9"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６ヵ月で２～３㎏以上の体重減少がありましたか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32F87FE6" w14:textId="14DD9E1B"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６ヵ月間で２～３㎏以上の体重減少があったかどうかを尋ねています。６ヵ月以上かかって減少している場合は「いいえ」となります。</w:t>
            </w:r>
            <w:r w:rsidRPr="007D3F2A">
              <w:rPr>
                <w:rFonts w:ascii="HG丸ｺﾞｼｯｸM-PRO" w:eastAsia="HG丸ｺﾞｼｯｸM-PRO" w:hAnsi="HG丸ｺﾞｼｯｸM-PRO" w:cs="ＭＳ ゴシック"/>
                <w:kern w:val="0"/>
                <w:szCs w:val="21"/>
              </w:rPr>
              <w:t xml:space="preserve"> </w:t>
            </w:r>
          </w:p>
        </w:tc>
      </w:tr>
      <w:tr w:rsidR="007D3F2A" w:rsidRPr="007D3F2A" w14:paraId="7C4EB880" w14:textId="77777777">
        <w:trPr>
          <w:trHeight w:val="270"/>
        </w:trPr>
        <w:tc>
          <w:tcPr>
            <w:tcW w:w="567" w:type="dxa"/>
            <w:tcBorders>
              <w:top w:val="single" w:sz="4" w:space="0" w:color="auto"/>
              <w:left w:val="single" w:sz="4" w:space="0" w:color="auto"/>
              <w:bottom w:val="single" w:sz="4" w:space="0" w:color="auto"/>
              <w:right w:val="single" w:sz="4" w:space="0" w:color="auto"/>
            </w:tcBorders>
          </w:tcPr>
          <w:p w14:paraId="3A0F1C72"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12 </w:t>
            </w:r>
          </w:p>
        </w:tc>
        <w:tc>
          <w:tcPr>
            <w:tcW w:w="2835" w:type="dxa"/>
            <w:tcBorders>
              <w:top w:val="single" w:sz="4" w:space="0" w:color="auto"/>
              <w:left w:val="single" w:sz="4" w:space="0" w:color="auto"/>
              <w:bottom w:val="single" w:sz="4" w:space="0" w:color="auto"/>
              <w:right w:val="single" w:sz="4" w:space="0" w:color="auto"/>
            </w:tcBorders>
          </w:tcPr>
          <w:p w14:paraId="70C319AE"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身長、体重</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07BD1802" w14:textId="35E2988F"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身長、体重は、整数で記載してください。体重は１カ月以内の値を、身長は過去の測定値を記載して差し支えありません。</w:t>
            </w:r>
            <w:r w:rsidRPr="007D3F2A">
              <w:rPr>
                <w:rFonts w:ascii="HG丸ｺﾞｼｯｸM-PRO" w:eastAsia="HG丸ｺﾞｼｯｸM-PRO" w:hAnsi="HG丸ｺﾞｼｯｸM-PRO" w:cs="ＭＳ ゴシック"/>
                <w:kern w:val="0"/>
                <w:szCs w:val="21"/>
              </w:rPr>
              <w:t xml:space="preserve"> </w:t>
            </w:r>
          </w:p>
        </w:tc>
      </w:tr>
      <w:tr w:rsidR="007D3F2A" w:rsidRPr="007D3F2A" w14:paraId="3987396A" w14:textId="77777777">
        <w:trPr>
          <w:trHeight w:val="105"/>
        </w:trPr>
        <w:tc>
          <w:tcPr>
            <w:tcW w:w="1034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308F40B" w14:textId="68499D4F"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13</w:t>
            </w:r>
            <w:r w:rsidRPr="007D3F2A">
              <w:rPr>
                <w:rFonts w:ascii="HG丸ｺﾞｼｯｸM-PRO" w:eastAsia="HG丸ｺﾞｼｯｸM-PRO" w:hAnsi="HG丸ｺﾞｼｯｸM-PRO" w:cs="ＭＳ ゴシック" w:hint="eastAsia"/>
                <w:kern w:val="0"/>
                <w:szCs w:val="21"/>
              </w:rPr>
              <w:t>～</w:t>
            </w:r>
            <w:r w:rsidRPr="007D3F2A">
              <w:rPr>
                <w:rFonts w:ascii="HG丸ｺﾞｼｯｸM-PRO" w:eastAsia="HG丸ｺﾞｼｯｸM-PRO" w:hAnsi="HG丸ｺﾞｼｯｸM-PRO" w:cs="ＭＳ ゴシック"/>
                <w:kern w:val="0"/>
                <w:szCs w:val="21"/>
              </w:rPr>
              <w:t>15</w:t>
            </w:r>
            <w:r w:rsidRPr="007D3F2A">
              <w:rPr>
                <w:rFonts w:ascii="HG丸ｺﾞｼｯｸM-PRO" w:eastAsia="HG丸ｺﾞｼｯｸM-PRO" w:hAnsi="HG丸ｺﾞｼｯｸM-PRO" w:cs="ＭＳ ゴシック" w:hint="eastAsia"/>
                <w:kern w:val="0"/>
                <w:szCs w:val="21"/>
              </w:rPr>
              <w:t>の質問項目は、口腔機能について尋ねています。</w:t>
            </w:r>
            <w:r w:rsidRPr="007D3F2A">
              <w:rPr>
                <w:rFonts w:ascii="HG丸ｺﾞｼｯｸM-PRO" w:eastAsia="HG丸ｺﾞｼｯｸM-PRO" w:hAnsi="HG丸ｺﾞｼｯｸM-PRO" w:cs="ＭＳ ゴシック"/>
                <w:kern w:val="0"/>
                <w:szCs w:val="21"/>
              </w:rPr>
              <w:t xml:space="preserve"> </w:t>
            </w:r>
          </w:p>
        </w:tc>
      </w:tr>
      <w:tr w:rsidR="007D3F2A" w:rsidRPr="007D3F2A" w14:paraId="651244E1" w14:textId="77777777">
        <w:trPr>
          <w:trHeight w:val="434"/>
        </w:trPr>
        <w:tc>
          <w:tcPr>
            <w:tcW w:w="567" w:type="dxa"/>
            <w:tcBorders>
              <w:top w:val="single" w:sz="4" w:space="0" w:color="auto"/>
              <w:left w:val="single" w:sz="4" w:space="0" w:color="auto"/>
              <w:bottom w:val="single" w:sz="4" w:space="0" w:color="auto"/>
              <w:right w:val="single" w:sz="4" w:space="0" w:color="auto"/>
            </w:tcBorders>
          </w:tcPr>
          <w:p w14:paraId="13B2753F"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13 </w:t>
            </w:r>
          </w:p>
        </w:tc>
        <w:tc>
          <w:tcPr>
            <w:tcW w:w="2835" w:type="dxa"/>
            <w:tcBorders>
              <w:top w:val="single" w:sz="4" w:space="0" w:color="auto"/>
              <w:left w:val="single" w:sz="4" w:space="0" w:color="auto"/>
              <w:bottom w:val="single" w:sz="4" w:space="0" w:color="auto"/>
              <w:right w:val="single" w:sz="4" w:space="0" w:color="auto"/>
            </w:tcBorders>
          </w:tcPr>
          <w:p w14:paraId="4048AE47"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半年前に比べて固いものが食べにくくなりましたか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3F52C311" w14:textId="3E2C6E4B"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半年前に比べて固いものが食べにくくなったかどうかを尋ねています。半年以上前から固いものが食べにくく、その状態に変化が生じていない場合は「いいえ」となります。</w:t>
            </w:r>
            <w:r w:rsidRPr="007D3F2A">
              <w:rPr>
                <w:rFonts w:ascii="HG丸ｺﾞｼｯｸM-PRO" w:eastAsia="HG丸ｺﾞｼｯｸM-PRO" w:hAnsi="HG丸ｺﾞｼｯｸM-PRO" w:cs="ＭＳ ゴシック"/>
                <w:kern w:val="0"/>
                <w:szCs w:val="21"/>
              </w:rPr>
              <w:t xml:space="preserve"> </w:t>
            </w:r>
          </w:p>
        </w:tc>
      </w:tr>
      <w:tr w:rsidR="007D3F2A" w:rsidRPr="007D3F2A" w14:paraId="353D10C9" w14:textId="77777777">
        <w:trPr>
          <w:trHeight w:val="270"/>
        </w:trPr>
        <w:tc>
          <w:tcPr>
            <w:tcW w:w="567" w:type="dxa"/>
            <w:tcBorders>
              <w:top w:val="single" w:sz="4" w:space="0" w:color="auto"/>
              <w:left w:val="single" w:sz="4" w:space="0" w:color="auto"/>
              <w:bottom w:val="single" w:sz="4" w:space="0" w:color="auto"/>
              <w:right w:val="single" w:sz="4" w:space="0" w:color="auto"/>
            </w:tcBorders>
          </w:tcPr>
          <w:p w14:paraId="08E9668D"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14 </w:t>
            </w:r>
          </w:p>
        </w:tc>
        <w:tc>
          <w:tcPr>
            <w:tcW w:w="2835" w:type="dxa"/>
            <w:tcBorders>
              <w:top w:val="single" w:sz="4" w:space="0" w:color="auto"/>
              <w:left w:val="single" w:sz="4" w:space="0" w:color="auto"/>
              <w:bottom w:val="single" w:sz="4" w:space="0" w:color="auto"/>
              <w:right w:val="single" w:sz="4" w:space="0" w:color="auto"/>
            </w:tcBorders>
          </w:tcPr>
          <w:p w14:paraId="7D0FD788"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お茶や汁物等でむせることがありますか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63CC71F8" w14:textId="51485F02"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お茶や汁物等を飲む時に、むせることがあるかどうかを、本人の主観に基づき回答してください。</w:t>
            </w:r>
            <w:r w:rsidRPr="007D3F2A">
              <w:rPr>
                <w:rFonts w:ascii="HG丸ｺﾞｼｯｸM-PRO" w:eastAsia="HG丸ｺﾞｼｯｸM-PRO" w:hAnsi="HG丸ｺﾞｼｯｸM-PRO" w:cs="ＭＳ ゴシック"/>
                <w:kern w:val="0"/>
                <w:szCs w:val="21"/>
              </w:rPr>
              <w:t xml:space="preserve"> </w:t>
            </w:r>
          </w:p>
        </w:tc>
      </w:tr>
      <w:tr w:rsidR="007D3F2A" w:rsidRPr="007D3F2A" w14:paraId="191DB316" w14:textId="77777777">
        <w:trPr>
          <w:trHeight w:val="270"/>
        </w:trPr>
        <w:tc>
          <w:tcPr>
            <w:tcW w:w="567" w:type="dxa"/>
            <w:tcBorders>
              <w:top w:val="single" w:sz="4" w:space="0" w:color="auto"/>
              <w:left w:val="single" w:sz="4" w:space="0" w:color="auto"/>
              <w:bottom w:val="single" w:sz="4" w:space="0" w:color="auto"/>
              <w:right w:val="single" w:sz="4" w:space="0" w:color="auto"/>
            </w:tcBorders>
          </w:tcPr>
          <w:p w14:paraId="02B9B2C2"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15 </w:t>
            </w:r>
          </w:p>
        </w:tc>
        <w:tc>
          <w:tcPr>
            <w:tcW w:w="2835" w:type="dxa"/>
            <w:tcBorders>
              <w:top w:val="single" w:sz="4" w:space="0" w:color="auto"/>
              <w:left w:val="single" w:sz="4" w:space="0" w:color="auto"/>
              <w:bottom w:val="single" w:sz="4" w:space="0" w:color="auto"/>
              <w:right w:val="single" w:sz="4" w:space="0" w:color="auto"/>
            </w:tcBorders>
          </w:tcPr>
          <w:p w14:paraId="290B77BF"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口の渇きが気になりますか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37FDA7DE" w14:textId="3F9A072A"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口の中の渇きが気になるかどうかを、本人の主観に基づき回答してください。</w:t>
            </w:r>
            <w:r w:rsidRPr="007D3F2A">
              <w:rPr>
                <w:rFonts w:ascii="HG丸ｺﾞｼｯｸM-PRO" w:eastAsia="HG丸ｺﾞｼｯｸM-PRO" w:hAnsi="HG丸ｺﾞｼｯｸM-PRO" w:cs="ＭＳ ゴシック"/>
                <w:kern w:val="0"/>
                <w:szCs w:val="21"/>
              </w:rPr>
              <w:t xml:space="preserve"> </w:t>
            </w:r>
          </w:p>
        </w:tc>
      </w:tr>
      <w:tr w:rsidR="007D3F2A" w:rsidRPr="007D3F2A" w14:paraId="04FE5BB7" w14:textId="77777777">
        <w:trPr>
          <w:trHeight w:val="105"/>
        </w:trPr>
        <w:tc>
          <w:tcPr>
            <w:tcW w:w="1034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6C18C1" w14:textId="4515E99C"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16</w:t>
            </w:r>
            <w:r w:rsidRPr="007D3F2A">
              <w:rPr>
                <w:rFonts w:ascii="HG丸ｺﾞｼｯｸM-PRO" w:eastAsia="HG丸ｺﾞｼｯｸM-PRO" w:hAnsi="HG丸ｺﾞｼｯｸM-PRO" w:cs="ＭＳ ゴシック" w:hint="eastAsia"/>
                <w:kern w:val="0"/>
                <w:szCs w:val="21"/>
              </w:rPr>
              <w:t>・</w:t>
            </w:r>
            <w:r w:rsidRPr="007D3F2A">
              <w:rPr>
                <w:rFonts w:ascii="HG丸ｺﾞｼｯｸM-PRO" w:eastAsia="HG丸ｺﾞｼｯｸM-PRO" w:hAnsi="HG丸ｺﾞｼｯｸM-PRO" w:cs="ＭＳ ゴシック"/>
                <w:kern w:val="0"/>
                <w:szCs w:val="21"/>
              </w:rPr>
              <w:t>17</w:t>
            </w:r>
            <w:r w:rsidRPr="007D3F2A">
              <w:rPr>
                <w:rFonts w:ascii="HG丸ｺﾞｼｯｸM-PRO" w:eastAsia="HG丸ｺﾞｼｯｸM-PRO" w:hAnsi="HG丸ｺﾞｼｯｸM-PRO" w:cs="ＭＳ ゴシック" w:hint="eastAsia"/>
                <w:kern w:val="0"/>
                <w:szCs w:val="21"/>
              </w:rPr>
              <w:t>の質問項目は、閉じこもりについて尋ねています。</w:t>
            </w:r>
            <w:r w:rsidRPr="007D3F2A">
              <w:rPr>
                <w:rFonts w:ascii="HG丸ｺﾞｼｯｸM-PRO" w:eastAsia="HG丸ｺﾞｼｯｸM-PRO" w:hAnsi="HG丸ｺﾞｼｯｸM-PRO" w:cs="ＭＳ ゴシック"/>
                <w:kern w:val="0"/>
                <w:szCs w:val="21"/>
              </w:rPr>
              <w:t xml:space="preserve"> </w:t>
            </w:r>
          </w:p>
        </w:tc>
      </w:tr>
      <w:tr w:rsidR="007D3F2A" w:rsidRPr="007D3F2A" w14:paraId="5C25D745" w14:textId="77777777">
        <w:trPr>
          <w:trHeight w:val="270"/>
        </w:trPr>
        <w:tc>
          <w:tcPr>
            <w:tcW w:w="567" w:type="dxa"/>
            <w:tcBorders>
              <w:top w:val="single" w:sz="4" w:space="0" w:color="auto"/>
              <w:left w:val="single" w:sz="4" w:space="0" w:color="auto"/>
              <w:bottom w:val="single" w:sz="4" w:space="0" w:color="auto"/>
              <w:right w:val="single" w:sz="4" w:space="0" w:color="auto"/>
            </w:tcBorders>
          </w:tcPr>
          <w:p w14:paraId="2D11266A"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16 </w:t>
            </w:r>
          </w:p>
        </w:tc>
        <w:tc>
          <w:tcPr>
            <w:tcW w:w="2835" w:type="dxa"/>
            <w:tcBorders>
              <w:top w:val="single" w:sz="4" w:space="0" w:color="auto"/>
              <w:left w:val="single" w:sz="4" w:space="0" w:color="auto"/>
              <w:bottom w:val="single" w:sz="4" w:space="0" w:color="auto"/>
              <w:right w:val="single" w:sz="4" w:space="0" w:color="auto"/>
            </w:tcBorders>
          </w:tcPr>
          <w:p w14:paraId="05FB8D6C"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週に１回以上は外出していますか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1E6D24B4" w14:textId="75FEC0F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週によって外出頻度が異なる場合は、過去１ヵ月の状態を平均してください。</w:t>
            </w:r>
            <w:r w:rsidRPr="007D3F2A">
              <w:rPr>
                <w:rFonts w:ascii="HG丸ｺﾞｼｯｸM-PRO" w:eastAsia="HG丸ｺﾞｼｯｸM-PRO" w:hAnsi="HG丸ｺﾞｼｯｸM-PRO" w:cs="ＭＳ ゴシック"/>
                <w:kern w:val="0"/>
                <w:szCs w:val="21"/>
              </w:rPr>
              <w:t xml:space="preserve"> </w:t>
            </w:r>
          </w:p>
        </w:tc>
      </w:tr>
      <w:tr w:rsidR="007D3F2A" w:rsidRPr="007D3F2A" w14:paraId="245BA146" w14:textId="77777777">
        <w:trPr>
          <w:trHeight w:val="269"/>
        </w:trPr>
        <w:tc>
          <w:tcPr>
            <w:tcW w:w="567" w:type="dxa"/>
            <w:tcBorders>
              <w:top w:val="single" w:sz="4" w:space="0" w:color="auto"/>
              <w:left w:val="single" w:sz="4" w:space="0" w:color="auto"/>
              <w:bottom w:val="single" w:sz="4" w:space="0" w:color="auto"/>
              <w:right w:val="single" w:sz="4" w:space="0" w:color="auto"/>
            </w:tcBorders>
          </w:tcPr>
          <w:p w14:paraId="32C04FA7"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17 </w:t>
            </w:r>
          </w:p>
        </w:tc>
        <w:tc>
          <w:tcPr>
            <w:tcW w:w="2835" w:type="dxa"/>
            <w:tcBorders>
              <w:top w:val="single" w:sz="4" w:space="0" w:color="auto"/>
              <w:left w:val="single" w:sz="4" w:space="0" w:color="auto"/>
              <w:bottom w:val="single" w:sz="4" w:space="0" w:color="auto"/>
              <w:right w:val="single" w:sz="4" w:space="0" w:color="auto"/>
            </w:tcBorders>
          </w:tcPr>
          <w:p w14:paraId="16BC8E7D"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昨年と比べて外出の回数が減っていますか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5AB31C90" w14:textId="142416EF"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昨年の外出回数と比べて、今年の外出回数が減少傾向にある場合は「はい」となります。</w:t>
            </w:r>
            <w:r w:rsidRPr="007D3F2A">
              <w:rPr>
                <w:rFonts w:ascii="HG丸ｺﾞｼｯｸM-PRO" w:eastAsia="HG丸ｺﾞｼｯｸM-PRO" w:hAnsi="HG丸ｺﾞｼｯｸM-PRO" w:cs="ＭＳ ゴシック"/>
                <w:kern w:val="0"/>
                <w:szCs w:val="21"/>
              </w:rPr>
              <w:t xml:space="preserve"> </w:t>
            </w:r>
          </w:p>
        </w:tc>
      </w:tr>
      <w:tr w:rsidR="007D3F2A" w:rsidRPr="007D3F2A" w14:paraId="34C9AC1C" w14:textId="77777777">
        <w:trPr>
          <w:trHeight w:val="105"/>
        </w:trPr>
        <w:tc>
          <w:tcPr>
            <w:tcW w:w="1034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A46AF8D" w14:textId="0582ABDA"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18</w:t>
            </w:r>
            <w:r w:rsidRPr="007D3F2A">
              <w:rPr>
                <w:rFonts w:ascii="HG丸ｺﾞｼｯｸM-PRO" w:eastAsia="HG丸ｺﾞｼｯｸM-PRO" w:hAnsi="HG丸ｺﾞｼｯｸM-PRO" w:cs="ＭＳ ゴシック" w:hint="eastAsia"/>
                <w:kern w:val="0"/>
                <w:szCs w:val="21"/>
              </w:rPr>
              <w:t>～</w:t>
            </w:r>
            <w:r w:rsidRPr="007D3F2A">
              <w:rPr>
                <w:rFonts w:ascii="HG丸ｺﾞｼｯｸM-PRO" w:eastAsia="HG丸ｺﾞｼｯｸM-PRO" w:hAnsi="HG丸ｺﾞｼｯｸM-PRO" w:cs="ＭＳ ゴシック"/>
                <w:kern w:val="0"/>
                <w:szCs w:val="21"/>
              </w:rPr>
              <w:t>20</w:t>
            </w:r>
            <w:r w:rsidRPr="007D3F2A">
              <w:rPr>
                <w:rFonts w:ascii="HG丸ｺﾞｼｯｸM-PRO" w:eastAsia="HG丸ｺﾞｼｯｸM-PRO" w:hAnsi="HG丸ｺﾞｼｯｸM-PRO" w:cs="ＭＳ ゴシック" w:hint="eastAsia"/>
                <w:kern w:val="0"/>
                <w:szCs w:val="21"/>
              </w:rPr>
              <w:t>の質問項目は認知症について尋ねています。</w:t>
            </w:r>
            <w:r w:rsidRPr="007D3F2A">
              <w:rPr>
                <w:rFonts w:ascii="HG丸ｺﾞｼｯｸM-PRO" w:eastAsia="HG丸ｺﾞｼｯｸM-PRO" w:hAnsi="HG丸ｺﾞｼｯｸM-PRO" w:cs="ＭＳ ゴシック"/>
                <w:kern w:val="0"/>
                <w:szCs w:val="21"/>
              </w:rPr>
              <w:t xml:space="preserve"> </w:t>
            </w:r>
          </w:p>
        </w:tc>
      </w:tr>
      <w:tr w:rsidR="007D3F2A" w:rsidRPr="007D3F2A" w14:paraId="7CFB14B9" w14:textId="77777777">
        <w:trPr>
          <w:trHeight w:val="1080"/>
        </w:trPr>
        <w:tc>
          <w:tcPr>
            <w:tcW w:w="567" w:type="dxa"/>
            <w:tcBorders>
              <w:top w:val="single" w:sz="4" w:space="0" w:color="auto"/>
              <w:left w:val="single" w:sz="4" w:space="0" w:color="auto"/>
              <w:bottom w:val="single" w:sz="4" w:space="0" w:color="auto"/>
              <w:right w:val="single" w:sz="4" w:space="0" w:color="auto"/>
            </w:tcBorders>
          </w:tcPr>
          <w:p w14:paraId="37DC79A0"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18 </w:t>
            </w:r>
          </w:p>
        </w:tc>
        <w:tc>
          <w:tcPr>
            <w:tcW w:w="2835" w:type="dxa"/>
            <w:tcBorders>
              <w:top w:val="single" w:sz="4" w:space="0" w:color="auto"/>
              <w:left w:val="single" w:sz="4" w:space="0" w:color="auto"/>
              <w:bottom w:val="single" w:sz="4" w:space="0" w:color="auto"/>
              <w:right w:val="single" w:sz="4" w:space="0" w:color="auto"/>
            </w:tcBorders>
          </w:tcPr>
          <w:p w14:paraId="2032C598"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周りの人から「いつも同じ事を聞く」などの物忘れがあると言われますか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4" w:space="0" w:color="auto"/>
              <w:right w:val="single" w:sz="4" w:space="0" w:color="auto"/>
            </w:tcBorders>
          </w:tcPr>
          <w:p w14:paraId="56D32339" w14:textId="3F2BAE0F"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本人は物忘れがあると思っていても、周りの人から指摘されることがない場合は「いいえ」となります。</w:t>
            </w:r>
            <w:r w:rsidRPr="007D3F2A">
              <w:rPr>
                <w:rFonts w:ascii="HG丸ｺﾞｼｯｸM-PRO" w:eastAsia="HG丸ｺﾞｼｯｸM-PRO" w:hAnsi="HG丸ｺﾞｼｯｸM-PRO" w:cs="ＭＳ ゴシック"/>
                <w:kern w:val="0"/>
                <w:szCs w:val="21"/>
              </w:rPr>
              <w:t xml:space="preserve"> </w:t>
            </w:r>
          </w:p>
        </w:tc>
      </w:tr>
      <w:tr w:rsidR="007D3F2A" w:rsidRPr="007D3F2A" w14:paraId="1C04FB76" w14:textId="77777777">
        <w:trPr>
          <w:trHeight w:val="598"/>
        </w:trPr>
        <w:tc>
          <w:tcPr>
            <w:tcW w:w="567" w:type="dxa"/>
            <w:tcBorders>
              <w:top w:val="single" w:sz="4" w:space="0" w:color="auto"/>
              <w:left w:val="single" w:sz="4" w:space="0" w:color="auto"/>
              <w:bottom w:val="single" w:sz="8" w:space="0" w:color="auto"/>
              <w:right w:val="single" w:sz="4" w:space="0" w:color="auto"/>
            </w:tcBorders>
          </w:tcPr>
          <w:p w14:paraId="4757074D"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19 </w:t>
            </w:r>
          </w:p>
        </w:tc>
        <w:tc>
          <w:tcPr>
            <w:tcW w:w="2835" w:type="dxa"/>
            <w:tcBorders>
              <w:top w:val="single" w:sz="4" w:space="0" w:color="auto"/>
              <w:left w:val="single" w:sz="4" w:space="0" w:color="auto"/>
              <w:bottom w:val="single" w:sz="8" w:space="0" w:color="auto"/>
              <w:right w:val="single" w:sz="4" w:space="0" w:color="auto"/>
            </w:tcBorders>
          </w:tcPr>
          <w:p w14:paraId="70BFE5D1"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自分で電話番号を調べて、電話をかけることをしていますか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4" w:space="0" w:color="auto"/>
              <w:left w:val="single" w:sz="4" w:space="0" w:color="auto"/>
              <w:bottom w:val="single" w:sz="8" w:space="0" w:color="auto"/>
              <w:right w:val="single" w:sz="4" w:space="0" w:color="auto"/>
            </w:tcBorders>
          </w:tcPr>
          <w:p w14:paraId="0CE082C2" w14:textId="601D0B24"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何らかの方法で、自ら電話番号を調べて、電話をかけているかどうかを尋ねています。誰かに電話番号を尋ねて電話をかける場合や、誰かにダイヤルをしてもらい会話だけする場合には「いいえ」となります。</w:t>
            </w:r>
            <w:r w:rsidRPr="007D3F2A">
              <w:rPr>
                <w:rFonts w:ascii="HG丸ｺﾞｼｯｸM-PRO" w:eastAsia="HG丸ｺﾞｼｯｸM-PRO" w:hAnsi="HG丸ｺﾞｼｯｸM-PRO" w:cs="ＭＳ ゴシック"/>
                <w:kern w:val="0"/>
                <w:szCs w:val="21"/>
              </w:rPr>
              <w:t xml:space="preserve"> </w:t>
            </w:r>
          </w:p>
        </w:tc>
      </w:tr>
      <w:tr w:rsidR="007D3F2A" w:rsidRPr="007D3F2A" w14:paraId="4E31F6C3" w14:textId="77777777">
        <w:trPr>
          <w:trHeight w:val="434"/>
        </w:trPr>
        <w:tc>
          <w:tcPr>
            <w:tcW w:w="567" w:type="dxa"/>
            <w:tcBorders>
              <w:top w:val="single" w:sz="8" w:space="0" w:color="auto"/>
              <w:left w:val="single" w:sz="4" w:space="0" w:color="auto"/>
              <w:bottom w:val="single" w:sz="4" w:space="0" w:color="auto"/>
              <w:right w:val="single" w:sz="4" w:space="0" w:color="auto"/>
            </w:tcBorders>
          </w:tcPr>
          <w:p w14:paraId="062F8D13"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20 </w:t>
            </w:r>
          </w:p>
        </w:tc>
        <w:tc>
          <w:tcPr>
            <w:tcW w:w="2835" w:type="dxa"/>
            <w:tcBorders>
              <w:top w:val="single" w:sz="8" w:space="0" w:color="auto"/>
              <w:left w:val="single" w:sz="4" w:space="0" w:color="auto"/>
              <w:bottom w:val="single" w:sz="4" w:space="0" w:color="auto"/>
              <w:right w:val="single" w:sz="4" w:space="0" w:color="auto"/>
            </w:tcBorders>
          </w:tcPr>
          <w:p w14:paraId="6943D603"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今日が何月何日かわからない時がありますか</w:t>
            </w:r>
            <w:r w:rsidRPr="007D3F2A">
              <w:rPr>
                <w:rFonts w:ascii="HG丸ｺﾞｼｯｸM-PRO" w:eastAsia="HG丸ｺﾞｼｯｸM-PRO" w:hAnsi="HG丸ｺﾞｼｯｸM-PRO" w:cs="ＭＳ ゴシック"/>
                <w:kern w:val="0"/>
                <w:szCs w:val="21"/>
              </w:rPr>
              <w:t xml:space="preserve"> </w:t>
            </w:r>
          </w:p>
        </w:tc>
        <w:tc>
          <w:tcPr>
            <w:tcW w:w="6946" w:type="dxa"/>
            <w:tcBorders>
              <w:top w:val="single" w:sz="8" w:space="0" w:color="auto"/>
              <w:left w:val="single" w:sz="4" w:space="0" w:color="auto"/>
              <w:bottom w:val="single" w:sz="4" w:space="0" w:color="auto"/>
              <w:right w:val="single" w:sz="4" w:space="0" w:color="auto"/>
            </w:tcBorders>
          </w:tcPr>
          <w:p w14:paraId="6A760F33" w14:textId="30DC5B91"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今日が何月何日かわからない時があるかどうかを、本人の主観に基づき回答してください。月と日の一方しか分からない場合には「はい」となります。</w:t>
            </w:r>
            <w:r w:rsidRPr="007D3F2A">
              <w:rPr>
                <w:rFonts w:ascii="HG丸ｺﾞｼｯｸM-PRO" w:eastAsia="HG丸ｺﾞｼｯｸM-PRO" w:hAnsi="HG丸ｺﾞｼｯｸM-PRO" w:cs="ＭＳ ゴシック"/>
                <w:kern w:val="0"/>
                <w:szCs w:val="21"/>
              </w:rPr>
              <w:t xml:space="preserve"> </w:t>
            </w:r>
          </w:p>
        </w:tc>
      </w:tr>
      <w:tr w:rsidR="007D3F2A" w:rsidRPr="007D3F2A" w14:paraId="092D3DCF" w14:textId="77777777">
        <w:trPr>
          <w:trHeight w:val="105"/>
        </w:trPr>
        <w:tc>
          <w:tcPr>
            <w:tcW w:w="1034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DD46B82" w14:textId="7DAD92D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21</w:t>
            </w:r>
            <w:r w:rsidRPr="007D3F2A">
              <w:rPr>
                <w:rFonts w:ascii="HG丸ｺﾞｼｯｸM-PRO" w:eastAsia="HG丸ｺﾞｼｯｸM-PRO" w:hAnsi="HG丸ｺﾞｼｯｸM-PRO" w:cs="ＭＳ ゴシック" w:hint="eastAsia"/>
                <w:kern w:val="0"/>
                <w:szCs w:val="21"/>
              </w:rPr>
              <w:t>～</w:t>
            </w:r>
            <w:r w:rsidRPr="007D3F2A">
              <w:rPr>
                <w:rFonts w:ascii="HG丸ｺﾞｼｯｸM-PRO" w:eastAsia="HG丸ｺﾞｼｯｸM-PRO" w:hAnsi="HG丸ｺﾞｼｯｸM-PRO" w:cs="ＭＳ ゴシック"/>
                <w:kern w:val="0"/>
                <w:szCs w:val="21"/>
              </w:rPr>
              <w:t>25</w:t>
            </w:r>
            <w:r w:rsidRPr="007D3F2A">
              <w:rPr>
                <w:rFonts w:ascii="HG丸ｺﾞｼｯｸM-PRO" w:eastAsia="HG丸ｺﾞｼｯｸM-PRO" w:hAnsi="HG丸ｺﾞｼｯｸM-PRO" w:cs="ＭＳ ゴシック" w:hint="eastAsia"/>
                <w:kern w:val="0"/>
                <w:szCs w:val="21"/>
              </w:rPr>
              <w:t>の質問項目は、うつについて尋ねています。</w:t>
            </w:r>
            <w:r w:rsidRPr="007D3F2A">
              <w:rPr>
                <w:rFonts w:ascii="HG丸ｺﾞｼｯｸM-PRO" w:eastAsia="HG丸ｺﾞｼｯｸM-PRO" w:hAnsi="HG丸ｺﾞｼｯｸM-PRO" w:cs="ＭＳ ゴシック"/>
                <w:kern w:val="0"/>
                <w:szCs w:val="21"/>
              </w:rPr>
              <w:t xml:space="preserve"> </w:t>
            </w:r>
          </w:p>
        </w:tc>
      </w:tr>
      <w:tr w:rsidR="007D3F2A" w:rsidRPr="007D3F2A" w14:paraId="51C855C0" w14:textId="77777777">
        <w:trPr>
          <w:trHeight w:val="270"/>
        </w:trPr>
        <w:tc>
          <w:tcPr>
            <w:tcW w:w="567" w:type="dxa"/>
            <w:tcBorders>
              <w:top w:val="single" w:sz="4" w:space="0" w:color="auto"/>
              <w:left w:val="single" w:sz="4" w:space="0" w:color="auto"/>
              <w:bottom w:val="single" w:sz="4" w:space="0" w:color="auto"/>
              <w:right w:val="single" w:sz="4" w:space="0" w:color="auto"/>
            </w:tcBorders>
          </w:tcPr>
          <w:p w14:paraId="27A8F11D"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21 </w:t>
            </w:r>
          </w:p>
        </w:tc>
        <w:tc>
          <w:tcPr>
            <w:tcW w:w="2835" w:type="dxa"/>
            <w:tcBorders>
              <w:top w:val="single" w:sz="4" w:space="0" w:color="auto"/>
              <w:left w:val="single" w:sz="4" w:space="0" w:color="auto"/>
              <w:bottom w:val="single" w:sz="4" w:space="0" w:color="auto"/>
              <w:right w:val="single" w:sz="4" w:space="0" w:color="auto"/>
            </w:tcBorders>
          </w:tcPr>
          <w:p w14:paraId="1736A0E2"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（ここ２週間）毎日の生活に充実感がない</w:t>
            </w:r>
            <w:r w:rsidRPr="007D3F2A">
              <w:rPr>
                <w:rFonts w:ascii="HG丸ｺﾞｼｯｸM-PRO" w:eastAsia="HG丸ｺﾞｼｯｸM-PRO" w:hAnsi="HG丸ｺﾞｼｯｸM-PRO" w:cs="ＭＳ ゴシック"/>
                <w:kern w:val="0"/>
                <w:szCs w:val="21"/>
              </w:rPr>
              <w:t xml:space="preserve"> </w:t>
            </w:r>
          </w:p>
        </w:tc>
        <w:tc>
          <w:tcPr>
            <w:tcW w:w="6946" w:type="dxa"/>
            <w:vMerge w:val="restart"/>
            <w:tcBorders>
              <w:top w:val="single" w:sz="4" w:space="0" w:color="auto"/>
              <w:left w:val="single" w:sz="4" w:space="0" w:color="auto"/>
              <w:right w:val="single" w:sz="4" w:space="0" w:color="auto"/>
            </w:tcBorders>
          </w:tcPr>
          <w:p w14:paraId="25C6AC2F" w14:textId="1136330B"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ここ２週間の状況を、本人の主観に基づき回答してください。</w:t>
            </w:r>
            <w:r w:rsidRPr="007D3F2A">
              <w:rPr>
                <w:rFonts w:ascii="HG丸ｺﾞｼｯｸM-PRO" w:eastAsia="HG丸ｺﾞｼｯｸM-PRO" w:hAnsi="HG丸ｺﾞｼｯｸM-PRO" w:cs="ＭＳ ゴシック"/>
                <w:kern w:val="0"/>
                <w:szCs w:val="21"/>
              </w:rPr>
              <w:t xml:space="preserve"> </w:t>
            </w:r>
          </w:p>
        </w:tc>
      </w:tr>
      <w:tr w:rsidR="007D3F2A" w:rsidRPr="007D3F2A" w14:paraId="2A8C39C2" w14:textId="77777777">
        <w:trPr>
          <w:trHeight w:val="434"/>
        </w:trPr>
        <w:tc>
          <w:tcPr>
            <w:tcW w:w="567" w:type="dxa"/>
            <w:tcBorders>
              <w:top w:val="single" w:sz="4" w:space="0" w:color="auto"/>
              <w:left w:val="single" w:sz="4" w:space="0" w:color="auto"/>
              <w:bottom w:val="single" w:sz="4" w:space="0" w:color="auto"/>
            </w:tcBorders>
          </w:tcPr>
          <w:p w14:paraId="0D8E75F4"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22 </w:t>
            </w:r>
          </w:p>
        </w:tc>
        <w:tc>
          <w:tcPr>
            <w:tcW w:w="2835" w:type="dxa"/>
            <w:tcBorders>
              <w:top w:val="single" w:sz="4" w:space="0" w:color="auto"/>
              <w:left w:val="single" w:sz="4" w:space="0" w:color="auto"/>
              <w:bottom w:val="single" w:sz="4" w:space="0" w:color="auto"/>
              <w:right w:val="single" w:sz="4" w:space="0" w:color="auto"/>
            </w:tcBorders>
          </w:tcPr>
          <w:p w14:paraId="2D4FC4E5"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（ここ２週間）これまで楽しんでやれていたことが楽しめなくなった</w:t>
            </w:r>
            <w:r w:rsidRPr="007D3F2A">
              <w:rPr>
                <w:rFonts w:ascii="HG丸ｺﾞｼｯｸM-PRO" w:eastAsia="HG丸ｺﾞｼｯｸM-PRO" w:hAnsi="HG丸ｺﾞｼｯｸM-PRO" w:cs="ＭＳ ゴシック"/>
                <w:kern w:val="0"/>
                <w:szCs w:val="21"/>
              </w:rPr>
              <w:t xml:space="preserve"> </w:t>
            </w:r>
          </w:p>
        </w:tc>
        <w:tc>
          <w:tcPr>
            <w:tcW w:w="6946" w:type="dxa"/>
            <w:vMerge/>
            <w:tcBorders>
              <w:left w:val="single" w:sz="4" w:space="0" w:color="auto"/>
              <w:right w:val="single" w:sz="4" w:space="0" w:color="auto"/>
            </w:tcBorders>
          </w:tcPr>
          <w:p w14:paraId="684141F5" w14:textId="77777777" w:rsidR="00B60996" w:rsidRPr="007D3F2A" w:rsidRDefault="00B60996">
            <w:pPr>
              <w:autoSpaceDE w:val="0"/>
              <w:autoSpaceDN w:val="0"/>
              <w:adjustRightInd w:val="0"/>
              <w:jc w:val="left"/>
              <w:rPr>
                <w:rFonts w:ascii="HG丸ｺﾞｼｯｸM-PRO" w:eastAsia="HG丸ｺﾞｼｯｸM-PRO" w:hAnsi="HG丸ｺﾞｼｯｸM-PRO" w:cs="ＭＳ ゴシック"/>
                <w:kern w:val="0"/>
                <w:szCs w:val="21"/>
              </w:rPr>
            </w:pPr>
          </w:p>
        </w:tc>
      </w:tr>
      <w:tr w:rsidR="007D3F2A" w:rsidRPr="007D3F2A" w14:paraId="481D67B6" w14:textId="77777777">
        <w:trPr>
          <w:trHeight w:val="434"/>
        </w:trPr>
        <w:tc>
          <w:tcPr>
            <w:tcW w:w="567" w:type="dxa"/>
            <w:tcBorders>
              <w:top w:val="single" w:sz="4" w:space="0" w:color="auto"/>
              <w:left w:val="single" w:sz="4" w:space="0" w:color="auto"/>
              <w:bottom w:val="single" w:sz="4" w:space="0" w:color="auto"/>
              <w:right w:val="single" w:sz="4" w:space="0" w:color="auto"/>
            </w:tcBorders>
          </w:tcPr>
          <w:p w14:paraId="60909493"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23 </w:t>
            </w:r>
          </w:p>
        </w:tc>
        <w:tc>
          <w:tcPr>
            <w:tcW w:w="2835" w:type="dxa"/>
            <w:tcBorders>
              <w:top w:val="single" w:sz="4" w:space="0" w:color="auto"/>
              <w:left w:val="single" w:sz="4" w:space="0" w:color="auto"/>
              <w:bottom w:val="single" w:sz="4" w:space="0" w:color="auto"/>
              <w:right w:val="single" w:sz="4" w:space="0" w:color="auto"/>
            </w:tcBorders>
          </w:tcPr>
          <w:p w14:paraId="25A0C816"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（ここ２週間）以前は楽に出来ていたことが今ではおっくうに感じられる</w:t>
            </w:r>
            <w:r w:rsidRPr="007D3F2A">
              <w:rPr>
                <w:rFonts w:ascii="HG丸ｺﾞｼｯｸM-PRO" w:eastAsia="HG丸ｺﾞｼｯｸM-PRO" w:hAnsi="HG丸ｺﾞｼｯｸM-PRO" w:cs="ＭＳ ゴシック"/>
                <w:kern w:val="0"/>
                <w:szCs w:val="21"/>
              </w:rPr>
              <w:t xml:space="preserve"> </w:t>
            </w:r>
          </w:p>
        </w:tc>
        <w:tc>
          <w:tcPr>
            <w:tcW w:w="6946" w:type="dxa"/>
            <w:vMerge/>
            <w:tcBorders>
              <w:left w:val="single" w:sz="4" w:space="0" w:color="auto"/>
              <w:right w:val="single" w:sz="4" w:space="0" w:color="auto"/>
            </w:tcBorders>
          </w:tcPr>
          <w:p w14:paraId="2428B110" w14:textId="77777777" w:rsidR="00B60996" w:rsidRPr="007D3F2A" w:rsidRDefault="00B60996">
            <w:pPr>
              <w:autoSpaceDE w:val="0"/>
              <w:autoSpaceDN w:val="0"/>
              <w:adjustRightInd w:val="0"/>
              <w:jc w:val="left"/>
              <w:rPr>
                <w:rFonts w:ascii="HG丸ｺﾞｼｯｸM-PRO" w:eastAsia="HG丸ｺﾞｼｯｸM-PRO" w:hAnsi="HG丸ｺﾞｼｯｸM-PRO" w:cs="ＭＳ ゴシック"/>
                <w:kern w:val="0"/>
                <w:szCs w:val="21"/>
              </w:rPr>
            </w:pPr>
          </w:p>
        </w:tc>
      </w:tr>
      <w:tr w:rsidR="007D3F2A" w:rsidRPr="007D3F2A" w14:paraId="30AC9320" w14:textId="77777777">
        <w:trPr>
          <w:trHeight w:val="270"/>
        </w:trPr>
        <w:tc>
          <w:tcPr>
            <w:tcW w:w="567" w:type="dxa"/>
            <w:tcBorders>
              <w:top w:val="single" w:sz="4" w:space="0" w:color="auto"/>
              <w:left w:val="single" w:sz="4" w:space="0" w:color="auto"/>
              <w:bottom w:val="single" w:sz="4" w:space="0" w:color="auto"/>
              <w:right w:val="single" w:sz="4" w:space="0" w:color="auto"/>
            </w:tcBorders>
          </w:tcPr>
          <w:p w14:paraId="2B209419"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24 </w:t>
            </w:r>
          </w:p>
        </w:tc>
        <w:tc>
          <w:tcPr>
            <w:tcW w:w="2835" w:type="dxa"/>
            <w:tcBorders>
              <w:top w:val="single" w:sz="4" w:space="0" w:color="auto"/>
              <w:left w:val="single" w:sz="4" w:space="0" w:color="auto"/>
              <w:bottom w:val="single" w:sz="4" w:space="0" w:color="auto"/>
              <w:right w:val="single" w:sz="4" w:space="0" w:color="auto"/>
            </w:tcBorders>
          </w:tcPr>
          <w:p w14:paraId="1BDE5AE7"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（ここ２週間）自分が役に立つ人間だと思えない</w:t>
            </w:r>
            <w:r w:rsidRPr="007D3F2A">
              <w:rPr>
                <w:rFonts w:ascii="HG丸ｺﾞｼｯｸM-PRO" w:eastAsia="HG丸ｺﾞｼｯｸM-PRO" w:hAnsi="HG丸ｺﾞｼｯｸM-PRO" w:cs="ＭＳ ゴシック"/>
                <w:kern w:val="0"/>
                <w:szCs w:val="21"/>
              </w:rPr>
              <w:t xml:space="preserve"> </w:t>
            </w:r>
          </w:p>
        </w:tc>
        <w:tc>
          <w:tcPr>
            <w:tcW w:w="6946" w:type="dxa"/>
            <w:vMerge/>
            <w:tcBorders>
              <w:left w:val="single" w:sz="4" w:space="0" w:color="auto"/>
              <w:right w:val="single" w:sz="4" w:space="0" w:color="auto"/>
            </w:tcBorders>
          </w:tcPr>
          <w:p w14:paraId="3C51FEE6" w14:textId="77777777" w:rsidR="00B60996" w:rsidRPr="007D3F2A" w:rsidRDefault="00B60996">
            <w:pPr>
              <w:autoSpaceDE w:val="0"/>
              <w:autoSpaceDN w:val="0"/>
              <w:adjustRightInd w:val="0"/>
              <w:jc w:val="left"/>
              <w:rPr>
                <w:rFonts w:ascii="HG丸ｺﾞｼｯｸM-PRO" w:eastAsia="HG丸ｺﾞｼｯｸM-PRO" w:hAnsi="HG丸ｺﾞｼｯｸM-PRO" w:cs="ＭＳ ゴシック"/>
                <w:kern w:val="0"/>
                <w:szCs w:val="21"/>
              </w:rPr>
            </w:pPr>
          </w:p>
        </w:tc>
      </w:tr>
      <w:tr w:rsidR="007D3F2A" w:rsidRPr="007D3F2A" w14:paraId="6B75971F" w14:textId="77777777">
        <w:trPr>
          <w:trHeight w:val="269"/>
        </w:trPr>
        <w:tc>
          <w:tcPr>
            <w:tcW w:w="567" w:type="dxa"/>
            <w:tcBorders>
              <w:top w:val="single" w:sz="4" w:space="0" w:color="auto"/>
              <w:left w:val="single" w:sz="4" w:space="0" w:color="auto"/>
              <w:bottom w:val="single" w:sz="4" w:space="0" w:color="auto"/>
              <w:right w:val="single" w:sz="4" w:space="0" w:color="auto"/>
            </w:tcBorders>
          </w:tcPr>
          <w:p w14:paraId="6794F6BC"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kern w:val="0"/>
                <w:szCs w:val="21"/>
              </w:rPr>
              <w:t xml:space="preserve">25 </w:t>
            </w:r>
          </w:p>
        </w:tc>
        <w:tc>
          <w:tcPr>
            <w:tcW w:w="2835" w:type="dxa"/>
            <w:tcBorders>
              <w:top w:val="single" w:sz="4" w:space="0" w:color="auto"/>
              <w:left w:val="single" w:sz="4" w:space="0" w:color="auto"/>
              <w:bottom w:val="single" w:sz="4" w:space="0" w:color="auto"/>
              <w:right w:val="single" w:sz="4" w:space="0" w:color="auto"/>
            </w:tcBorders>
          </w:tcPr>
          <w:p w14:paraId="58CA6868" w14:textId="77777777" w:rsidR="00B60996" w:rsidRPr="007D3F2A" w:rsidRDefault="005F3561">
            <w:pPr>
              <w:autoSpaceDE w:val="0"/>
              <w:autoSpaceDN w:val="0"/>
              <w:adjustRightInd w:val="0"/>
              <w:jc w:val="left"/>
              <w:rPr>
                <w:rFonts w:ascii="HG丸ｺﾞｼｯｸM-PRO" w:eastAsia="HG丸ｺﾞｼｯｸM-PRO" w:hAnsi="HG丸ｺﾞｼｯｸM-PRO" w:cs="ＭＳ ゴシック"/>
                <w:kern w:val="0"/>
                <w:szCs w:val="21"/>
              </w:rPr>
            </w:pPr>
            <w:r w:rsidRPr="007D3F2A">
              <w:rPr>
                <w:rFonts w:ascii="HG丸ｺﾞｼｯｸM-PRO" w:eastAsia="HG丸ｺﾞｼｯｸM-PRO" w:hAnsi="HG丸ｺﾞｼｯｸM-PRO" w:cs="ＭＳ ゴシック" w:hint="eastAsia"/>
                <w:kern w:val="0"/>
                <w:szCs w:val="21"/>
              </w:rPr>
              <w:t>（ここ２週間）わけもなく疲れたような感じがする</w:t>
            </w:r>
            <w:r w:rsidRPr="007D3F2A">
              <w:rPr>
                <w:rFonts w:ascii="HG丸ｺﾞｼｯｸM-PRO" w:eastAsia="HG丸ｺﾞｼｯｸM-PRO" w:hAnsi="HG丸ｺﾞｼｯｸM-PRO" w:cs="ＭＳ ゴシック"/>
                <w:kern w:val="0"/>
                <w:szCs w:val="21"/>
              </w:rPr>
              <w:t xml:space="preserve"> </w:t>
            </w:r>
          </w:p>
        </w:tc>
        <w:tc>
          <w:tcPr>
            <w:tcW w:w="6946" w:type="dxa"/>
            <w:vMerge/>
            <w:tcBorders>
              <w:left w:val="single" w:sz="4" w:space="0" w:color="auto"/>
              <w:bottom w:val="single" w:sz="4" w:space="0" w:color="auto"/>
              <w:right w:val="single" w:sz="4" w:space="0" w:color="auto"/>
            </w:tcBorders>
          </w:tcPr>
          <w:p w14:paraId="68143D03" w14:textId="77777777" w:rsidR="00B60996" w:rsidRPr="007D3F2A" w:rsidRDefault="00B60996">
            <w:pPr>
              <w:autoSpaceDE w:val="0"/>
              <w:autoSpaceDN w:val="0"/>
              <w:adjustRightInd w:val="0"/>
              <w:jc w:val="left"/>
              <w:rPr>
                <w:rFonts w:ascii="HG丸ｺﾞｼｯｸM-PRO" w:eastAsia="HG丸ｺﾞｼｯｸM-PRO" w:hAnsi="HG丸ｺﾞｼｯｸM-PRO" w:cs="ＭＳ ゴシック"/>
                <w:kern w:val="0"/>
                <w:szCs w:val="21"/>
              </w:rPr>
            </w:pPr>
          </w:p>
        </w:tc>
      </w:tr>
    </w:tbl>
    <w:p w14:paraId="193363D8" w14:textId="1649257D" w:rsidR="00B60996" w:rsidRPr="007D3F2A" w:rsidRDefault="00884BF0">
      <w:pPr>
        <w:widowControl/>
        <w:jc w:val="left"/>
        <w:rPr>
          <w:rFonts w:ascii="HG丸ｺﾞｼｯｸM-PRO" w:eastAsia="HG丸ｺﾞｼｯｸM-PRO" w:hAnsi="HG丸ｺﾞｼｯｸM-PRO"/>
          <w:kern w:val="24"/>
          <w:sz w:val="24"/>
          <w:szCs w:val="24"/>
        </w:rPr>
        <w:sectPr w:rsidR="00B60996" w:rsidRPr="007D3F2A" w:rsidSect="00F412FD">
          <w:footerReference w:type="default" r:id="rId19"/>
          <w:type w:val="continuous"/>
          <w:pgSz w:w="11906" w:h="16838"/>
          <w:pgMar w:top="851" w:right="851" w:bottom="851" w:left="851" w:header="510" w:footer="283" w:gutter="0"/>
          <w:pgNumType w:start="10"/>
          <w:cols w:space="425"/>
          <w:docGrid w:type="lines" w:linePitch="360"/>
        </w:sectPr>
      </w:pPr>
      <w:r>
        <w:rPr>
          <w:noProof/>
        </w:rPr>
        <mc:AlternateContent>
          <mc:Choice Requires="wps">
            <w:drawing>
              <wp:anchor distT="45720" distB="45720" distL="114300" distR="114300" simplePos="0" relativeHeight="252139520" behindDoc="0" locked="0" layoutInCell="1" allowOverlap="1" wp14:anchorId="0D2D921C" wp14:editId="785A6E3F">
                <wp:simplePos x="0" y="0"/>
                <wp:positionH relativeFrom="margin">
                  <wp:align>center</wp:align>
                </wp:positionH>
                <wp:positionV relativeFrom="paragraph">
                  <wp:posOffset>134897</wp:posOffset>
                </wp:positionV>
                <wp:extent cx="532130" cy="1404620"/>
                <wp:effectExtent l="0" t="0" r="1270" b="0"/>
                <wp:wrapNone/>
                <wp:docPr id="17070879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130" cy="1404620"/>
                        </a:xfrm>
                        <a:prstGeom prst="rect">
                          <a:avLst/>
                        </a:prstGeom>
                        <a:solidFill>
                          <a:srgbClr val="FFFFFF"/>
                        </a:solidFill>
                        <a:ln w="9525">
                          <a:noFill/>
                          <a:miter lim="800000"/>
                          <a:headEnd/>
                          <a:tailEnd/>
                        </a:ln>
                      </wps:spPr>
                      <wps:txbx>
                        <w:txbxContent>
                          <w:p w14:paraId="2CAA6142" w14:textId="000B483F" w:rsidR="00884BF0" w:rsidRDefault="00884BF0" w:rsidP="00884BF0">
                            <w:r>
                              <w:rPr>
                                <w:rFonts w:hint="eastAsia"/>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D2D921C" id="_x0000_s1068" type="#_x0000_t202" style="position:absolute;margin-left:0;margin-top:10.6pt;width:41.9pt;height:110.6pt;z-index:2521395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" stroked="f">
                <v:textbox style="mso-fit-shape-to-text:t">
                  <w:txbxContent>
                    <w:p w14:paraId="2CAA6142" w14:textId="000B483F" w:rsidR="00884BF0" w:rsidRDefault="00884BF0" w:rsidP="00884BF0">
                      <w:r>
                        <w:rPr>
                          <w:rFonts w:hint="eastAsia"/>
                        </w:rPr>
                        <w:t>14</w:t>
                      </w:r>
                    </w:p>
                  </w:txbxContent>
                </v:textbox>
                <w10:wrap anchorx="margin"/>
              </v:shape>
            </w:pict>
          </mc:Fallback>
        </mc:AlternateContent>
      </w:r>
    </w:p>
    <w:p w14:paraId="638A1861" w14:textId="1227A748" w:rsidR="00B60996" w:rsidRPr="007D3F2A" w:rsidRDefault="005F3561">
      <w:pPr>
        <w:rPr>
          <w:rFonts w:ascii="HG丸ｺﾞｼｯｸM-PRO" w:eastAsia="HG丸ｺﾞｼｯｸM-PRO" w:hAnsi="HG丸ｺﾞｼｯｸM-PRO"/>
          <w:kern w:val="24"/>
          <w:sz w:val="24"/>
          <w:szCs w:val="24"/>
          <w:bdr w:val="single" w:sz="4" w:space="0" w:color="auto"/>
        </w:rPr>
      </w:pPr>
      <w:r w:rsidRPr="007D3F2A">
        <w:rPr>
          <w:rFonts w:ascii="HG丸ｺﾞｼｯｸM-PRO" w:eastAsia="HG丸ｺﾞｼｯｸM-PRO" w:hAnsi="HG丸ｺﾞｼｯｸM-PRO" w:hint="eastAsia"/>
          <w:kern w:val="24"/>
          <w:sz w:val="24"/>
          <w:szCs w:val="24"/>
          <w:bdr w:val="single" w:sz="4" w:space="0" w:color="auto"/>
        </w:rPr>
        <w:lastRenderedPageBreak/>
        <w:t>手順④　基本チェックリスト実施後の確認届出</w:t>
      </w:r>
    </w:p>
    <w:p w14:paraId="43D622F2" w14:textId="77777777" w:rsidR="00B60996" w:rsidRPr="007D3F2A" w:rsidRDefault="005F3561">
      <w:pPr>
        <w:widowControl/>
        <w:ind w:firstLineChars="100" w:firstLine="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基本チェックリストに該当した場合（＝事業対象者）に府中市介護予防・日常生活支援総合事業対象者確認届出書を記入し、基本チェックリスト実施者は、</w:t>
      </w:r>
      <w:r w:rsidRPr="00C73018">
        <w:rPr>
          <w:rFonts w:ascii="HG丸ｺﾞｼｯｸM-PRO" w:eastAsia="HG丸ｺﾞｼｯｸM-PRO" w:hAnsi="HG丸ｺﾞｼｯｸM-PRO" w:hint="eastAsia"/>
          <w:kern w:val="24"/>
          <w:sz w:val="24"/>
          <w:szCs w:val="24"/>
        </w:rPr>
        <w:t>記入済みの基本チェックリストと確認届出書</w:t>
      </w:r>
      <w:r w:rsidRPr="007D3F2A">
        <w:rPr>
          <w:rFonts w:ascii="HG丸ｺﾞｼｯｸM-PRO" w:eastAsia="HG丸ｺﾞｼｯｸM-PRO" w:hAnsi="HG丸ｺﾞｼｯｸM-PRO" w:hint="eastAsia"/>
          <w:kern w:val="24"/>
          <w:sz w:val="24"/>
          <w:szCs w:val="24"/>
        </w:rPr>
        <w:t>を速やかに高齢者支援課介護予防生活支援担当へ提出する。</w:t>
      </w:r>
    </w:p>
    <w:p w14:paraId="2B12CD6B" w14:textId="77777777" w:rsidR="0094037F" w:rsidRDefault="005F3561">
      <w:pPr>
        <w:widowControl/>
        <w:ind w:firstLineChars="100" w:firstLine="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一方、該当しなかっ</w:t>
      </w:r>
      <w:r w:rsidR="00124156">
        <w:rPr>
          <w:rFonts w:ascii="HG丸ｺﾞｼｯｸM-PRO" w:eastAsia="HG丸ｺﾞｼｯｸM-PRO" w:hAnsi="HG丸ｺﾞｼｯｸM-PRO" w:hint="eastAsia"/>
          <w:kern w:val="24"/>
          <w:sz w:val="24"/>
          <w:szCs w:val="24"/>
        </w:rPr>
        <w:t>た場合は、事業対象者とならないため、確認申請書の記入は不要</w:t>
      </w:r>
      <w:r w:rsidRPr="00124156">
        <w:rPr>
          <w:rFonts w:ascii="HG丸ｺﾞｼｯｸM-PRO" w:eastAsia="HG丸ｺﾞｼｯｸM-PRO" w:hAnsi="HG丸ｺﾞｼｯｸM-PRO" w:hint="eastAsia"/>
          <w:kern w:val="24"/>
          <w:sz w:val="24"/>
          <w:szCs w:val="24"/>
        </w:rPr>
        <w:t>。</w:t>
      </w:r>
      <w:r w:rsidR="0094037F">
        <w:rPr>
          <w:rFonts w:ascii="HG丸ｺﾞｼｯｸM-PRO" w:eastAsia="HG丸ｺﾞｼｯｸM-PRO" w:hAnsi="HG丸ｺﾞｼｯｸM-PRO" w:hint="eastAsia"/>
          <w:kern w:val="24"/>
          <w:sz w:val="24"/>
          <w:szCs w:val="24"/>
        </w:rPr>
        <w:t>記入済みの基本チェックリストはシュレッター廃棄すること。</w:t>
      </w:r>
    </w:p>
    <w:p w14:paraId="0907725D" w14:textId="4AC60DF8" w:rsidR="00B60996" w:rsidRPr="007D3F2A" w:rsidRDefault="005F3561">
      <w:pPr>
        <w:widowControl/>
        <w:ind w:firstLineChars="100" w:firstLine="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なお、ご本人には、</w:t>
      </w:r>
      <w:r w:rsidRPr="007D3F2A">
        <w:rPr>
          <w:rFonts w:ascii="HG丸ｺﾞｼｯｸM-PRO" w:eastAsia="HG丸ｺﾞｼｯｸM-PRO" w:hAnsi="HG丸ｺﾞｼｯｸM-PRO" w:cstheme="majorBidi" w:hint="eastAsia"/>
          <w:kern w:val="24"/>
          <w:sz w:val="24"/>
          <w:szCs w:val="24"/>
        </w:rPr>
        <w:t>介護予防・生活支援サービス事業ではなく、</w:t>
      </w:r>
      <w:r w:rsidRPr="007D3F2A">
        <w:rPr>
          <w:rFonts w:ascii="HG丸ｺﾞｼｯｸM-PRO" w:eastAsia="HG丸ｺﾞｼｯｸM-PRO" w:hAnsi="HG丸ｺﾞｼｯｸM-PRO" w:hint="eastAsia"/>
          <w:kern w:val="24"/>
          <w:sz w:val="24"/>
          <w:szCs w:val="24"/>
        </w:rPr>
        <w:t>一般介護予防事</w:t>
      </w:r>
      <w:r w:rsidRPr="00C76DAC">
        <w:rPr>
          <w:rFonts w:ascii="HG丸ｺﾞｼｯｸM-PRO" w:eastAsia="HG丸ｺﾞｼｯｸM-PRO" w:hAnsi="HG丸ｺﾞｼｯｸM-PRO" w:hint="eastAsia"/>
          <w:kern w:val="24"/>
          <w:sz w:val="24"/>
          <w:szCs w:val="24"/>
        </w:rPr>
        <w:t>業</w:t>
      </w:r>
      <w:r w:rsidR="00A906F7" w:rsidRPr="00C76DAC">
        <w:rPr>
          <w:rFonts w:ascii="HG丸ｺﾞｼｯｸM-PRO" w:eastAsia="HG丸ｺﾞｼｯｸM-PRO" w:hAnsi="HG丸ｺﾞｼｯｸM-PRO" w:hint="eastAsia"/>
          <w:kern w:val="24"/>
          <w:sz w:val="24"/>
          <w:szCs w:val="24"/>
        </w:rPr>
        <w:t>や地域資源</w:t>
      </w:r>
      <w:r w:rsidR="00DD6AC8" w:rsidRPr="00C76DAC">
        <w:rPr>
          <w:rFonts w:ascii="HG丸ｺﾞｼｯｸM-PRO" w:eastAsia="HG丸ｺﾞｼｯｸM-PRO" w:hAnsi="HG丸ｺﾞｼｯｸM-PRO" w:hint="eastAsia"/>
          <w:kern w:val="24"/>
          <w:sz w:val="24"/>
          <w:szCs w:val="24"/>
        </w:rPr>
        <w:t>の参加</w:t>
      </w:r>
      <w:r w:rsidR="00A906F7" w:rsidRPr="00C76DAC">
        <w:rPr>
          <w:rFonts w:ascii="HG丸ｺﾞｼｯｸM-PRO" w:eastAsia="HG丸ｺﾞｼｯｸM-PRO" w:hAnsi="HG丸ｺﾞｼｯｸM-PRO" w:hint="eastAsia"/>
          <w:kern w:val="24"/>
          <w:sz w:val="24"/>
          <w:szCs w:val="24"/>
        </w:rPr>
        <w:t>、ご本人の希望する活動参加の支援</w:t>
      </w:r>
      <w:r w:rsidRPr="00C76DAC">
        <w:rPr>
          <w:rFonts w:ascii="HG丸ｺﾞｼｯｸM-PRO" w:eastAsia="HG丸ｺﾞｼｯｸM-PRO" w:hAnsi="HG丸ｺﾞｼｯｸM-PRO" w:hint="eastAsia"/>
          <w:kern w:val="24"/>
          <w:sz w:val="24"/>
          <w:szCs w:val="24"/>
        </w:rPr>
        <w:t>をす</w:t>
      </w:r>
      <w:r w:rsidRPr="007D3F2A">
        <w:rPr>
          <w:rFonts w:ascii="HG丸ｺﾞｼｯｸM-PRO" w:eastAsia="HG丸ｺﾞｼｯｸM-PRO" w:hAnsi="HG丸ｺﾞｼｯｸM-PRO" w:hint="eastAsia"/>
          <w:kern w:val="24"/>
          <w:sz w:val="24"/>
          <w:szCs w:val="24"/>
        </w:rPr>
        <w:t>る。</w:t>
      </w:r>
    </w:p>
    <w:p w14:paraId="7DBB0218" w14:textId="77777777" w:rsidR="00B60996" w:rsidRPr="00DD6AC8" w:rsidRDefault="00B60996">
      <w:pPr>
        <w:rPr>
          <w:rFonts w:ascii="HG丸ｺﾞｼｯｸM-PRO" w:eastAsia="HG丸ｺﾞｼｯｸM-PRO" w:hAnsi="HG丸ｺﾞｼｯｸM-PRO"/>
          <w:kern w:val="24"/>
          <w:sz w:val="24"/>
          <w:szCs w:val="24"/>
        </w:rPr>
      </w:pPr>
    </w:p>
    <w:p w14:paraId="0A4C4849" w14:textId="77777777" w:rsidR="00B60996" w:rsidRPr="007D3F2A" w:rsidRDefault="005F3561">
      <w:pPr>
        <w:rPr>
          <w:rFonts w:ascii="HG丸ｺﾞｼｯｸM-PRO" w:eastAsia="HG丸ｺﾞｼｯｸM-PRO" w:hAnsi="HG丸ｺﾞｼｯｸM-PRO"/>
          <w:kern w:val="24"/>
          <w:sz w:val="24"/>
          <w:szCs w:val="24"/>
          <w:bdr w:val="single" w:sz="4" w:space="0" w:color="auto"/>
        </w:rPr>
      </w:pPr>
      <w:r w:rsidRPr="007D3F2A">
        <w:rPr>
          <w:rFonts w:ascii="HG丸ｺﾞｼｯｸM-PRO" w:eastAsia="HG丸ｺﾞｼｯｸM-PRO" w:hAnsi="HG丸ｺﾞｼｯｸM-PRO" w:hint="eastAsia"/>
          <w:kern w:val="24"/>
          <w:sz w:val="24"/>
          <w:szCs w:val="24"/>
          <w:bdr w:val="single" w:sz="4" w:space="0" w:color="auto"/>
        </w:rPr>
        <w:t>手順⑤　事業対象者であることの確認通知</w:t>
      </w:r>
    </w:p>
    <w:p w14:paraId="2B7DCBD9" w14:textId="77777777" w:rsidR="00B60996" w:rsidRPr="007D3F2A" w:rsidRDefault="005F3561">
      <w:pPr>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 xml:space="preserve">　市は、手順④の確認届出書及び添付された基本チェックリストの内容から、事業対象者であることを確認した場合には、「府中市介護予防・日常生活支援総合事業対象者確認通知書」により事業対象者本人に通知する。</w:t>
      </w:r>
    </w:p>
    <w:p w14:paraId="14020792" w14:textId="77777777" w:rsidR="002D6B7A" w:rsidRPr="007D3F2A" w:rsidRDefault="002D6B7A" w:rsidP="005B693A">
      <w:pPr>
        <w:ind w:firstLineChars="100" w:firstLine="240"/>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なお、以前に</w:t>
      </w:r>
      <w:r w:rsidR="005B693A" w:rsidRPr="007D3F2A">
        <w:rPr>
          <w:rFonts w:ascii="HG丸ｺﾞｼｯｸM-PRO" w:eastAsia="HG丸ｺﾞｼｯｸM-PRO" w:hAnsi="HG丸ｺﾞｼｯｸM-PRO" w:hint="eastAsia"/>
          <w:kern w:val="24"/>
          <w:sz w:val="24"/>
          <w:szCs w:val="24"/>
        </w:rPr>
        <w:t>「介護予防サービス計画・介護予防ケアマネジメント依頼（変更）届出書」を予防給付、総合事業を問わずご提出いただいている場合については、通知書の発送とあわせて介護保険被保険者証を発送する。ただし、以前に提出をしていない場合は、届出書の提出がされ次第介護保険被保険者証及び負担割合証を発送する。</w:t>
      </w:r>
    </w:p>
    <w:p w14:paraId="2CE9274F" w14:textId="3C351A13" w:rsidR="00B60996" w:rsidRPr="007D3F2A" w:rsidRDefault="002B23F8">
      <w:pPr>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noProof/>
          <w:kern w:val="24"/>
        </w:rPr>
        <mc:AlternateContent>
          <mc:Choice Requires="wps">
            <w:drawing>
              <wp:anchor distT="0" distB="0" distL="114300" distR="114300" simplePos="0" relativeHeight="251883520" behindDoc="0" locked="0" layoutInCell="1" allowOverlap="1" wp14:anchorId="526966C0" wp14:editId="5ADDD51C">
                <wp:simplePos x="0" y="0"/>
                <wp:positionH relativeFrom="margin">
                  <wp:align>left</wp:align>
                </wp:positionH>
                <wp:positionV relativeFrom="paragraph">
                  <wp:posOffset>224155</wp:posOffset>
                </wp:positionV>
                <wp:extent cx="5562600" cy="3625215"/>
                <wp:effectExtent l="0" t="0" r="19050" b="13335"/>
                <wp:wrapNone/>
                <wp:docPr id="30" name="正方形/長方形 30"/>
                <wp:cNvGraphicFramePr/>
                <a:graphic xmlns:a="http://schemas.openxmlformats.org/drawingml/2006/main">
                  <a:graphicData uri="http://schemas.microsoft.com/office/word/2010/wordprocessingShape">
                    <wps:wsp>
                      <wps:cNvSpPr/>
                      <wps:spPr>
                        <a:xfrm>
                          <a:off x="0" y="0"/>
                          <a:ext cx="5562600" cy="36252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D6AB0D" w14:textId="77777777" w:rsidR="00FB24B5" w:rsidRDefault="00FB24B5">
                            <w:pPr>
                              <w:pStyle w:val="Web"/>
                              <w:spacing w:before="0" w:beforeAutospacing="0" w:after="0" w:afterAutospacing="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【確認通知後について】</w:t>
                            </w:r>
                          </w:p>
                          <w:p w14:paraId="146CD995" w14:textId="06F46FCC" w:rsidR="00FB24B5" w:rsidRDefault="00FB24B5" w:rsidP="00B86118">
                            <w:pPr>
                              <w:pStyle w:val="Web"/>
                              <w:numPr>
                                <w:ilvl w:val="0"/>
                                <w:numId w:val="41"/>
                              </w:numPr>
                              <w:spacing w:before="0" w:beforeAutospacing="0" w:after="0" w:afterAutospacing="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hint="eastAsia"/>
                                <w:color w:val="000000" w:themeColor="text1"/>
                                <w:kern w:val="24"/>
                              </w:rPr>
                              <w:t xml:space="preserve">　市が発行する被保険者証には、「要介護状態区分等」の欄に「事業対象者」と、「認定年月日」の欄に「基本チェックリスト実施日」を記入して郵送</w:t>
                            </w:r>
                            <w:r w:rsidR="00B86118">
                              <w:rPr>
                                <w:rFonts w:ascii="HG丸ｺﾞｼｯｸM-PRO" w:eastAsia="HG丸ｺﾞｼｯｸM-PRO" w:hAnsi="HG丸ｺﾞｼｯｸM-PRO" w:hint="eastAsia"/>
                                <w:color w:val="000000" w:themeColor="text1"/>
                                <w:kern w:val="24"/>
                              </w:rPr>
                              <w:t>する</w:t>
                            </w:r>
                            <w:r>
                              <w:rPr>
                                <w:rFonts w:ascii="HG丸ｺﾞｼｯｸM-PRO" w:eastAsia="HG丸ｺﾞｼｯｸM-PRO" w:hAnsi="HG丸ｺﾞｼｯｸM-PRO" w:hint="eastAsia"/>
                                <w:color w:val="000000" w:themeColor="text1"/>
                                <w:kern w:val="24"/>
                              </w:rPr>
                              <w:t>が、「認定の有効期間」欄はシステム上入力できないことから、手書きにて「２</w:t>
                            </w:r>
                            <w:r>
                              <w:rPr>
                                <w:rFonts w:ascii="HG丸ｺﾞｼｯｸM-PRO" w:eastAsia="HG丸ｺﾞｼｯｸM-PRO" w:hAnsi="HG丸ｺﾞｼｯｸM-PRO"/>
                                <w:color w:val="000000" w:themeColor="text1"/>
                                <w:kern w:val="24"/>
                              </w:rPr>
                              <w:t>年</w:t>
                            </w:r>
                            <w:r>
                              <w:rPr>
                                <w:rFonts w:ascii="HG丸ｺﾞｼｯｸM-PRO" w:eastAsia="HG丸ｺﾞｼｯｸM-PRO" w:hAnsi="HG丸ｺﾞｼｯｸM-PRO" w:hint="eastAsia"/>
                                <w:color w:val="000000" w:themeColor="text1"/>
                                <w:kern w:val="24"/>
                              </w:rPr>
                              <w:t>」の</w:t>
                            </w:r>
                            <w:r>
                              <w:rPr>
                                <w:rFonts w:ascii="HG丸ｺﾞｼｯｸM-PRO" w:eastAsia="HG丸ｺﾞｼｯｸM-PRO" w:hAnsi="HG丸ｺﾞｼｯｸM-PRO"/>
                                <w:color w:val="000000" w:themeColor="text1"/>
                                <w:kern w:val="24"/>
                              </w:rPr>
                              <w:t>期間</w:t>
                            </w:r>
                            <w:r>
                              <w:rPr>
                                <w:rFonts w:ascii="HG丸ｺﾞｼｯｸM-PRO" w:eastAsia="HG丸ｺﾞｼｯｸM-PRO" w:hAnsi="HG丸ｺﾞｼｯｸM-PRO" w:hint="eastAsia"/>
                                <w:color w:val="000000" w:themeColor="text1"/>
                                <w:kern w:val="24"/>
                              </w:rPr>
                              <w:t>を記入したうえで郵送する。</w:t>
                            </w:r>
                          </w:p>
                          <w:p w14:paraId="2EE3E406" w14:textId="77777777" w:rsidR="00FB24B5" w:rsidRDefault="00FB24B5">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②確認通知後の</w:t>
                            </w:r>
                            <w:r>
                              <w:rPr>
                                <w:rFonts w:ascii="HG丸ｺﾞｼｯｸM-PRO" w:eastAsia="HG丸ｺﾞｼｯｸM-PRO" w:hAnsi="HG丸ｺﾞｼｯｸM-PRO" w:cstheme="minorBidi"/>
                                <w:color w:val="000000" w:themeColor="text1"/>
                                <w:kern w:val="24"/>
                              </w:rPr>
                              <w:t>手続きは、</w:t>
                            </w:r>
                            <w:r>
                              <w:rPr>
                                <w:rFonts w:ascii="HG丸ｺﾞｼｯｸM-PRO" w:eastAsia="HG丸ｺﾞｼｯｸM-PRO" w:hAnsi="HG丸ｺﾞｼｯｸM-PRO" w:cstheme="minorBidi" w:hint="eastAsia"/>
                                <w:color w:val="000000" w:themeColor="text1"/>
                                <w:kern w:val="24"/>
                              </w:rPr>
                              <w:t>要支援</w:t>
                            </w:r>
                            <w:r>
                              <w:rPr>
                                <w:rFonts w:ascii="HG丸ｺﾞｼｯｸM-PRO" w:eastAsia="HG丸ｺﾞｼｯｸM-PRO" w:hAnsi="HG丸ｺﾞｼｯｸM-PRO" w:cstheme="minorBidi"/>
                                <w:color w:val="000000" w:themeColor="text1"/>
                                <w:kern w:val="24"/>
                              </w:rPr>
                              <w:t>認定を受けた</w:t>
                            </w:r>
                            <w:r>
                              <w:rPr>
                                <w:rFonts w:ascii="HG丸ｺﾞｼｯｸM-PRO" w:eastAsia="HG丸ｺﾞｼｯｸM-PRO" w:hAnsi="HG丸ｺﾞｼｯｸM-PRO" w:cstheme="minorBidi" w:hint="eastAsia"/>
                                <w:color w:val="000000" w:themeColor="text1"/>
                                <w:kern w:val="24"/>
                              </w:rPr>
                              <w:t>方の介護予防</w:t>
                            </w:r>
                            <w:r>
                              <w:rPr>
                                <w:rFonts w:ascii="HG丸ｺﾞｼｯｸM-PRO" w:eastAsia="HG丸ｺﾞｼｯｸM-PRO" w:hAnsi="HG丸ｺﾞｼｯｸM-PRO" w:cstheme="minorBidi"/>
                                <w:color w:val="000000" w:themeColor="text1"/>
                                <w:kern w:val="24"/>
                              </w:rPr>
                              <w:t>・生活支援サービス</w:t>
                            </w:r>
                            <w:r>
                              <w:rPr>
                                <w:rFonts w:ascii="HG丸ｺﾞｼｯｸM-PRO" w:eastAsia="HG丸ｺﾞｼｯｸM-PRO" w:hAnsi="HG丸ｺﾞｼｯｸM-PRO" w:cstheme="minorBidi" w:hint="eastAsia"/>
                                <w:color w:val="000000" w:themeColor="text1"/>
                                <w:kern w:val="24"/>
                              </w:rPr>
                              <w:t>事業の</w:t>
                            </w:r>
                            <w:r>
                              <w:rPr>
                                <w:rFonts w:ascii="HG丸ｺﾞｼｯｸM-PRO" w:eastAsia="HG丸ｺﾞｼｯｸM-PRO" w:hAnsi="HG丸ｺﾞｼｯｸM-PRO" w:cstheme="minorBidi"/>
                                <w:color w:val="000000" w:themeColor="text1"/>
                                <w:kern w:val="24"/>
                              </w:rPr>
                              <w:t>利用方法と同様となる。</w:t>
                            </w:r>
                          </w:p>
                          <w:p w14:paraId="77AF8B2D" w14:textId="77777777" w:rsidR="00FB24B5" w:rsidRDefault="00FB24B5">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③地域包括</w:t>
                            </w:r>
                            <w:r>
                              <w:rPr>
                                <w:rFonts w:ascii="HG丸ｺﾞｼｯｸM-PRO" w:eastAsia="HG丸ｺﾞｼｯｸM-PRO" w:hAnsi="HG丸ｺﾞｼｯｸM-PRO" w:cstheme="minorBidi"/>
                                <w:color w:val="000000" w:themeColor="text1"/>
                                <w:kern w:val="24"/>
                              </w:rPr>
                              <w:t>支援センター</w:t>
                            </w:r>
                            <w:r>
                              <w:rPr>
                                <w:rFonts w:ascii="HG丸ｺﾞｼｯｸM-PRO" w:eastAsia="HG丸ｺﾞｼｯｸM-PRO" w:hAnsi="HG丸ｺﾞｼｯｸM-PRO" w:cstheme="minorBidi" w:hint="eastAsia"/>
                                <w:color w:val="000000" w:themeColor="text1"/>
                                <w:kern w:val="24"/>
                              </w:rPr>
                              <w:t>が基本チェックリスト</w:t>
                            </w:r>
                            <w:r>
                              <w:rPr>
                                <w:rFonts w:ascii="HG丸ｺﾞｼｯｸM-PRO" w:eastAsia="HG丸ｺﾞｼｯｸM-PRO" w:hAnsi="HG丸ｺﾞｼｯｸM-PRO" w:cstheme="minorBidi"/>
                                <w:color w:val="000000" w:themeColor="text1"/>
                                <w:kern w:val="24"/>
                              </w:rPr>
                              <w:t>を実施</w:t>
                            </w:r>
                            <w:r>
                              <w:rPr>
                                <w:rFonts w:ascii="HG丸ｺﾞｼｯｸM-PRO" w:eastAsia="HG丸ｺﾞｼｯｸM-PRO" w:hAnsi="HG丸ｺﾞｼｯｸM-PRO" w:cstheme="minorBidi" w:hint="eastAsia"/>
                                <w:color w:val="000000" w:themeColor="text1"/>
                                <w:kern w:val="24"/>
                              </w:rPr>
                              <w:t>するが、要支援認定の</w:t>
                            </w:r>
                            <w:r>
                              <w:rPr>
                                <w:rFonts w:ascii="HG丸ｺﾞｼｯｸM-PRO" w:eastAsia="HG丸ｺﾞｼｯｸM-PRO" w:hAnsi="HG丸ｺﾞｼｯｸM-PRO" w:cstheme="minorBidi"/>
                                <w:color w:val="000000" w:themeColor="text1"/>
                                <w:kern w:val="24"/>
                              </w:rPr>
                              <w:t>場合と同様</w:t>
                            </w:r>
                            <w:r>
                              <w:rPr>
                                <w:rFonts w:ascii="HG丸ｺﾞｼｯｸM-PRO" w:eastAsia="HG丸ｺﾞｼｯｸM-PRO" w:hAnsi="HG丸ｺﾞｼｯｸM-PRO" w:cstheme="minorBidi" w:hint="eastAsia"/>
                                <w:color w:val="000000" w:themeColor="text1"/>
                                <w:kern w:val="24"/>
                              </w:rPr>
                              <w:t>、</w:t>
                            </w:r>
                            <w:r>
                              <w:rPr>
                                <w:rFonts w:ascii="HG丸ｺﾞｼｯｸM-PRO" w:eastAsia="HG丸ｺﾞｼｯｸM-PRO" w:hAnsi="HG丸ｺﾞｼｯｸM-PRO" w:cstheme="minorBidi"/>
                                <w:color w:val="000000" w:themeColor="text1"/>
                                <w:kern w:val="24"/>
                              </w:rPr>
                              <w:t>市に</w:t>
                            </w:r>
                            <w:r>
                              <w:rPr>
                                <w:rFonts w:ascii="HG丸ｺﾞｼｯｸM-PRO" w:eastAsia="HG丸ｺﾞｼｯｸM-PRO" w:hAnsi="HG丸ｺﾞｼｯｸM-PRO" w:cstheme="minorBidi" w:hint="eastAsia"/>
                                <w:color w:val="000000" w:themeColor="text1"/>
                                <w:kern w:val="24"/>
                              </w:rPr>
                              <w:t>開示請求して</w:t>
                            </w:r>
                            <w:r>
                              <w:rPr>
                                <w:rFonts w:ascii="HG丸ｺﾞｼｯｸM-PRO" w:eastAsia="HG丸ｺﾞｼｯｸM-PRO" w:hAnsi="HG丸ｺﾞｼｯｸM-PRO" w:cstheme="minorBidi"/>
                                <w:color w:val="000000" w:themeColor="text1"/>
                                <w:kern w:val="24"/>
                              </w:rPr>
                              <w:t>得られる基本チェックリスト</w:t>
                            </w:r>
                            <w:r>
                              <w:rPr>
                                <w:rFonts w:ascii="HG丸ｺﾞｼｯｸM-PRO" w:eastAsia="HG丸ｺﾞｼｯｸM-PRO" w:hAnsi="HG丸ｺﾞｼｯｸM-PRO" w:cstheme="minorBidi" w:hint="eastAsia"/>
                                <w:color w:val="000000" w:themeColor="text1"/>
                                <w:kern w:val="24"/>
                              </w:rPr>
                              <w:t>及び</w:t>
                            </w:r>
                            <w:r>
                              <w:rPr>
                                <w:rFonts w:ascii="HG丸ｺﾞｼｯｸM-PRO" w:eastAsia="HG丸ｺﾞｼｯｸM-PRO" w:hAnsi="HG丸ｺﾞｼｯｸM-PRO" w:cstheme="minorBidi"/>
                                <w:color w:val="000000" w:themeColor="text1"/>
                                <w:kern w:val="24"/>
                              </w:rPr>
                              <w:t>認定結果</w:t>
                            </w:r>
                            <w:r>
                              <w:rPr>
                                <w:rFonts w:ascii="HG丸ｺﾞｼｯｸM-PRO" w:eastAsia="HG丸ｺﾞｼｯｸM-PRO" w:hAnsi="HG丸ｺﾞｼｯｸM-PRO" w:cstheme="minorBidi" w:hint="eastAsia"/>
                                <w:color w:val="000000" w:themeColor="text1"/>
                                <w:kern w:val="24"/>
                              </w:rPr>
                              <w:t>に</w:t>
                            </w:r>
                            <w:r>
                              <w:rPr>
                                <w:rFonts w:ascii="HG丸ｺﾞｼｯｸM-PRO" w:eastAsia="HG丸ｺﾞｼｯｸM-PRO" w:hAnsi="HG丸ｺﾞｼｯｸM-PRO" w:cstheme="minorBidi"/>
                                <w:color w:val="000000" w:themeColor="text1"/>
                                <w:kern w:val="24"/>
                              </w:rPr>
                              <w:t>係る資料</w:t>
                            </w:r>
                            <w:r>
                              <w:rPr>
                                <w:rFonts w:ascii="HG丸ｺﾞｼｯｸM-PRO" w:eastAsia="HG丸ｺﾞｼｯｸM-PRO" w:hAnsi="HG丸ｺﾞｼｯｸM-PRO" w:cstheme="minorBidi" w:hint="eastAsia"/>
                                <w:color w:val="000000" w:themeColor="text1"/>
                                <w:kern w:val="24"/>
                              </w:rPr>
                              <w:t>等に</w:t>
                            </w:r>
                            <w:r>
                              <w:rPr>
                                <w:rFonts w:ascii="HG丸ｺﾞｼｯｸM-PRO" w:eastAsia="HG丸ｺﾞｼｯｸM-PRO" w:hAnsi="HG丸ｺﾞｼｯｸM-PRO" w:cstheme="minorBidi"/>
                                <w:color w:val="000000" w:themeColor="text1"/>
                                <w:kern w:val="24"/>
                              </w:rPr>
                              <w:t>基づき</w:t>
                            </w:r>
                            <w:r>
                              <w:rPr>
                                <w:rFonts w:ascii="HG丸ｺﾞｼｯｸM-PRO" w:eastAsia="HG丸ｺﾞｼｯｸM-PRO" w:hAnsi="HG丸ｺﾞｼｯｸM-PRO" w:cstheme="minorBidi" w:hint="eastAsia"/>
                                <w:color w:val="000000" w:themeColor="text1"/>
                                <w:kern w:val="24"/>
                              </w:rPr>
                              <w:t>、介護予防</w:t>
                            </w:r>
                            <w:r>
                              <w:rPr>
                                <w:rFonts w:ascii="HG丸ｺﾞｼｯｸM-PRO" w:eastAsia="HG丸ｺﾞｼｯｸM-PRO" w:hAnsi="HG丸ｺﾞｼｯｸM-PRO" w:cstheme="minorBidi"/>
                                <w:color w:val="000000" w:themeColor="text1"/>
                                <w:kern w:val="24"/>
                              </w:rPr>
                              <w:t>ケアマネジメントを実施する</w:t>
                            </w:r>
                            <w:r>
                              <w:rPr>
                                <w:rFonts w:ascii="HG丸ｺﾞｼｯｸM-PRO" w:eastAsia="HG丸ｺﾞｼｯｸM-PRO" w:hAnsi="HG丸ｺﾞｼｯｸM-PRO" w:cstheme="minorBidi" w:hint="eastAsia"/>
                                <w:color w:val="000000" w:themeColor="text1"/>
                                <w:kern w:val="24"/>
                              </w:rPr>
                              <w:t>必要がある</w:t>
                            </w:r>
                            <w:r>
                              <w:rPr>
                                <w:rFonts w:ascii="HG丸ｺﾞｼｯｸM-PRO" w:eastAsia="HG丸ｺﾞｼｯｸM-PRO" w:hAnsi="HG丸ｺﾞｼｯｸM-PRO" w:cstheme="minorBidi"/>
                                <w:color w:val="000000" w:themeColor="text1"/>
                                <w:kern w:val="24"/>
                              </w:rPr>
                              <w:t>。</w:t>
                            </w:r>
                          </w:p>
                          <w:p w14:paraId="247B24C0" w14:textId="554B7C3B" w:rsidR="00FB24B5" w:rsidRDefault="00FB24B5">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④基本チェックリスト</w:t>
                            </w:r>
                            <w:r>
                              <w:rPr>
                                <w:rFonts w:ascii="HG丸ｺﾞｼｯｸM-PRO" w:eastAsia="HG丸ｺﾞｼｯｸM-PRO" w:hAnsi="HG丸ｺﾞｼｯｸM-PRO" w:cstheme="minorBidi"/>
                                <w:color w:val="000000" w:themeColor="text1"/>
                                <w:kern w:val="24"/>
                              </w:rPr>
                              <w:t>と、介護予防ケアマネジメントの</w:t>
                            </w:r>
                            <w:r>
                              <w:rPr>
                                <w:rFonts w:ascii="HG丸ｺﾞｼｯｸM-PRO" w:eastAsia="HG丸ｺﾞｼｯｸM-PRO" w:hAnsi="HG丸ｺﾞｼｯｸM-PRO" w:cstheme="minorBidi" w:hint="eastAsia"/>
                                <w:color w:val="000000" w:themeColor="text1"/>
                                <w:kern w:val="24"/>
                              </w:rPr>
                              <w:t>実施者</w:t>
                            </w:r>
                            <w:r>
                              <w:rPr>
                                <w:rFonts w:ascii="HG丸ｺﾞｼｯｸM-PRO" w:eastAsia="HG丸ｺﾞｼｯｸM-PRO" w:hAnsi="HG丸ｺﾞｼｯｸM-PRO" w:cstheme="minorBidi"/>
                                <w:color w:val="000000" w:themeColor="text1"/>
                                <w:kern w:val="24"/>
                              </w:rPr>
                              <w:t>は</w:t>
                            </w:r>
                            <w:r>
                              <w:rPr>
                                <w:rFonts w:ascii="HG丸ｺﾞｼｯｸM-PRO" w:eastAsia="HG丸ｺﾞｼｯｸM-PRO" w:hAnsi="HG丸ｺﾞｼｯｸM-PRO" w:cstheme="minorBidi" w:hint="eastAsia"/>
                                <w:color w:val="000000" w:themeColor="text1"/>
                                <w:kern w:val="24"/>
                              </w:rPr>
                              <w:t>異なる</w:t>
                            </w:r>
                            <w:r>
                              <w:rPr>
                                <w:rFonts w:ascii="HG丸ｺﾞｼｯｸM-PRO" w:eastAsia="HG丸ｺﾞｼｯｸM-PRO" w:hAnsi="HG丸ｺﾞｼｯｸM-PRO" w:cstheme="minorBidi"/>
                                <w:color w:val="000000" w:themeColor="text1"/>
                                <w:kern w:val="24"/>
                              </w:rPr>
                              <w:t>ことが</w:t>
                            </w:r>
                            <w:r>
                              <w:rPr>
                                <w:rFonts w:ascii="HG丸ｺﾞｼｯｸM-PRO" w:eastAsia="HG丸ｺﾞｼｯｸM-PRO" w:hAnsi="HG丸ｺﾞｼｯｸM-PRO" w:cstheme="minorBidi" w:hint="eastAsia"/>
                                <w:color w:val="000000" w:themeColor="text1"/>
                                <w:kern w:val="24"/>
                              </w:rPr>
                              <w:t>望ましいが</w:t>
                            </w:r>
                            <w:r>
                              <w:rPr>
                                <w:rFonts w:ascii="HG丸ｺﾞｼｯｸM-PRO" w:eastAsia="HG丸ｺﾞｼｯｸM-PRO" w:hAnsi="HG丸ｺﾞｼｯｸM-PRO" w:cstheme="minorBidi"/>
                                <w:color w:val="000000" w:themeColor="text1"/>
                                <w:kern w:val="24"/>
                              </w:rPr>
                              <w:t>、同一の職員</w:t>
                            </w:r>
                            <w:r>
                              <w:rPr>
                                <w:rFonts w:ascii="HG丸ｺﾞｼｯｸM-PRO" w:eastAsia="HG丸ｺﾞｼｯｸM-PRO" w:hAnsi="HG丸ｺﾞｼｯｸM-PRO" w:cstheme="minorBidi" w:hint="eastAsia"/>
                                <w:color w:val="000000" w:themeColor="text1"/>
                                <w:kern w:val="24"/>
                              </w:rPr>
                              <w:t>であっても構わない</w:t>
                            </w:r>
                            <w:r>
                              <w:rPr>
                                <w:rFonts w:ascii="HG丸ｺﾞｼｯｸM-PRO" w:eastAsia="HG丸ｺﾞｼｯｸM-PRO" w:hAnsi="HG丸ｺﾞｼｯｸM-PRO" w:cstheme="minorBidi"/>
                                <w:color w:val="000000" w:themeColor="text1"/>
                                <w:kern w:val="24"/>
                              </w:rPr>
                              <w:t>。</w:t>
                            </w:r>
                          </w:p>
                          <w:p w14:paraId="4499E982" w14:textId="363C1D18" w:rsidR="00FB24B5" w:rsidRPr="002B23F8" w:rsidRDefault="00FB24B5">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sidRPr="002B23F8">
                              <w:rPr>
                                <w:rFonts w:ascii="HG丸ｺﾞｼｯｸM-PRO" w:eastAsia="HG丸ｺﾞｼｯｸM-PRO" w:hAnsi="HG丸ｺﾞｼｯｸM-PRO" w:cstheme="minorBidi" w:hint="eastAsia"/>
                                <w:color w:val="000000" w:themeColor="text1"/>
                                <w:kern w:val="24"/>
                              </w:rPr>
                              <w:t>⑤市より事業対象者の認定更新に関しての通知は送付していないため、更新を行う場合は留意すること。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966C0" id="正方形/長方形 30" o:spid="_x0000_s1069" style="position:absolute;left:0;text-align:left;margin-left:0;margin-top:17.65pt;width:438pt;height:285.45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" filled="f" strokecolor="black [3213]" strokeweight="1pt">
                <v:textbox>
                  <w:txbxContent>
                    <w:p w14:paraId="26D6AB0D" w14:textId="77777777" w:rsidR="00FB24B5" w:rsidRDefault="00FB24B5">
                      <w:pPr>
                        <w:pStyle w:val="Web"/>
                        <w:spacing w:before="0" w:beforeAutospacing="0" w:after="0" w:afterAutospacing="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【確認通知後について】</w:t>
                      </w:r>
                    </w:p>
                    <w:p w14:paraId="146CD995" w14:textId="06F46FCC" w:rsidR="00FB24B5" w:rsidRDefault="00FB24B5" w:rsidP="00B86118">
                      <w:pPr>
                        <w:pStyle w:val="Web"/>
                        <w:numPr>
                          <w:ilvl w:val="0"/>
                          <w:numId w:val="41"/>
                        </w:numPr>
                        <w:spacing w:before="0" w:beforeAutospacing="0" w:after="0" w:afterAutospacing="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hint="eastAsia"/>
                          <w:color w:val="000000" w:themeColor="text1"/>
                          <w:kern w:val="24"/>
                        </w:rPr>
                        <w:t xml:space="preserve">　市が発行する被保険者証には、「要介護状態区分等」の欄に「事業対象者」と、「認定年月日」の欄に「基本チェックリスト実施日」を記入して郵送</w:t>
                      </w:r>
                      <w:r w:rsidR="00B86118">
                        <w:rPr>
                          <w:rFonts w:ascii="HG丸ｺﾞｼｯｸM-PRO" w:eastAsia="HG丸ｺﾞｼｯｸM-PRO" w:hAnsi="HG丸ｺﾞｼｯｸM-PRO" w:hint="eastAsia"/>
                          <w:color w:val="000000" w:themeColor="text1"/>
                          <w:kern w:val="24"/>
                        </w:rPr>
                        <w:t>する</w:t>
                      </w:r>
                      <w:r>
                        <w:rPr>
                          <w:rFonts w:ascii="HG丸ｺﾞｼｯｸM-PRO" w:eastAsia="HG丸ｺﾞｼｯｸM-PRO" w:hAnsi="HG丸ｺﾞｼｯｸM-PRO" w:hint="eastAsia"/>
                          <w:color w:val="000000" w:themeColor="text1"/>
                          <w:kern w:val="24"/>
                        </w:rPr>
                        <w:t>が、「認定の有効期間」欄はシステム上入力できないことから、手書きにて「２</w:t>
                      </w:r>
                      <w:r>
                        <w:rPr>
                          <w:rFonts w:ascii="HG丸ｺﾞｼｯｸM-PRO" w:eastAsia="HG丸ｺﾞｼｯｸM-PRO" w:hAnsi="HG丸ｺﾞｼｯｸM-PRO"/>
                          <w:color w:val="000000" w:themeColor="text1"/>
                          <w:kern w:val="24"/>
                        </w:rPr>
                        <w:t>年</w:t>
                      </w:r>
                      <w:r>
                        <w:rPr>
                          <w:rFonts w:ascii="HG丸ｺﾞｼｯｸM-PRO" w:eastAsia="HG丸ｺﾞｼｯｸM-PRO" w:hAnsi="HG丸ｺﾞｼｯｸM-PRO" w:hint="eastAsia"/>
                          <w:color w:val="000000" w:themeColor="text1"/>
                          <w:kern w:val="24"/>
                        </w:rPr>
                        <w:t>」の</w:t>
                      </w:r>
                      <w:r>
                        <w:rPr>
                          <w:rFonts w:ascii="HG丸ｺﾞｼｯｸM-PRO" w:eastAsia="HG丸ｺﾞｼｯｸM-PRO" w:hAnsi="HG丸ｺﾞｼｯｸM-PRO"/>
                          <w:color w:val="000000" w:themeColor="text1"/>
                          <w:kern w:val="24"/>
                        </w:rPr>
                        <w:t>期間</w:t>
                      </w:r>
                      <w:r>
                        <w:rPr>
                          <w:rFonts w:ascii="HG丸ｺﾞｼｯｸM-PRO" w:eastAsia="HG丸ｺﾞｼｯｸM-PRO" w:hAnsi="HG丸ｺﾞｼｯｸM-PRO" w:hint="eastAsia"/>
                          <w:color w:val="000000" w:themeColor="text1"/>
                          <w:kern w:val="24"/>
                        </w:rPr>
                        <w:t>を記入したうえで郵送する。</w:t>
                      </w:r>
                    </w:p>
                    <w:p w14:paraId="2EE3E406" w14:textId="77777777" w:rsidR="00FB24B5" w:rsidRDefault="00FB24B5">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②確認通知後の</w:t>
                      </w:r>
                      <w:r>
                        <w:rPr>
                          <w:rFonts w:ascii="HG丸ｺﾞｼｯｸM-PRO" w:eastAsia="HG丸ｺﾞｼｯｸM-PRO" w:hAnsi="HG丸ｺﾞｼｯｸM-PRO" w:cstheme="minorBidi"/>
                          <w:color w:val="000000" w:themeColor="text1"/>
                          <w:kern w:val="24"/>
                        </w:rPr>
                        <w:t>手続きは、</w:t>
                      </w:r>
                      <w:r>
                        <w:rPr>
                          <w:rFonts w:ascii="HG丸ｺﾞｼｯｸM-PRO" w:eastAsia="HG丸ｺﾞｼｯｸM-PRO" w:hAnsi="HG丸ｺﾞｼｯｸM-PRO" w:cstheme="minorBidi" w:hint="eastAsia"/>
                          <w:color w:val="000000" w:themeColor="text1"/>
                          <w:kern w:val="24"/>
                        </w:rPr>
                        <w:t>要支援</w:t>
                      </w:r>
                      <w:r>
                        <w:rPr>
                          <w:rFonts w:ascii="HG丸ｺﾞｼｯｸM-PRO" w:eastAsia="HG丸ｺﾞｼｯｸM-PRO" w:hAnsi="HG丸ｺﾞｼｯｸM-PRO" w:cstheme="minorBidi"/>
                          <w:color w:val="000000" w:themeColor="text1"/>
                          <w:kern w:val="24"/>
                        </w:rPr>
                        <w:t>認定を受けた</w:t>
                      </w:r>
                      <w:r>
                        <w:rPr>
                          <w:rFonts w:ascii="HG丸ｺﾞｼｯｸM-PRO" w:eastAsia="HG丸ｺﾞｼｯｸM-PRO" w:hAnsi="HG丸ｺﾞｼｯｸM-PRO" w:cstheme="minorBidi" w:hint="eastAsia"/>
                          <w:color w:val="000000" w:themeColor="text1"/>
                          <w:kern w:val="24"/>
                        </w:rPr>
                        <w:t>方の介護予防</w:t>
                      </w:r>
                      <w:r>
                        <w:rPr>
                          <w:rFonts w:ascii="HG丸ｺﾞｼｯｸM-PRO" w:eastAsia="HG丸ｺﾞｼｯｸM-PRO" w:hAnsi="HG丸ｺﾞｼｯｸM-PRO" w:cstheme="minorBidi"/>
                          <w:color w:val="000000" w:themeColor="text1"/>
                          <w:kern w:val="24"/>
                        </w:rPr>
                        <w:t>・生活支援サービス</w:t>
                      </w:r>
                      <w:r>
                        <w:rPr>
                          <w:rFonts w:ascii="HG丸ｺﾞｼｯｸM-PRO" w:eastAsia="HG丸ｺﾞｼｯｸM-PRO" w:hAnsi="HG丸ｺﾞｼｯｸM-PRO" w:cstheme="minorBidi" w:hint="eastAsia"/>
                          <w:color w:val="000000" w:themeColor="text1"/>
                          <w:kern w:val="24"/>
                        </w:rPr>
                        <w:t>事業の</w:t>
                      </w:r>
                      <w:r>
                        <w:rPr>
                          <w:rFonts w:ascii="HG丸ｺﾞｼｯｸM-PRO" w:eastAsia="HG丸ｺﾞｼｯｸM-PRO" w:hAnsi="HG丸ｺﾞｼｯｸM-PRO" w:cstheme="minorBidi"/>
                          <w:color w:val="000000" w:themeColor="text1"/>
                          <w:kern w:val="24"/>
                        </w:rPr>
                        <w:t>利用方法と同様となる。</w:t>
                      </w:r>
                    </w:p>
                    <w:p w14:paraId="77AF8B2D" w14:textId="77777777" w:rsidR="00FB24B5" w:rsidRDefault="00FB24B5">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③地域包括</w:t>
                      </w:r>
                      <w:r>
                        <w:rPr>
                          <w:rFonts w:ascii="HG丸ｺﾞｼｯｸM-PRO" w:eastAsia="HG丸ｺﾞｼｯｸM-PRO" w:hAnsi="HG丸ｺﾞｼｯｸM-PRO" w:cstheme="minorBidi"/>
                          <w:color w:val="000000" w:themeColor="text1"/>
                          <w:kern w:val="24"/>
                        </w:rPr>
                        <w:t>支援センター</w:t>
                      </w:r>
                      <w:r>
                        <w:rPr>
                          <w:rFonts w:ascii="HG丸ｺﾞｼｯｸM-PRO" w:eastAsia="HG丸ｺﾞｼｯｸM-PRO" w:hAnsi="HG丸ｺﾞｼｯｸM-PRO" w:cstheme="minorBidi" w:hint="eastAsia"/>
                          <w:color w:val="000000" w:themeColor="text1"/>
                          <w:kern w:val="24"/>
                        </w:rPr>
                        <w:t>が基本チェックリスト</w:t>
                      </w:r>
                      <w:r>
                        <w:rPr>
                          <w:rFonts w:ascii="HG丸ｺﾞｼｯｸM-PRO" w:eastAsia="HG丸ｺﾞｼｯｸM-PRO" w:hAnsi="HG丸ｺﾞｼｯｸM-PRO" w:cstheme="minorBidi"/>
                          <w:color w:val="000000" w:themeColor="text1"/>
                          <w:kern w:val="24"/>
                        </w:rPr>
                        <w:t>を実施</w:t>
                      </w:r>
                      <w:r>
                        <w:rPr>
                          <w:rFonts w:ascii="HG丸ｺﾞｼｯｸM-PRO" w:eastAsia="HG丸ｺﾞｼｯｸM-PRO" w:hAnsi="HG丸ｺﾞｼｯｸM-PRO" w:cstheme="minorBidi" w:hint="eastAsia"/>
                          <w:color w:val="000000" w:themeColor="text1"/>
                          <w:kern w:val="24"/>
                        </w:rPr>
                        <w:t>するが、要支援認定の</w:t>
                      </w:r>
                      <w:r>
                        <w:rPr>
                          <w:rFonts w:ascii="HG丸ｺﾞｼｯｸM-PRO" w:eastAsia="HG丸ｺﾞｼｯｸM-PRO" w:hAnsi="HG丸ｺﾞｼｯｸM-PRO" w:cstheme="minorBidi"/>
                          <w:color w:val="000000" w:themeColor="text1"/>
                          <w:kern w:val="24"/>
                        </w:rPr>
                        <w:t>場合と同様</w:t>
                      </w:r>
                      <w:r>
                        <w:rPr>
                          <w:rFonts w:ascii="HG丸ｺﾞｼｯｸM-PRO" w:eastAsia="HG丸ｺﾞｼｯｸM-PRO" w:hAnsi="HG丸ｺﾞｼｯｸM-PRO" w:cstheme="minorBidi" w:hint="eastAsia"/>
                          <w:color w:val="000000" w:themeColor="text1"/>
                          <w:kern w:val="24"/>
                        </w:rPr>
                        <w:t>、</w:t>
                      </w:r>
                      <w:r>
                        <w:rPr>
                          <w:rFonts w:ascii="HG丸ｺﾞｼｯｸM-PRO" w:eastAsia="HG丸ｺﾞｼｯｸM-PRO" w:hAnsi="HG丸ｺﾞｼｯｸM-PRO" w:cstheme="minorBidi"/>
                          <w:color w:val="000000" w:themeColor="text1"/>
                          <w:kern w:val="24"/>
                        </w:rPr>
                        <w:t>市に</w:t>
                      </w:r>
                      <w:r>
                        <w:rPr>
                          <w:rFonts w:ascii="HG丸ｺﾞｼｯｸM-PRO" w:eastAsia="HG丸ｺﾞｼｯｸM-PRO" w:hAnsi="HG丸ｺﾞｼｯｸM-PRO" w:cstheme="minorBidi" w:hint="eastAsia"/>
                          <w:color w:val="000000" w:themeColor="text1"/>
                          <w:kern w:val="24"/>
                        </w:rPr>
                        <w:t>開示請求して</w:t>
                      </w:r>
                      <w:r>
                        <w:rPr>
                          <w:rFonts w:ascii="HG丸ｺﾞｼｯｸM-PRO" w:eastAsia="HG丸ｺﾞｼｯｸM-PRO" w:hAnsi="HG丸ｺﾞｼｯｸM-PRO" w:cstheme="minorBidi"/>
                          <w:color w:val="000000" w:themeColor="text1"/>
                          <w:kern w:val="24"/>
                        </w:rPr>
                        <w:t>得られる基本チェックリスト</w:t>
                      </w:r>
                      <w:r>
                        <w:rPr>
                          <w:rFonts w:ascii="HG丸ｺﾞｼｯｸM-PRO" w:eastAsia="HG丸ｺﾞｼｯｸM-PRO" w:hAnsi="HG丸ｺﾞｼｯｸM-PRO" w:cstheme="minorBidi" w:hint="eastAsia"/>
                          <w:color w:val="000000" w:themeColor="text1"/>
                          <w:kern w:val="24"/>
                        </w:rPr>
                        <w:t>及び</w:t>
                      </w:r>
                      <w:r>
                        <w:rPr>
                          <w:rFonts w:ascii="HG丸ｺﾞｼｯｸM-PRO" w:eastAsia="HG丸ｺﾞｼｯｸM-PRO" w:hAnsi="HG丸ｺﾞｼｯｸM-PRO" w:cstheme="minorBidi"/>
                          <w:color w:val="000000" w:themeColor="text1"/>
                          <w:kern w:val="24"/>
                        </w:rPr>
                        <w:t>認定結果</w:t>
                      </w:r>
                      <w:r>
                        <w:rPr>
                          <w:rFonts w:ascii="HG丸ｺﾞｼｯｸM-PRO" w:eastAsia="HG丸ｺﾞｼｯｸM-PRO" w:hAnsi="HG丸ｺﾞｼｯｸM-PRO" w:cstheme="minorBidi" w:hint="eastAsia"/>
                          <w:color w:val="000000" w:themeColor="text1"/>
                          <w:kern w:val="24"/>
                        </w:rPr>
                        <w:t>に</w:t>
                      </w:r>
                      <w:r>
                        <w:rPr>
                          <w:rFonts w:ascii="HG丸ｺﾞｼｯｸM-PRO" w:eastAsia="HG丸ｺﾞｼｯｸM-PRO" w:hAnsi="HG丸ｺﾞｼｯｸM-PRO" w:cstheme="minorBidi"/>
                          <w:color w:val="000000" w:themeColor="text1"/>
                          <w:kern w:val="24"/>
                        </w:rPr>
                        <w:t>係る資料</w:t>
                      </w:r>
                      <w:r>
                        <w:rPr>
                          <w:rFonts w:ascii="HG丸ｺﾞｼｯｸM-PRO" w:eastAsia="HG丸ｺﾞｼｯｸM-PRO" w:hAnsi="HG丸ｺﾞｼｯｸM-PRO" w:cstheme="minorBidi" w:hint="eastAsia"/>
                          <w:color w:val="000000" w:themeColor="text1"/>
                          <w:kern w:val="24"/>
                        </w:rPr>
                        <w:t>等に</w:t>
                      </w:r>
                      <w:r>
                        <w:rPr>
                          <w:rFonts w:ascii="HG丸ｺﾞｼｯｸM-PRO" w:eastAsia="HG丸ｺﾞｼｯｸM-PRO" w:hAnsi="HG丸ｺﾞｼｯｸM-PRO" w:cstheme="minorBidi"/>
                          <w:color w:val="000000" w:themeColor="text1"/>
                          <w:kern w:val="24"/>
                        </w:rPr>
                        <w:t>基づき</w:t>
                      </w:r>
                      <w:r>
                        <w:rPr>
                          <w:rFonts w:ascii="HG丸ｺﾞｼｯｸM-PRO" w:eastAsia="HG丸ｺﾞｼｯｸM-PRO" w:hAnsi="HG丸ｺﾞｼｯｸM-PRO" w:cstheme="minorBidi" w:hint="eastAsia"/>
                          <w:color w:val="000000" w:themeColor="text1"/>
                          <w:kern w:val="24"/>
                        </w:rPr>
                        <w:t>、介護予防</w:t>
                      </w:r>
                      <w:r>
                        <w:rPr>
                          <w:rFonts w:ascii="HG丸ｺﾞｼｯｸM-PRO" w:eastAsia="HG丸ｺﾞｼｯｸM-PRO" w:hAnsi="HG丸ｺﾞｼｯｸM-PRO" w:cstheme="minorBidi"/>
                          <w:color w:val="000000" w:themeColor="text1"/>
                          <w:kern w:val="24"/>
                        </w:rPr>
                        <w:t>ケアマネジメントを実施する</w:t>
                      </w:r>
                      <w:r>
                        <w:rPr>
                          <w:rFonts w:ascii="HG丸ｺﾞｼｯｸM-PRO" w:eastAsia="HG丸ｺﾞｼｯｸM-PRO" w:hAnsi="HG丸ｺﾞｼｯｸM-PRO" w:cstheme="minorBidi" w:hint="eastAsia"/>
                          <w:color w:val="000000" w:themeColor="text1"/>
                          <w:kern w:val="24"/>
                        </w:rPr>
                        <w:t>必要がある</w:t>
                      </w:r>
                      <w:r>
                        <w:rPr>
                          <w:rFonts w:ascii="HG丸ｺﾞｼｯｸM-PRO" w:eastAsia="HG丸ｺﾞｼｯｸM-PRO" w:hAnsi="HG丸ｺﾞｼｯｸM-PRO" w:cstheme="minorBidi"/>
                          <w:color w:val="000000" w:themeColor="text1"/>
                          <w:kern w:val="24"/>
                        </w:rPr>
                        <w:t>。</w:t>
                      </w:r>
                    </w:p>
                    <w:p w14:paraId="247B24C0" w14:textId="554B7C3B" w:rsidR="00FB24B5" w:rsidRDefault="00FB24B5">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④基本チェックリスト</w:t>
                      </w:r>
                      <w:r>
                        <w:rPr>
                          <w:rFonts w:ascii="HG丸ｺﾞｼｯｸM-PRO" w:eastAsia="HG丸ｺﾞｼｯｸM-PRO" w:hAnsi="HG丸ｺﾞｼｯｸM-PRO" w:cstheme="minorBidi"/>
                          <w:color w:val="000000" w:themeColor="text1"/>
                          <w:kern w:val="24"/>
                        </w:rPr>
                        <w:t>と、介護予防ケアマネジメントの</w:t>
                      </w:r>
                      <w:r>
                        <w:rPr>
                          <w:rFonts w:ascii="HG丸ｺﾞｼｯｸM-PRO" w:eastAsia="HG丸ｺﾞｼｯｸM-PRO" w:hAnsi="HG丸ｺﾞｼｯｸM-PRO" w:cstheme="minorBidi" w:hint="eastAsia"/>
                          <w:color w:val="000000" w:themeColor="text1"/>
                          <w:kern w:val="24"/>
                        </w:rPr>
                        <w:t>実施者</w:t>
                      </w:r>
                      <w:r>
                        <w:rPr>
                          <w:rFonts w:ascii="HG丸ｺﾞｼｯｸM-PRO" w:eastAsia="HG丸ｺﾞｼｯｸM-PRO" w:hAnsi="HG丸ｺﾞｼｯｸM-PRO" w:cstheme="minorBidi"/>
                          <w:color w:val="000000" w:themeColor="text1"/>
                          <w:kern w:val="24"/>
                        </w:rPr>
                        <w:t>は</w:t>
                      </w:r>
                      <w:r>
                        <w:rPr>
                          <w:rFonts w:ascii="HG丸ｺﾞｼｯｸM-PRO" w:eastAsia="HG丸ｺﾞｼｯｸM-PRO" w:hAnsi="HG丸ｺﾞｼｯｸM-PRO" w:cstheme="minorBidi" w:hint="eastAsia"/>
                          <w:color w:val="000000" w:themeColor="text1"/>
                          <w:kern w:val="24"/>
                        </w:rPr>
                        <w:t>異なる</w:t>
                      </w:r>
                      <w:r>
                        <w:rPr>
                          <w:rFonts w:ascii="HG丸ｺﾞｼｯｸM-PRO" w:eastAsia="HG丸ｺﾞｼｯｸM-PRO" w:hAnsi="HG丸ｺﾞｼｯｸM-PRO" w:cstheme="minorBidi"/>
                          <w:color w:val="000000" w:themeColor="text1"/>
                          <w:kern w:val="24"/>
                        </w:rPr>
                        <w:t>ことが</w:t>
                      </w:r>
                      <w:r>
                        <w:rPr>
                          <w:rFonts w:ascii="HG丸ｺﾞｼｯｸM-PRO" w:eastAsia="HG丸ｺﾞｼｯｸM-PRO" w:hAnsi="HG丸ｺﾞｼｯｸM-PRO" w:cstheme="minorBidi" w:hint="eastAsia"/>
                          <w:color w:val="000000" w:themeColor="text1"/>
                          <w:kern w:val="24"/>
                        </w:rPr>
                        <w:t>望ましいが</w:t>
                      </w:r>
                      <w:r>
                        <w:rPr>
                          <w:rFonts w:ascii="HG丸ｺﾞｼｯｸM-PRO" w:eastAsia="HG丸ｺﾞｼｯｸM-PRO" w:hAnsi="HG丸ｺﾞｼｯｸM-PRO" w:cstheme="minorBidi"/>
                          <w:color w:val="000000" w:themeColor="text1"/>
                          <w:kern w:val="24"/>
                        </w:rPr>
                        <w:t>、同一の職員</w:t>
                      </w:r>
                      <w:r>
                        <w:rPr>
                          <w:rFonts w:ascii="HG丸ｺﾞｼｯｸM-PRO" w:eastAsia="HG丸ｺﾞｼｯｸM-PRO" w:hAnsi="HG丸ｺﾞｼｯｸM-PRO" w:cstheme="minorBidi" w:hint="eastAsia"/>
                          <w:color w:val="000000" w:themeColor="text1"/>
                          <w:kern w:val="24"/>
                        </w:rPr>
                        <w:t>であっても構わない</w:t>
                      </w:r>
                      <w:r>
                        <w:rPr>
                          <w:rFonts w:ascii="HG丸ｺﾞｼｯｸM-PRO" w:eastAsia="HG丸ｺﾞｼｯｸM-PRO" w:hAnsi="HG丸ｺﾞｼｯｸM-PRO" w:cstheme="minorBidi"/>
                          <w:color w:val="000000" w:themeColor="text1"/>
                          <w:kern w:val="24"/>
                        </w:rPr>
                        <w:t>。</w:t>
                      </w:r>
                    </w:p>
                    <w:p w14:paraId="4499E982" w14:textId="363C1D18" w:rsidR="00FB24B5" w:rsidRPr="002B23F8" w:rsidRDefault="00FB24B5">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sidRPr="002B23F8">
                        <w:rPr>
                          <w:rFonts w:ascii="HG丸ｺﾞｼｯｸM-PRO" w:eastAsia="HG丸ｺﾞｼｯｸM-PRO" w:hAnsi="HG丸ｺﾞｼｯｸM-PRO" w:cstheme="minorBidi" w:hint="eastAsia"/>
                          <w:color w:val="000000" w:themeColor="text1"/>
                          <w:kern w:val="24"/>
                        </w:rPr>
                        <w:t>⑤市より事業対象者の認定更新に関しての通知は送付していないため、更新を行う場合は留意すること。</w:t>
                      </w:r>
                    </w:p>
                  </w:txbxContent>
                </v:textbox>
                <w10:wrap anchorx="margin"/>
              </v:rect>
            </w:pict>
          </mc:Fallback>
        </mc:AlternateContent>
      </w:r>
    </w:p>
    <w:p w14:paraId="0795CF2E" w14:textId="5BA14284" w:rsidR="00B60996" w:rsidRPr="007D3F2A" w:rsidRDefault="00B60996">
      <w:pPr>
        <w:rPr>
          <w:rFonts w:ascii="HG丸ｺﾞｼｯｸM-PRO" w:eastAsia="HG丸ｺﾞｼｯｸM-PRO" w:hAnsi="HG丸ｺﾞｼｯｸM-PRO"/>
          <w:kern w:val="24"/>
          <w:sz w:val="24"/>
          <w:szCs w:val="24"/>
          <w:bdr w:val="single" w:sz="4" w:space="0" w:color="auto"/>
        </w:rPr>
      </w:pPr>
    </w:p>
    <w:p w14:paraId="1939C425" w14:textId="4CED0712" w:rsidR="00B60996" w:rsidRPr="007D3F2A" w:rsidRDefault="00B60996">
      <w:pPr>
        <w:rPr>
          <w:rFonts w:ascii="HG丸ｺﾞｼｯｸM-PRO" w:eastAsia="HG丸ｺﾞｼｯｸM-PRO" w:hAnsi="HG丸ｺﾞｼｯｸM-PRO"/>
          <w:kern w:val="24"/>
          <w:sz w:val="24"/>
          <w:szCs w:val="24"/>
          <w:bdr w:val="single" w:sz="4" w:space="0" w:color="auto"/>
        </w:rPr>
      </w:pPr>
    </w:p>
    <w:p w14:paraId="58268E44" w14:textId="77777777" w:rsidR="00B60996" w:rsidRPr="007D3F2A" w:rsidRDefault="00B60996">
      <w:pPr>
        <w:rPr>
          <w:rFonts w:ascii="HG丸ｺﾞｼｯｸM-PRO" w:eastAsia="HG丸ｺﾞｼｯｸM-PRO" w:hAnsi="HG丸ｺﾞｼｯｸM-PRO"/>
          <w:kern w:val="24"/>
          <w:sz w:val="24"/>
          <w:szCs w:val="24"/>
          <w:bdr w:val="single" w:sz="4" w:space="0" w:color="auto"/>
        </w:rPr>
      </w:pPr>
    </w:p>
    <w:p w14:paraId="5A2CA3D6" w14:textId="77777777" w:rsidR="00B60996" w:rsidRPr="007D3F2A" w:rsidRDefault="00B60996">
      <w:pPr>
        <w:rPr>
          <w:rFonts w:ascii="HG丸ｺﾞｼｯｸM-PRO" w:eastAsia="HG丸ｺﾞｼｯｸM-PRO" w:hAnsi="HG丸ｺﾞｼｯｸM-PRO"/>
          <w:kern w:val="24"/>
          <w:sz w:val="24"/>
          <w:szCs w:val="24"/>
          <w:bdr w:val="single" w:sz="4" w:space="0" w:color="auto"/>
        </w:rPr>
      </w:pPr>
    </w:p>
    <w:p w14:paraId="7D964079" w14:textId="77777777" w:rsidR="00B60996" w:rsidRPr="007D3F2A" w:rsidRDefault="00B60996">
      <w:pPr>
        <w:rPr>
          <w:rFonts w:ascii="HG丸ｺﾞｼｯｸM-PRO" w:eastAsia="HG丸ｺﾞｼｯｸM-PRO" w:hAnsi="HG丸ｺﾞｼｯｸM-PRO"/>
          <w:kern w:val="24"/>
          <w:sz w:val="24"/>
          <w:szCs w:val="24"/>
          <w:bdr w:val="single" w:sz="4" w:space="0" w:color="auto"/>
        </w:rPr>
      </w:pPr>
    </w:p>
    <w:p w14:paraId="08346C34" w14:textId="77777777" w:rsidR="00B60996" w:rsidRPr="007D3F2A" w:rsidRDefault="00B60996">
      <w:pPr>
        <w:rPr>
          <w:rFonts w:ascii="HG丸ｺﾞｼｯｸM-PRO" w:eastAsia="HG丸ｺﾞｼｯｸM-PRO" w:hAnsi="HG丸ｺﾞｼｯｸM-PRO"/>
          <w:kern w:val="24"/>
          <w:sz w:val="24"/>
          <w:szCs w:val="24"/>
          <w:bdr w:val="single" w:sz="4" w:space="0" w:color="auto"/>
        </w:rPr>
      </w:pPr>
    </w:p>
    <w:p w14:paraId="5E27BF4F" w14:textId="77777777" w:rsidR="00B60996" w:rsidRPr="007D3F2A" w:rsidRDefault="00B60996">
      <w:pPr>
        <w:rPr>
          <w:rFonts w:ascii="HG丸ｺﾞｼｯｸM-PRO" w:eastAsia="HG丸ｺﾞｼｯｸM-PRO" w:hAnsi="HG丸ｺﾞｼｯｸM-PRO"/>
          <w:kern w:val="24"/>
          <w:sz w:val="24"/>
          <w:szCs w:val="24"/>
          <w:bdr w:val="single" w:sz="4" w:space="0" w:color="auto"/>
        </w:rPr>
      </w:pPr>
    </w:p>
    <w:p w14:paraId="35E33149" w14:textId="77777777" w:rsidR="00B60996" w:rsidRPr="007D3F2A" w:rsidRDefault="00B60996">
      <w:pPr>
        <w:rPr>
          <w:rFonts w:ascii="HG丸ｺﾞｼｯｸM-PRO" w:eastAsia="HG丸ｺﾞｼｯｸM-PRO" w:hAnsi="HG丸ｺﾞｼｯｸM-PRO"/>
          <w:kern w:val="24"/>
          <w:sz w:val="24"/>
          <w:szCs w:val="24"/>
          <w:bdr w:val="single" w:sz="4" w:space="0" w:color="auto"/>
        </w:rPr>
      </w:pPr>
    </w:p>
    <w:p w14:paraId="67E69376" w14:textId="77777777" w:rsidR="00B60996" w:rsidRPr="007D3F2A" w:rsidRDefault="00B60996">
      <w:pPr>
        <w:rPr>
          <w:rFonts w:ascii="HG丸ｺﾞｼｯｸM-PRO" w:eastAsia="HG丸ｺﾞｼｯｸM-PRO" w:hAnsi="HG丸ｺﾞｼｯｸM-PRO"/>
          <w:kern w:val="24"/>
          <w:sz w:val="24"/>
          <w:szCs w:val="24"/>
          <w:bdr w:val="single" w:sz="4" w:space="0" w:color="auto"/>
        </w:rPr>
      </w:pPr>
    </w:p>
    <w:p w14:paraId="13B3FCD2" w14:textId="77777777" w:rsidR="00B60996" w:rsidRPr="007D3F2A" w:rsidRDefault="00B60996">
      <w:pPr>
        <w:rPr>
          <w:rFonts w:ascii="HG丸ｺﾞｼｯｸM-PRO" w:eastAsia="HG丸ｺﾞｼｯｸM-PRO" w:hAnsi="HG丸ｺﾞｼｯｸM-PRO"/>
          <w:kern w:val="24"/>
          <w:sz w:val="24"/>
          <w:szCs w:val="24"/>
          <w:bdr w:val="single" w:sz="4" w:space="0" w:color="auto"/>
        </w:rPr>
      </w:pPr>
    </w:p>
    <w:p w14:paraId="7AF6CDCA" w14:textId="77777777" w:rsidR="00B60996" w:rsidRPr="007D3F2A" w:rsidRDefault="00B60996">
      <w:pPr>
        <w:ind w:firstLineChars="100" w:firstLine="240"/>
        <w:rPr>
          <w:rFonts w:ascii="HG丸ｺﾞｼｯｸM-PRO" w:eastAsia="HG丸ｺﾞｼｯｸM-PRO" w:hAnsi="HG丸ｺﾞｼｯｸM-PRO"/>
          <w:kern w:val="24"/>
          <w:sz w:val="24"/>
          <w:szCs w:val="24"/>
          <w:bdr w:val="single" w:sz="4" w:space="0" w:color="auto"/>
        </w:rPr>
      </w:pPr>
    </w:p>
    <w:p w14:paraId="6941C5DA" w14:textId="77777777" w:rsidR="00B60996" w:rsidRPr="007D3F2A" w:rsidRDefault="00B60996">
      <w:pPr>
        <w:ind w:firstLineChars="100" w:firstLine="240"/>
        <w:rPr>
          <w:rFonts w:ascii="HG丸ｺﾞｼｯｸM-PRO" w:eastAsia="HG丸ｺﾞｼｯｸM-PRO" w:hAnsi="HG丸ｺﾞｼｯｸM-PRO"/>
          <w:kern w:val="24"/>
          <w:sz w:val="24"/>
          <w:szCs w:val="24"/>
          <w:bdr w:val="single" w:sz="4" w:space="0" w:color="auto"/>
        </w:rPr>
      </w:pPr>
    </w:p>
    <w:p w14:paraId="1B50259F" w14:textId="77777777" w:rsidR="00B60996" w:rsidRPr="007D3F2A" w:rsidRDefault="00B60996">
      <w:pPr>
        <w:ind w:left="240" w:hangingChars="100" w:hanging="240"/>
        <w:rPr>
          <w:rFonts w:ascii="HG丸ｺﾞｼｯｸM-PRO" w:eastAsia="HG丸ｺﾞｼｯｸM-PRO" w:hAnsi="HG丸ｺﾞｼｯｸM-PRO"/>
          <w:kern w:val="24"/>
          <w:sz w:val="24"/>
          <w:szCs w:val="24"/>
        </w:rPr>
      </w:pPr>
    </w:p>
    <w:p w14:paraId="6CC00E0A" w14:textId="77777777" w:rsidR="00B60996" w:rsidRPr="007D3F2A" w:rsidRDefault="00B60996">
      <w:pPr>
        <w:spacing w:beforeLines="50" w:before="180"/>
        <w:rPr>
          <w:rFonts w:ascii="HG丸ｺﾞｼｯｸM-PRO" w:eastAsia="HG丸ｺﾞｼｯｸM-PRO" w:hAnsi="HG丸ｺﾞｼｯｸM-PRO"/>
          <w:kern w:val="24"/>
          <w:sz w:val="24"/>
          <w:szCs w:val="24"/>
          <w:u w:val="single"/>
        </w:rPr>
      </w:pPr>
    </w:p>
    <w:p w14:paraId="1EE78833" w14:textId="77777777" w:rsidR="00B60996" w:rsidRPr="007D3F2A" w:rsidRDefault="005F3561">
      <w:pPr>
        <w:widowControl/>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kern w:val="24"/>
          <w:sz w:val="24"/>
          <w:szCs w:val="24"/>
        </w:rPr>
        <w:br w:type="page"/>
      </w:r>
    </w:p>
    <w:p w14:paraId="3360DC07" w14:textId="77777777" w:rsidR="00B60996" w:rsidRPr="007D3F2A" w:rsidRDefault="005F3561">
      <w:pPr>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lastRenderedPageBreak/>
        <w:t>≪参考：事業対象者確認届出書≫</w:t>
      </w:r>
    </w:p>
    <w:p w14:paraId="25E5C7AB" w14:textId="77777777" w:rsidR="00B60996" w:rsidRPr="007D3F2A" w:rsidRDefault="005F3561">
      <w:pPr>
        <w:rPr>
          <w:rFonts w:ascii="HG丸ｺﾞｼｯｸM-PRO" w:eastAsia="HG丸ｺﾞｼｯｸM-PRO" w:hAnsi="HG丸ｺﾞｼｯｸM-PRO" w:cstheme="majorBidi"/>
          <w:b/>
          <w:kern w:val="24"/>
          <w:sz w:val="24"/>
          <w:szCs w:val="24"/>
        </w:rPr>
      </w:pPr>
      <w:r w:rsidRPr="007D3F2A">
        <w:rPr>
          <w:rFonts w:ascii="HG丸ｺﾞｼｯｸM-PRO" w:eastAsia="HG丸ｺﾞｼｯｸM-PRO" w:hAnsi="HG丸ｺﾞｼｯｸM-PRO" w:hint="eastAsia"/>
          <w:noProof/>
          <w:kern w:val="24"/>
          <w:sz w:val="24"/>
          <w:szCs w:val="24"/>
        </w:rPr>
        <mc:AlternateContent>
          <mc:Choice Requires="wpc">
            <w:drawing>
              <wp:anchor distT="0" distB="0" distL="114300" distR="114300" simplePos="0" relativeHeight="252050432" behindDoc="0" locked="0" layoutInCell="1" allowOverlap="1" wp14:anchorId="4807B337" wp14:editId="0B4576C1">
                <wp:simplePos x="0" y="0"/>
                <wp:positionH relativeFrom="margin">
                  <wp:align>left</wp:align>
                </wp:positionH>
                <wp:positionV relativeFrom="paragraph">
                  <wp:posOffset>92075</wp:posOffset>
                </wp:positionV>
                <wp:extent cx="5915025" cy="7298066"/>
                <wp:effectExtent l="0" t="0" r="0" b="0"/>
                <wp:wrapNone/>
                <wp:docPr id="298" name="キャンバス 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1" name="Rectangle 5"/>
                        <wps:cNvSpPr>
                          <a:spLocks noChangeArrowheads="1"/>
                        </wps:cNvSpPr>
                        <wps:spPr bwMode="auto">
                          <a:xfrm>
                            <a:off x="0" y="1085850"/>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0FC6" w14:textId="77777777" w:rsidR="00FB24B5" w:rsidRDefault="00FB24B5">
                              <w:r>
                                <w:rPr>
                                  <w:rFonts w:ascii="ＭＳ Ｐゴシック" w:eastAsia="ＭＳ Ｐゴシック" w:cs="ＭＳ Ｐゴシック"/>
                                  <w:color w:val="000000"/>
                                  <w:kern w:val="0"/>
                                  <w:sz w:val="18"/>
                                  <w:szCs w:val="18"/>
                                </w:rPr>
                                <w:t xml:space="preserve">    </w:t>
                              </w:r>
                            </w:p>
                          </w:txbxContent>
                        </wps:txbx>
                        <wps:bodyPr rot="0" vert="horz" wrap="none" lIns="0" tIns="0" rIns="0" bIns="0" anchor="t" anchorCtr="0">
                          <a:spAutoFit/>
                        </wps:bodyPr>
                      </wps:wsp>
                      <wps:wsp>
                        <wps:cNvPr id="104" name="Rectangle 6"/>
                        <wps:cNvSpPr>
                          <a:spLocks noChangeArrowheads="1"/>
                        </wps:cNvSpPr>
                        <wps:spPr bwMode="auto">
                          <a:xfrm>
                            <a:off x="0" y="1270000"/>
                            <a:ext cx="4870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ED2AD" w14:textId="77777777" w:rsidR="00FB24B5" w:rsidRDefault="00FB24B5">
                              <w:r>
                                <w:rPr>
                                  <w:rFonts w:ascii="ＭＳ Ｐゴシック" w:eastAsia="ＭＳ Ｐゴシック" w:cs="ＭＳ Ｐゴシック" w:hint="eastAsia"/>
                                  <w:color w:val="000000"/>
                                  <w:kern w:val="0"/>
                                  <w:sz w:val="18"/>
                                  <w:szCs w:val="18"/>
                                </w:rPr>
                                <w:t xml:space="preserve">　　　　　ただし、本届出と同時に介護保険の要介護・要支援認定の申請をしている場合、要介護または</w:t>
                              </w:r>
                            </w:p>
                          </w:txbxContent>
                        </wps:txbx>
                        <wps:bodyPr rot="0" vert="horz" wrap="none" lIns="0" tIns="0" rIns="0" bIns="0" anchor="t" anchorCtr="0">
                          <a:spAutoFit/>
                        </wps:bodyPr>
                      </wps:wsp>
                      <wps:wsp>
                        <wps:cNvPr id="105" name="Rectangle 7"/>
                        <wps:cNvSpPr>
                          <a:spLocks noChangeArrowheads="1"/>
                        </wps:cNvSpPr>
                        <wps:spPr bwMode="auto">
                          <a:xfrm>
                            <a:off x="0" y="1454785"/>
                            <a:ext cx="4756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B27E5" w14:textId="77777777" w:rsidR="00FB24B5" w:rsidRDefault="00FB24B5">
                              <w:r>
                                <w:rPr>
                                  <w:rFonts w:ascii="ＭＳ Ｐゴシック" w:eastAsia="ＭＳ Ｐゴシック" w:cs="ＭＳ Ｐゴシック" w:hint="eastAsia"/>
                                  <w:color w:val="000000"/>
                                  <w:kern w:val="0"/>
                                  <w:sz w:val="18"/>
                                  <w:szCs w:val="18"/>
                                </w:rPr>
                                <w:t xml:space="preserve">　　　　　要支援の認定が決定した時点で、本届出は取り下げたものとして取り扱うことを了承します。</w:t>
                              </w:r>
                            </w:p>
                          </w:txbxContent>
                        </wps:txbx>
                        <wps:bodyPr rot="0" vert="horz" wrap="none" lIns="0" tIns="0" rIns="0" bIns="0" anchor="t" anchorCtr="0">
                          <a:spAutoFit/>
                        </wps:bodyPr>
                      </wps:wsp>
                      <wps:wsp>
                        <wps:cNvPr id="106" name="Rectangle 8"/>
                        <wps:cNvSpPr>
                          <a:spLocks noChangeArrowheads="1"/>
                        </wps:cNvSpPr>
                        <wps:spPr bwMode="auto">
                          <a:xfrm>
                            <a:off x="0" y="901065"/>
                            <a:ext cx="511111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35305" w14:textId="77777777" w:rsidR="00FB24B5" w:rsidRDefault="00FB24B5">
                              <w:r>
                                <w:rPr>
                                  <w:rFonts w:ascii="ＭＳ Ｐゴシック" w:eastAsia="ＭＳ Ｐゴシック" w:cs="ＭＳ Ｐゴシック" w:hint="eastAsia"/>
                                  <w:color w:val="000000"/>
                                  <w:kern w:val="0"/>
                                  <w:sz w:val="18"/>
                                  <w:szCs w:val="18"/>
                                </w:rPr>
                                <w:t xml:space="preserve">　　　　　介護予防・日常生活支援総合事業対象者についての確認を受けたいので、次のとおり届け出ます。</w:t>
                              </w:r>
                            </w:p>
                          </w:txbxContent>
                        </wps:txbx>
                        <wps:bodyPr rot="0" vert="horz" wrap="none" lIns="0" tIns="0" rIns="0" bIns="0" anchor="t" anchorCtr="0">
                          <a:spAutoFit/>
                        </wps:bodyPr>
                      </wps:wsp>
                      <wps:wsp>
                        <wps:cNvPr id="108" name="Rectangle 9"/>
                        <wps:cNvSpPr>
                          <a:spLocks noChangeArrowheads="1"/>
                        </wps:cNvSpPr>
                        <wps:spPr bwMode="auto">
                          <a:xfrm>
                            <a:off x="865505" y="518160"/>
                            <a:ext cx="40887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04BA2" w14:textId="77777777" w:rsidR="00FB24B5" w:rsidRDefault="00FB24B5">
                              <w:r>
                                <w:rPr>
                                  <w:rFonts w:ascii="ＭＳ Ｐゴシック" w:eastAsia="ＭＳ Ｐゴシック" w:cs="ＭＳ Ｐゴシック" w:hint="eastAsia"/>
                                  <w:color w:val="000000"/>
                                  <w:kern w:val="0"/>
                                  <w:sz w:val="24"/>
                                  <w:szCs w:val="24"/>
                                </w:rPr>
                                <w:t>府中市介護予防　・　日常生活支援総合事業対象者確認届出書</w:t>
                              </w:r>
                            </w:p>
                          </w:txbxContent>
                        </wps:txbx>
                        <wps:bodyPr rot="0" vert="horz" wrap="none" lIns="0" tIns="0" rIns="0" bIns="0" anchor="t" anchorCtr="0">
                          <a:spAutoFit/>
                        </wps:bodyPr>
                      </wps:wsp>
                      <wps:wsp>
                        <wps:cNvPr id="110" name="Rectangle 10"/>
                        <wps:cNvSpPr>
                          <a:spLocks noChangeArrowheads="1"/>
                        </wps:cNvSpPr>
                        <wps:spPr bwMode="auto">
                          <a:xfrm>
                            <a:off x="4492625" y="21590"/>
                            <a:ext cx="980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0F637" w14:textId="77777777" w:rsidR="00FB24B5" w:rsidRDefault="00FB24B5">
                              <w:r w:rsidRPr="00062A52">
                                <w:rPr>
                                  <w:rFonts w:ascii="ＭＳ Ｐゴシック" w:eastAsia="ＭＳ Ｐゴシック" w:cs="ＭＳ Ｐゴシック" w:hint="eastAsia"/>
                                  <w:kern w:val="0"/>
                                  <w:sz w:val="16"/>
                                  <w:szCs w:val="16"/>
                                </w:rPr>
                                <w:t xml:space="preserve">令和　</w:t>
                              </w:r>
                              <w:r>
                                <w:rPr>
                                  <w:rFonts w:ascii="ＭＳ Ｐゴシック" w:eastAsia="ＭＳ Ｐゴシック" w:cs="ＭＳ Ｐゴシック" w:hint="eastAsia"/>
                                  <w:color w:val="000000"/>
                                  <w:kern w:val="0"/>
                                  <w:sz w:val="16"/>
                                  <w:szCs w:val="16"/>
                                </w:rPr>
                                <w:t xml:space="preserve">　　年　　月　　日</w:t>
                              </w:r>
                            </w:p>
                          </w:txbxContent>
                        </wps:txbx>
                        <wps:bodyPr rot="0" vert="horz" wrap="none" lIns="0" tIns="0" rIns="0" bIns="0" anchor="t" anchorCtr="0">
                          <a:spAutoFit/>
                        </wps:bodyPr>
                      </wps:wsp>
                      <wps:wsp>
                        <wps:cNvPr id="111" name="Rectangle 11"/>
                        <wps:cNvSpPr>
                          <a:spLocks noChangeArrowheads="1"/>
                        </wps:cNvSpPr>
                        <wps:spPr bwMode="auto">
                          <a:xfrm>
                            <a:off x="205740" y="5003165"/>
                            <a:ext cx="5143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AB19" w14:textId="77777777" w:rsidR="00FB24B5" w:rsidRDefault="00FB24B5">
                              <w:r>
                                <w:rPr>
                                  <w:rFonts w:ascii="ＭＳ Ｐゴシック" w:eastAsia="ＭＳ Ｐゴシック" w:cs="ＭＳ Ｐゴシック" w:hint="eastAsia"/>
                                  <w:color w:val="000000"/>
                                  <w:kern w:val="0"/>
                                  <w:sz w:val="18"/>
                                  <w:szCs w:val="18"/>
                                </w:rPr>
                                <w:t xml:space="preserve">　介護予防　・　日常生活支援総合事業　(総合事業）　の利用に係る計画の作成等、総合事業の適切な運営</w:t>
                              </w:r>
                            </w:p>
                          </w:txbxContent>
                        </wps:txbx>
                        <wps:bodyPr rot="0" vert="horz" wrap="none" lIns="0" tIns="0" rIns="0" bIns="0" anchor="t" anchorCtr="0">
                          <a:spAutoFit/>
                        </wps:bodyPr>
                      </wps:wsp>
                      <wps:wsp>
                        <wps:cNvPr id="113" name="Rectangle 12"/>
                        <wps:cNvSpPr>
                          <a:spLocks noChangeArrowheads="1"/>
                        </wps:cNvSpPr>
                        <wps:spPr bwMode="auto">
                          <a:xfrm>
                            <a:off x="205740" y="5187315"/>
                            <a:ext cx="474916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780DA" w14:textId="77777777" w:rsidR="00FB24B5" w:rsidRDefault="00FB24B5">
                              <w:r>
                                <w:rPr>
                                  <w:rFonts w:ascii="ＭＳ Ｐゴシック" w:eastAsia="ＭＳ Ｐゴシック" w:cs="ＭＳ Ｐゴシック" w:hint="eastAsia"/>
                                  <w:color w:val="000000"/>
                                  <w:kern w:val="0"/>
                                  <w:sz w:val="18"/>
                                  <w:szCs w:val="18"/>
                                </w:rPr>
                                <w:t>のため、基本チェックリストの記載内容を府中市から地域包括支援センター、居宅介護支援事業所、</w:t>
                              </w:r>
                            </w:p>
                          </w:txbxContent>
                        </wps:txbx>
                        <wps:bodyPr rot="0" vert="horz" wrap="none" lIns="0" tIns="0" rIns="0" bIns="0" anchor="t" anchorCtr="0">
                          <a:spAutoFit/>
                        </wps:bodyPr>
                      </wps:wsp>
                      <wps:wsp>
                        <wps:cNvPr id="114" name="Rectangle 13"/>
                        <wps:cNvSpPr>
                          <a:spLocks noChangeArrowheads="1"/>
                        </wps:cNvSpPr>
                        <wps:spPr bwMode="auto">
                          <a:xfrm>
                            <a:off x="205740" y="5372100"/>
                            <a:ext cx="24320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24DD8" w14:textId="77777777" w:rsidR="00FB24B5" w:rsidRDefault="00FB24B5">
                              <w:r>
                                <w:rPr>
                                  <w:rFonts w:ascii="ＭＳ Ｐゴシック" w:eastAsia="ＭＳ Ｐゴシック" w:cs="ＭＳ Ｐゴシック" w:hint="eastAsia"/>
                                  <w:color w:val="000000"/>
                                  <w:kern w:val="0"/>
                                  <w:sz w:val="18"/>
                                  <w:szCs w:val="18"/>
                                </w:rPr>
                                <w:t>居宅サービス事業者に提示することに同意します。</w:t>
                              </w:r>
                            </w:p>
                          </w:txbxContent>
                        </wps:txbx>
                        <wps:bodyPr rot="0" vert="horz" wrap="none" lIns="0" tIns="0" rIns="0" bIns="0" anchor="t" anchorCtr="0">
                          <a:spAutoFit/>
                        </wps:bodyPr>
                      </wps:wsp>
                      <wps:wsp>
                        <wps:cNvPr id="115" name="Rectangle 14"/>
                        <wps:cNvSpPr>
                          <a:spLocks noChangeArrowheads="1"/>
                        </wps:cNvSpPr>
                        <wps:spPr bwMode="auto">
                          <a:xfrm>
                            <a:off x="205740" y="558482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88306" w14:textId="77777777" w:rsidR="00FB24B5" w:rsidRDefault="00FB24B5"/>
                          </w:txbxContent>
                        </wps:txbx>
                        <wps:bodyPr rot="0" vert="horz" wrap="none" lIns="0" tIns="0" rIns="0" bIns="0" anchor="t" anchorCtr="0">
                          <a:spAutoFit/>
                        </wps:bodyPr>
                      </wps:wsp>
                      <wps:wsp>
                        <wps:cNvPr id="116" name="Rectangle 15"/>
                        <wps:cNvSpPr>
                          <a:spLocks noChangeArrowheads="1"/>
                        </wps:cNvSpPr>
                        <wps:spPr bwMode="auto">
                          <a:xfrm>
                            <a:off x="588645" y="297370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E66ACB" w14:textId="77777777" w:rsidR="00FB24B5" w:rsidRDefault="00FB24B5">
                              <w:r>
                                <w:rPr>
                                  <w:rFonts w:ascii="ＭＳ Ｐゴシック" w:eastAsia="ＭＳ Ｐゴシック" w:cs="ＭＳ Ｐゴシック" w:hint="eastAsia"/>
                                  <w:color w:val="000000"/>
                                  <w:kern w:val="0"/>
                                  <w:sz w:val="18"/>
                                  <w:szCs w:val="18"/>
                                </w:rPr>
                                <w:t>住所</w:t>
                              </w:r>
                            </w:p>
                          </w:txbxContent>
                        </wps:txbx>
                        <wps:bodyPr rot="0" vert="horz" wrap="none" lIns="0" tIns="0" rIns="0" bIns="0" anchor="t" anchorCtr="0">
                          <a:spAutoFit/>
                        </wps:bodyPr>
                      </wps:wsp>
                      <wps:wsp>
                        <wps:cNvPr id="118" name="Rectangle 16"/>
                        <wps:cNvSpPr>
                          <a:spLocks noChangeArrowheads="1"/>
                        </wps:cNvSpPr>
                        <wps:spPr bwMode="auto">
                          <a:xfrm>
                            <a:off x="1028700" y="2767330"/>
                            <a:ext cx="6083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BFDB4" w14:textId="77777777" w:rsidR="00FB24B5" w:rsidRDefault="00FB24B5">
                              <w:r>
                                <w:rPr>
                                  <w:rFonts w:ascii="ＭＳ Ｐゴシック" w:eastAsia="ＭＳ Ｐゴシック" w:cs="ＭＳ Ｐゴシック" w:hint="eastAsia"/>
                                  <w:color w:val="000000"/>
                                  <w:kern w:val="0"/>
                                  <w:sz w:val="18"/>
                                  <w:szCs w:val="18"/>
                                </w:rPr>
                                <w:t>〒　　　　　－</w:t>
                              </w:r>
                            </w:p>
                          </w:txbxContent>
                        </wps:txbx>
                        <wps:bodyPr rot="0" vert="horz" wrap="none" lIns="0" tIns="0" rIns="0" bIns="0" anchor="t" anchorCtr="0">
                          <a:spAutoFit/>
                        </wps:bodyPr>
                      </wps:wsp>
                      <wps:wsp>
                        <wps:cNvPr id="119" name="Rectangle 17"/>
                        <wps:cNvSpPr>
                          <a:spLocks noChangeArrowheads="1"/>
                        </wps:cNvSpPr>
                        <wps:spPr bwMode="auto">
                          <a:xfrm>
                            <a:off x="532130" y="3263900"/>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1F51C" w14:textId="77777777" w:rsidR="00FB24B5" w:rsidRDefault="00FB24B5">
                              <w:r>
                                <w:rPr>
                                  <w:rFonts w:ascii="ＭＳ Ｐゴシック" w:eastAsia="ＭＳ Ｐゴシック" w:cs="ＭＳ Ｐゴシック" w:hint="eastAsia"/>
                                  <w:color w:val="000000"/>
                                  <w:kern w:val="0"/>
                                  <w:sz w:val="18"/>
                                  <w:szCs w:val="18"/>
                                </w:rPr>
                                <w:t>前回の</w:t>
                              </w:r>
                            </w:p>
                          </w:txbxContent>
                        </wps:txbx>
                        <wps:bodyPr rot="0" vert="horz" wrap="none" lIns="0" tIns="0" rIns="0" bIns="0" anchor="t" anchorCtr="0">
                          <a:spAutoFit/>
                        </wps:bodyPr>
                      </wps:wsp>
                      <wps:wsp>
                        <wps:cNvPr id="120" name="Rectangle 18"/>
                        <wps:cNvSpPr>
                          <a:spLocks noChangeArrowheads="1"/>
                        </wps:cNvSpPr>
                        <wps:spPr bwMode="auto">
                          <a:xfrm>
                            <a:off x="532130" y="3392170"/>
                            <a:ext cx="3435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000C0" w14:textId="77777777" w:rsidR="00FB24B5" w:rsidRDefault="00FB24B5">
                              <w:r>
                                <w:rPr>
                                  <w:rFonts w:ascii="ＭＳ Ｐゴシック" w:eastAsia="ＭＳ Ｐゴシック" w:cs="ＭＳ Ｐゴシック" w:hint="eastAsia"/>
                                  <w:color w:val="000000"/>
                                  <w:kern w:val="0"/>
                                  <w:sz w:val="18"/>
                                  <w:szCs w:val="18"/>
                                </w:rPr>
                                <w:t>認定等</w:t>
                              </w:r>
                            </w:p>
                          </w:txbxContent>
                        </wps:txbx>
                        <wps:bodyPr rot="0" vert="horz" wrap="none" lIns="0" tIns="0" rIns="0" bIns="0" anchor="t" anchorCtr="0">
                          <a:spAutoFit/>
                        </wps:bodyPr>
                      </wps:wsp>
                      <wps:wsp>
                        <wps:cNvPr id="121" name="Rectangle 19"/>
                        <wps:cNvSpPr>
                          <a:spLocks noChangeArrowheads="1"/>
                        </wps:cNvSpPr>
                        <wps:spPr bwMode="auto">
                          <a:xfrm>
                            <a:off x="702310" y="359092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F8B9F" w14:textId="77777777" w:rsidR="00FB24B5" w:rsidRDefault="00FB24B5"/>
                          </w:txbxContent>
                        </wps:txbx>
                        <wps:bodyPr rot="0" vert="horz" wrap="none" lIns="0" tIns="0" rIns="0" bIns="0" anchor="t" anchorCtr="0">
                          <a:spAutoFit/>
                        </wps:bodyPr>
                      </wps:wsp>
                      <wps:wsp>
                        <wps:cNvPr id="122" name="Rectangle 20"/>
                        <wps:cNvSpPr>
                          <a:spLocks noChangeArrowheads="1"/>
                        </wps:cNvSpPr>
                        <wps:spPr bwMode="auto">
                          <a:xfrm>
                            <a:off x="1028700" y="3392170"/>
                            <a:ext cx="34772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D352" w14:textId="77777777" w:rsidR="00FB24B5" w:rsidRDefault="00FB24B5">
                              <w:r>
                                <w:rPr>
                                  <w:rFonts w:ascii="ＭＳ Ｐゴシック" w:eastAsia="ＭＳ Ｐゴシック" w:cs="ＭＳ Ｐゴシック" w:hint="eastAsia"/>
                                  <w:color w:val="000000"/>
                                  <w:kern w:val="0"/>
                                  <w:sz w:val="18"/>
                                  <w:szCs w:val="18"/>
                                </w:rPr>
                                <w:t>状態区分　支援１・支援２・総合事業対象者・その他（　　　　　　　　　　　　）</w:t>
                              </w:r>
                            </w:p>
                          </w:txbxContent>
                        </wps:txbx>
                        <wps:bodyPr rot="0" vert="horz" wrap="none" lIns="0" tIns="0" rIns="0" bIns="0" anchor="t" anchorCtr="0">
                          <a:spAutoFit/>
                        </wps:bodyPr>
                      </wps:wsp>
                      <wps:wsp>
                        <wps:cNvPr id="123" name="Rectangle 21"/>
                        <wps:cNvSpPr>
                          <a:spLocks noChangeArrowheads="1"/>
                        </wps:cNvSpPr>
                        <wps:spPr bwMode="auto">
                          <a:xfrm>
                            <a:off x="1028700" y="35267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CAF61" w14:textId="77777777" w:rsidR="00FB24B5" w:rsidRDefault="00FB24B5"/>
                          </w:txbxContent>
                        </wps:txbx>
                        <wps:bodyPr rot="0" vert="horz" wrap="none" lIns="0" tIns="0" rIns="0" bIns="0" anchor="t" anchorCtr="0">
                          <a:spAutoFit/>
                        </wps:bodyPr>
                      </wps:wsp>
                      <wps:wsp>
                        <wps:cNvPr id="124" name="Rectangle 22"/>
                        <wps:cNvSpPr>
                          <a:spLocks noChangeArrowheads="1"/>
                        </wps:cNvSpPr>
                        <wps:spPr bwMode="auto">
                          <a:xfrm>
                            <a:off x="1028700" y="3661853"/>
                            <a:ext cx="37553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19040" w14:textId="77777777" w:rsidR="00FB24B5" w:rsidRDefault="00FB24B5">
                              <w:r>
                                <w:rPr>
                                  <w:rFonts w:ascii="ＭＳ Ｐゴシック" w:eastAsia="ＭＳ Ｐゴシック" w:cs="ＭＳ Ｐゴシック" w:hint="eastAsia"/>
                                  <w:color w:val="000000"/>
                                  <w:kern w:val="0"/>
                                  <w:sz w:val="18"/>
                                  <w:szCs w:val="18"/>
                                </w:rPr>
                                <w:t xml:space="preserve">有効期間　</w:t>
                              </w:r>
                              <w:r>
                                <w:rPr>
                                  <w:rFonts w:ascii="ＭＳ Ｐゴシック" w:eastAsia="ＭＳ Ｐゴシック" w:cs="ＭＳ Ｐゴシック" w:hint="eastAsia"/>
                                  <w:color w:val="FF0000"/>
                                  <w:kern w:val="0"/>
                                  <w:sz w:val="18"/>
                                  <w:szCs w:val="18"/>
                                </w:rPr>
                                <w:t xml:space="preserve">　</w:t>
                              </w:r>
                              <w:r>
                                <w:rPr>
                                  <w:rFonts w:ascii="ＭＳ Ｐゴシック" w:eastAsia="ＭＳ Ｐゴシック" w:cs="ＭＳ Ｐゴシック"/>
                                  <w:color w:val="FF0000"/>
                                  <w:kern w:val="0"/>
                                  <w:sz w:val="18"/>
                                  <w:szCs w:val="18"/>
                                </w:rPr>
                                <w:t xml:space="preserve">　</w:t>
                              </w:r>
                              <w:r>
                                <w:rPr>
                                  <w:rFonts w:ascii="ＭＳ Ｐゴシック" w:eastAsia="ＭＳ Ｐゴシック" w:cs="ＭＳ Ｐゴシック" w:hint="eastAsia"/>
                                  <w:color w:val="000000"/>
                                  <w:kern w:val="0"/>
                                  <w:sz w:val="18"/>
                                  <w:szCs w:val="18"/>
                                </w:rPr>
                                <w:t xml:space="preserve">　　　</w:t>
                              </w:r>
                              <w:r>
                                <w:rPr>
                                  <w:rFonts w:ascii="ＭＳ Ｐゴシック" w:eastAsia="ＭＳ Ｐゴシック" w:cs="ＭＳ Ｐゴシック"/>
                                  <w:color w:val="000000"/>
                                  <w:kern w:val="0"/>
                                  <w:sz w:val="18"/>
                                  <w:szCs w:val="18"/>
                                </w:rPr>
                                <w:t xml:space="preserve">　</w:t>
                              </w:r>
                              <w:r>
                                <w:rPr>
                                  <w:rFonts w:ascii="ＭＳ Ｐゴシック" w:eastAsia="ＭＳ Ｐゴシック" w:cs="ＭＳ Ｐゴシック" w:hint="eastAsia"/>
                                  <w:color w:val="000000"/>
                                  <w:kern w:val="0"/>
                                  <w:sz w:val="18"/>
                                  <w:szCs w:val="18"/>
                                </w:rPr>
                                <w:t xml:space="preserve">年　　　月　　　日　から　</w:t>
                              </w:r>
                              <w:r>
                                <w:rPr>
                                  <w:rFonts w:ascii="ＭＳ Ｐゴシック" w:eastAsia="ＭＳ Ｐゴシック" w:cs="ＭＳ Ｐゴシック"/>
                                  <w:color w:val="000000"/>
                                  <w:kern w:val="0"/>
                                  <w:sz w:val="18"/>
                                  <w:szCs w:val="18"/>
                                </w:rPr>
                                <w:t xml:space="preserve">　　　</w:t>
                              </w:r>
                              <w:r>
                                <w:rPr>
                                  <w:rFonts w:ascii="ＭＳ Ｐゴシック" w:eastAsia="ＭＳ Ｐゴシック" w:cs="ＭＳ Ｐゴシック" w:hint="eastAsia"/>
                                  <w:color w:val="000000"/>
                                  <w:kern w:val="0"/>
                                  <w:sz w:val="18"/>
                                  <w:szCs w:val="18"/>
                                </w:rPr>
                                <w:t xml:space="preserve">　　　年　　　月　　　日　　まで</w:t>
                              </w:r>
                            </w:p>
                          </w:txbxContent>
                        </wps:txbx>
                        <wps:bodyPr rot="0" vert="horz" wrap="none" lIns="0" tIns="0" rIns="0" bIns="0" anchor="t" anchorCtr="0">
                          <a:spAutoFit/>
                        </wps:bodyPr>
                      </wps:wsp>
                      <wps:wsp>
                        <wps:cNvPr id="125" name="Rectangle 23"/>
                        <wps:cNvSpPr>
                          <a:spLocks noChangeArrowheads="1"/>
                        </wps:cNvSpPr>
                        <wps:spPr bwMode="auto">
                          <a:xfrm>
                            <a:off x="382905" y="3606800"/>
                            <a:ext cx="610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37399" w14:textId="77777777" w:rsidR="00FB24B5" w:rsidRDefault="00FB24B5">
                              <w:r>
                                <w:rPr>
                                  <w:rFonts w:ascii="ＭＳ Ｐゴシック" w:eastAsia="ＭＳ Ｐゴシック" w:cs="ＭＳ Ｐゴシック" w:hint="eastAsia"/>
                                  <w:color w:val="000000"/>
                                  <w:kern w:val="0"/>
                                  <w:sz w:val="16"/>
                                  <w:szCs w:val="16"/>
                                </w:rPr>
                                <w:t>（該当者のみ）</w:t>
                              </w:r>
                            </w:p>
                          </w:txbxContent>
                        </wps:txbx>
                        <wps:bodyPr rot="0" vert="horz" wrap="none" lIns="0" tIns="0" rIns="0" bIns="0" anchor="t" anchorCtr="0">
                          <a:spAutoFit/>
                        </wps:bodyPr>
                      </wps:wsp>
                      <wps:wsp>
                        <wps:cNvPr id="126" name="Rectangle 24"/>
                        <wps:cNvSpPr>
                          <a:spLocks noChangeArrowheads="1"/>
                        </wps:cNvSpPr>
                        <wps:spPr bwMode="auto">
                          <a:xfrm>
                            <a:off x="588645" y="251206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79C5" w14:textId="77777777" w:rsidR="00FB24B5" w:rsidRDefault="00FB24B5">
                              <w:r>
                                <w:rPr>
                                  <w:rFonts w:ascii="ＭＳ Ｐゴシック" w:eastAsia="ＭＳ Ｐゴシック" w:cs="ＭＳ Ｐゴシック" w:hint="eastAsia"/>
                                  <w:color w:val="000000"/>
                                  <w:kern w:val="0"/>
                                  <w:sz w:val="18"/>
                                  <w:szCs w:val="18"/>
                                </w:rPr>
                                <w:t>氏名</w:t>
                              </w:r>
                            </w:p>
                          </w:txbxContent>
                        </wps:txbx>
                        <wps:bodyPr rot="0" vert="horz" wrap="none" lIns="0" tIns="0" rIns="0" bIns="0" anchor="t" anchorCtr="0">
                          <a:spAutoFit/>
                        </wps:bodyPr>
                      </wps:wsp>
                      <wps:wsp>
                        <wps:cNvPr id="127" name="Rectangle 25"/>
                        <wps:cNvSpPr>
                          <a:spLocks noChangeArrowheads="1"/>
                        </wps:cNvSpPr>
                        <wps:spPr bwMode="auto">
                          <a:xfrm>
                            <a:off x="3264535" y="241998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B4AC1" w14:textId="77777777" w:rsidR="00FB24B5" w:rsidRDefault="00FB24B5">
                              <w:r>
                                <w:rPr>
                                  <w:rFonts w:ascii="ＭＳ Ｐゴシック" w:eastAsia="ＭＳ Ｐゴシック" w:cs="ＭＳ Ｐゴシック" w:hint="eastAsia"/>
                                  <w:color w:val="000000"/>
                                  <w:kern w:val="0"/>
                                  <w:sz w:val="18"/>
                                  <w:szCs w:val="18"/>
                                </w:rPr>
                                <w:t>性別</w:t>
                              </w:r>
                            </w:p>
                          </w:txbxContent>
                        </wps:txbx>
                        <wps:bodyPr rot="0" vert="horz" wrap="none" lIns="0" tIns="0" rIns="0" bIns="0" anchor="t" anchorCtr="0">
                          <a:spAutoFit/>
                        </wps:bodyPr>
                      </wps:wsp>
                      <wps:wsp>
                        <wps:cNvPr id="129" name="Rectangle 26"/>
                        <wps:cNvSpPr>
                          <a:spLocks noChangeArrowheads="1"/>
                        </wps:cNvSpPr>
                        <wps:spPr bwMode="auto">
                          <a:xfrm>
                            <a:off x="4392930" y="2419985"/>
                            <a:ext cx="4381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A45091" w14:textId="77777777" w:rsidR="00FB24B5" w:rsidRDefault="00FB24B5">
                              <w:r>
                                <w:rPr>
                                  <w:rFonts w:ascii="ＭＳ Ｐゴシック" w:eastAsia="ＭＳ Ｐゴシック" w:cs="ＭＳ Ｐゴシック" w:hint="eastAsia"/>
                                  <w:color w:val="000000"/>
                                  <w:kern w:val="0"/>
                                  <w:sz w:val="18"/>
                                  <w:szCs w:val="18"/>
                                </w:rPr>
                                <w:t>男　・　女</w:t>
                              </w:r>
                            </w:p>
                          </w:txbxContent>
                        </wps:txbx>
                        <wps:bodyPr rot="0" vert="horz" wrap="none" lIns="0" tIns="0" rIns="0" bIns="0" anchor="t" anchorCtr="0">
                          <a:spAutoFit/>
                        </wps:bodyPr>
                      </wps:wsp>
                      <wps:wsp>
                        <wps:cNvPr id="141" name="Rectangle 27"/>
                        <wps:cNvSpPr>
                          <a:spLocks noChangeArrowheads="1"/>
                        </wps:cNvSpPr>
                        <wps:spPr bwMode="auto">
                          <a:xfrm>
                            <a:off x="3150870" y="260413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B39ED" w14:textId="77777777" w:rsidR="00FB24B5" w:rsidRDefault="00FB24B5">
                              <w:r>
                                <w:rPr>
                                  <w:rFonts w:ascii="ＭＳ Ｐゴシック" w:eastAsia="ＭＳ Ｐゴシック" w:cs="ＭＳ Ｐゴシック" w:hint="eastAsia"/>
                                  <w:color w:val="000000"/>
                                  <w:kern w:val="0"/>
                                  <w:sz w:val="18"/>
                                  <w:szCs w:val="18"/>
                                </w:rPr>
                                <w:t>電話番号</w:t>
                              </w:r>
                            </w:p>
                          </w:txbxContent>
                        </wps:txbx>
                        <wps:bodyPr rot="0" vert="horz" wrap="none" lIns="0" tIns="0" rIns="0" bIns="0" anchor="t" anchorCtr="0">
                          <a:spAutoFit/>
                        </wps:bodyPr>
                      </wps:wsp>
                      <wps:wsp>
                        <wps:cNvPr id="165" name="Rectangle 28"/>
                        <wps:cNvSpPr>
                          <a:spLocks noChangeArrowheads="1"/>
                        </wps:cNvSpPr>
                        <wps:spPr bwMode="auto">
                          <a:xfrm>
                            <a:off x="3704590" y="2604135"/>
                            <a:ext cx="981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21BA8C" w14:textId="77777777" w:rsidR="00FB24B5" w:rsidRDefault="00FB24B5">
                              <w:r>
                                <w:rPr>
                                  <w:rFonts w:ascii="ＭＳ Ｐゴシック" w:eastAsia="ＭＳ Ｐゴシック" w:cs="ＭＳ Ｐゴシック" w:hint="eastAsia"/>
                                  <w:color w:val="000000"/>
                                  <w:kern w:val="0"/>
                                  <w:sz w:val="18"/>
                                  <w:szCs w:val="18"/>
                                </w:rPr>
                                <w:t xml:space="preserve">　　　　　　　(　　　　　)</w:t>
                              </w:r>
                            </w:p>
                          </w:txbxContent>
                        </wps:txbx>
                        <wps:bodyPr rot="0" vert="horz" wrap="none" lIns="0" tIns="0" rIns="0" bIns="0" anchor="t" anchorCtr="0">
                          <a:spAutoFit/>
                        </wps:bodyPr>
                      </wps:wsp>
                      <wps:wsp>
                        <wps:cNvPr id="166" name="Rectangle 29"/>
                        <wps:cNvSpPr>
                          <a:spLocks noChangeArrowheads="1"/>
                        </wps:cNvSpPr>
                        <wps:spPr bwMode="auto">
                          <a:xfrm>
                            <a:off x="3138170" y="5801360"/>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60068" w14:textId="77777777" w:rsidR="00FB24B5" w:rsidRDefault="00FB24B5">
                              <w:r>
                                <w:rPr>
                                  <w:rFonts w:ascii="ＭＳ Ｐゴシック" w:eastAsia="ＭＳ Ｐゴシック" w:cs="ＭＳ Ｐゴシック" w:hint="eastAsia"/>
                                  <w:color w:val="000000"/>
                                  <w:kern w:val="0"/>
                                  <w:sz w:val="18"/>
                                  <w:szCs w:val="18"/>
                                </w:rPr>
                                <w:t>本人氏名</w:t>
                              </w:r>
                            </w:p>
                          </w:txbxContent>
                        </wps:txbx>
                        <wps:bodyPr rot="0" vert="horz" wrap="none" lIns="0" tIns="0" rIns="0" bIns="0" anchor="t" anchorCtr="0">
                          <a:spAutoFit/>
                        </wps:bodyPr>
                      </wps:wsp>
                      <wps:wsp>
                        <wps:cNvPr id="167" name="Rectangle 30"/>
                        <wps:cNvSpPr>
                          <a:spLocks noChangeArrowheads="1"/>
                        </wps:cNvSpPr>
                        <wps:spPr bwMode="auto">
                          <a:xfrm>
                            <a:off x="226695" y="415163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0DFAE" w14:textId="77777777" w:rsidR="00FB24B5" w:rsidRDefault="00FB24B5">
                              <w:r>
                                <w:rPr>
                                  <w:rFonts w:ascii="ＭＳ Ｐゴシック" w:eastAsia="ＭＳ Ｐゴシック" w:cs="ＭＳ Ｐゴシック" w:hint="eastAsia"/>
                                  <w:color w:val="000000"/>
                                  <w:kern w:val="0"/>
                                  <w:sz w:val="18"/>
                                  <w:szCs w:val="18"/>
                                </w:rPr>
                                <w:t>問</w:t>
                              </w:r>
                            </w:p>
                          </w:txbxContent>
                        </wps:txbx>
                        <wps:bodyPr rot="0" vert="horz" wrap="none" lIns="0" tIns="0" rIns="0" bIns="0" anchor="t" anchorCtr="0">
                          <a:spAutoFit/>
                        </wps:bodyPr>
                      </wps:wsp>
                      <wps:wsp>
                        <wps:cNvPr id="168" name="Rectangle 31"/>
                        <wps:cNvSpPr>
                          <a:spLocks noChangeArrowheads="1"/>
                        </wps:cNvSpPr>
                        <wps:spPr bwMode="auto">
                          <a:xfrm>
                            <a:off x="226695" y="428625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53286" w14:textId="77777777" w:rsidR="00FB24B5" w:rsidRDefault="00FB24B5">
                              <w:r>
                                <w:rPr>
                                  <w:rFonts w:ascii="ＭＳ Ｐゴシック" w:eastAsia="ＭＳ Ｐゴシック" w:cs="ＭＳ Ｐゴシック" w:hint="eastAsia"/>
                                  <w:color w:val="000000"/>
                                  <w:kern w:val="0"/>
                                  <w:sz w:val="18"/>
                                  <w:szCs w:val="18"/>
                                </w:rPr>
                                <w:t>合</w:t>
                              </w:r>
                            </w:p>
                          </w:txbxContent>
                        </wps:txbx>
                        <wps:bodyPr rot="0" vert="horz" wrap="none" lIns="0" tIns="0" rIns="0" bIns="0" anchor="t" anchorCtr="0">
                          <a:spAutoFit/>
                        </wps:bodyPr>
                      </wps:wsp>
                      <wps:wsp>
                        <wps:cNvPr id="177" name="Rectangle 32"/>
                        <wps:cNvSpPr>
                          <a:spLocks noChangeArrowheads="1"/>
                        </wps:cNvSpPr>
                        <wps:spPr bwMode="auto">
                          <a:xfrm>
                            <a:off x="226695" y="442087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3149C" w14:textId="77777777" w:rsidR="00FB24B5" w:rsidRDefault="00FB24B5">
                              <w:r>
                                <w:rPr>
                                  <w:rFonts w:ascii="ＭＳ Ｐゴシック" w:eastAsia="ＭＳ Ｐゴシック" w:cs="ＭＳ Ｐゴシック" w:hint="eastAsia"/>
                                  <w:color w:val="000000"/>
                                  <w:kern w:val="0"/>
                                  <w:sz w:val="18"/>
                                  <w:szCs w:val="18"/>
                                </w:rPr>
                                <w:t>せ</w:t>
                              </w:r>
                            </w:p>
                          </w:txbxContent>
                        </wps:txbx>
                        <wps:bodyPr rot="0" vert="horz" wrap="none" lIns="0" tIns="0" rIns="0" bIns="0" anchor="t" anchorCtr="0">
                          <a:spAutoFit/>
                        </wps:bodyPr>
                      </wps:wsp>
                      <wps:wsp>
                        <wps:cNvPr id="178" name="Rectangle 33"/>
                        <wps:cNvSpPr>
                          <a:spLocks noChangeArrowheads="1"/>
                        </wps:cNvSpPr>
                        <wps:spPr bwMode="auto">
                          <a:xfrm>
                            <a:off x="226695" y="455612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3D7D7" w14:textId="77777777" w:rsidR="00FB24B5" w:rsidRDefault="00FB24B5">
                              <w:r>
                                <w:rPr>
                                  <w:rFonts w:ascii="ＭＳ Ｐゴシック" w:eastAsia="ＭＳ Ｐゴシック" w:cs="ＭＳ Ｐゴシック" w:hint="eastAsia"/>
                                  <w:color w:val="000000"/>
                                  <w:kern w:val="0"/>
                                  <w:sz w:val="18"/>
                                  <w:szCs w:val="18"/>
                                </w:rPr>
                                <w:t>先</w:t>
                              </w:r>
                            </w:p>
                          </w:txbxContent>
                        </wps:txbx>
                        <wps:bodyPr rot="0" vert="horz" wrap="none" lIns="0" tIns="0" rIns="0" bIns="0" anchor="t" anchorCtr="0">
                          <a:spAutoFit/>
                        </wps:bodyPr>
                      </wps:wsp>
                      <wps:wsp>
                        <wps:cNvPr id="179" name="Rectangle 34"/>
                        <wps:cNvSpPr>
                          <a:spLocks noChangeArrowheads="1"/>
                        </wps:cNvSpPr>
                        <wps:spPr bwMode="auto">
                          <a:xfrm>
                            <a:off x="542290" y="3860800"/>
                            <a:ext cx="3905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87E64" w14:textId="77777777" w:rsidR="00FB24B5" w:rsidRDefault="00FB24B5">
                              <w:r>
                                <w:rPr>
                                  <w:rFonts w:ascii="ＭＳ Ｐゴシック" w:eastAsia="ＭＳ Ｐゴシック" w:cs="ＭＳ Ｐゴシック" w:hint="eastAsia"/>
                                  <w:color w:val="000000"/>
                                  <w:kern w:val="0"/>
                                  <w:sz w:val="18"/>
                                  <w:szCs w:val="18"/>
                                </w:rPr>
                                <w:t>フリガナ</w:t>
                              </w:r>
                            </w:p>
                          </w:txbxContent>
                        </wps:txbx>
                        <wps:bodyPr rot="0" vert="horz" wrap="none" lIns="0" tIns="0" rIns="0" bIns="0" anchor="t" anchorCtr="0">
                          <a:spAutoFit/>
                        </wps:bodyPr>
                      </wps:wsp>
                      <wps:wsp>
                        <wps:cNvPr id="183" name="Rectangle 35"/>
                        <wps:cNvSpPr>
                          <a:spLocks noChangeArrowheads="1"/>
                        </wps:cNvSpPr>
                        <wps:spPr bwMode="auto">
                          <a:xfrm>
                            <a:off x="3178175" y="3860800"/>
                            <a:ext cx="4305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2841" w14:textId="77777777" w:rsidR="00FB24B5" w:rsidRDefault="00FB24B5">
                              <w:r>
                                <w:rPr>
                                  <w:rFonts w:ascii="ＭＳ Ｐゴシック" w:eastAsia="ＭＳ Ｐゴシック" w:cs="ＭＳ Ｐゴシック" w:hint="eastAsia"/>
                                  <w:color w:val="000000"/>
                                  <w:kern w:val="0"/>
                                  <w:sz w:val="18"/>
                                  <w:szCs w:val="18"/>
                                </w:rPr>
                                <w:t>本人との</w:t>
                              </w:r>
                            </w:p>
                          </w:txbxContent>
                        </wps:txbx>
                        <wps:bodyPr rot="0" vert="horz" wrap="none" lIns="0" tIns="0" rIns="0" bIns="0" anchor="t" anchorCtr="0">
                          <a:spAutoFit/>
                        </wps:bodyPr>
                      </wps:wsp>
                      <wps:wsp>
                        <wps:cNvPr id="184" name="Rectangle 36"/>
                        <wps:cNvSpPr>
                          <a:spLocks noChangeArrowheads="1"/>
                        </wps:cNvSpPr>
                        <wps:spPr bwMode="auto">
                          <a:xfrm>
                            <a:off x="3274060" y="401383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3694E" w14:textId="77777777" w:rsidR="00FB24B5" w:rsidRDefault="00FB24B5">
                              <w:r>
                                <w:rPr>
                                  <w:rFonts w:ascii="ＭＳ Ｐゴシック" w:eastAsia="ＭＳ Ｐゴシック" w:cs="ＭＳ Ｐゴシック" w:hint="eastAsia"/>
                                  <w:color w:val="000000"/>
                                  <w:kern w:val="0"/>
                                  <w:sz w:val="18"/>
                                  <w:szCs w:val="18"/>
                                </w:rPr>
                                <w:t>関係</w:t>
                              </w:r>
                            </w:p>
                          </w:txbxContent>
                        </wps:txbx>
                        <wps:bodyPr rot="0" vert="horz" wrap="none" lIns="0" tIns="0" rIns="0" bIns="0" anchor="t" anchorCtr="0">
                          <a:spAutoFit/>
                        </wps:bodyPr>
                      </wps:wsp>
                      <wps:wsp>
                        <wps:cNvPr id="185" name="Rectangle 37"/>
                        <wps:cNvSpPr>
                          <a:spLocks noChangeArrowheads="1"/>
                        </wps:cNvSpPr>
                        <wps:spPr bwMode="auto">
                          <a:xfrm>
                            <a:off x="3704590" y="410908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BE0" w14:textId="77777777" w:rsidR="00FB24B5" w:rsidRDefault="00FB24B5"/>
                          </w:txbxContent>
                        </wps:txbx>
                        <wps:bodyPr rot="0" vert="horz" wrap="none" lIns="0" tIns="0" rIns="0" bIns="0" anchor="t" anchorCtr="0">
                          <a:spAutoFit/>
                        </wps:bodyPr>
                      </wps:wsp>
                      <wps:wsp>
                        <wps:cNvPr id="186" name="Rectangle 38"/>
                        <wps:cNvSpPr>
                          <a:spLocks noChangeArrowheads="1"/>
                        </wps:cNvSpPr>
                        <wps:spPr bwMode="auto">
                          <a:xfrm>
                            <a:off x="588645" y="4172585"/>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5E3C7" w14:textId="77777777" w:rsidR="00FB24B5" w:rsidRDefault="00FB24B5">
                              <w:r>
                                <w:rPr>
                                  <w:rFonts w:ascii="ＭＳ Ｐゴシック" w:eastAsia="ＭＳ Ｐゴシック" w:cs="ＭＳ Ｐゴシック" w:hint="eastAsia"/>
                                  <w:color w:val="000000"/>
                                  <w:kern w:val="0"/>
                                  <w:sz w:val="18"/>
                                  <w:szCs w:val="18"/>
                                </w:rPr>
                                <w:t>氏名</w:t>
                              </w:r>
                            </w:p>
                          </w:txbxContent>
                        </wps:txbx>
                        <wps:bodyPr rot="0" vert="horz" wrap="none" lIns="0" tIns="0" rIns="0" bIns="0" anchor="t" anchorCtr="0">
                          <a:spAutoFit/>
                        </wps:bodyPr>
                      </wps:wsp>
                      <wps:wsp>
                        <wps:cNvPr id="187" name="Rectangle 39"/>
                        <wps:cNvSpPr>
                          <a:spLocks noChangeArrowheads="1"/>
                        </wps:cNvSpPr>
                        <wps:spPr bwMode="auto">
                          <a:xfrm>
                            <a:off x="1028700" y="429323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C223" w14:textId="77777777" w:rsidR="00FB24B5" w:rsidRDefault="00FB24B5"/>
                          </w:txbxContent>
                        </wps:txbx>
                        <wps:bodyPr rot="0" vert="horz" wrap="none" lIns="0" tIns="0" rIns="0" bIns="0" anchor="t" anchorCtr="0">
                          <a:spAutoFit/>
                        </wps:bodyPr>
                      </wps:wsp>
                      <wps:wsp>
                        <wps:cNvPr id="190" name="Rectangle 40"/>
                        <wps:cNvSpPr>
                          <a:spLocks noChangeArrowheads="1"/>
                        </wps:cNvSpPr>
                        <wps:spPr bwMode="auto">
                          <a:xfrm>
                            <a:off x="3178175" y="4197978"/>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6475C" w14:textId="77777777" w:rsidR="00FB24B5" w:rsidRDefault="00FB24B5">
                              <w:r>
                                <w:rPr>
                                  <w:rFonts w:ascii="ＭＳ Ｐゴシック" w:eastAsia="ＭＳ Ｐゴシック" w:cs="ＭＳ Ｐゴシック" w:hint="eastAsia"/>
                                  <w:color w:val="000000"/>
                                  <w:kern w:val="0"/>
                                  <w:sz w:val="18"/>
                                  <w:szCs w:val="18"/>
                                </w:rPr>
                                <w:t>電話番号</w:t>
                              </w:r>
                            </w:p>
                          </w:txbxContent>
                        </wps:txbx>
                        <wps:bodyPr rot="0" vert="horz" wrap="none" lIns="0" tIns="0" rIns="0" bIns="0" anchor="t" anchorCtr="0">
                          <a:spAutoFit/>
                        </wps:bodyPr>
                      </wps:wsp>
                      <wps:wsp>
                        <wps:cNvPr id="194" name="Rectangle 41"/>
                        <wps:cNvSpPr>
                          <a:spLocks noChangeArrowheads="1"/>
                        </wps:cNvSpPr>
                        <wps:spPr bwMode="auto">
                          <a:xfrm>
                            <a:off x="3775710" y="4229735"/>
                            <a:ext cx="9810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A7B9" w14:textId="77777777" w:rsidR="00FB24B5" w:rsidRDefault="00FB24B5">
                              <w:r>
                                <w:rPr>
                                  <w:rFonts w:ascii="ＭＳ Ｐゴシック" w:eastAsia="ＭＳ Ｐゴシック" w:cs="ＭＳ Ｐゴシック" w:hint="eastAsia"/>
                                  <w:color w:val="000000"/>
                                  <w:kern w:val="0"/>
                                  <w:sz w:val="18"/>
                                  <w:szCs w:val="18"/>
                                </w:rPr>
                                <w:t xml:space="preserve">　　　　　　　(　　　　　)</w:t>
                              </w:r>
                            </w:p>
                          </w:txbxContent>
                        </wps:txbx>
                        <wps:bodyPr rot="0" vert="horz" wrap="none" lIns="0" tIns="0" rIns="0" bIns="0" anchor="t" anchorCtr="0">
                          <a:spAutoFit/>
                        </wps:bodyPr>
                      </wps:wsp>
                      <wps:wsp>
                        <wps:cNvPr id="195" name="Rectangle 42"/>
                        <wps:cNvSpPr>
                          <a:spLocks noChangeArrowheads="1"/>
                        </wps:cNvSpPr>
                        <wps:spPr bwMode="auto">
                          <a:xfrm>
                            <a:off x="588645" y="463423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DD66" w14:textId="77777777" w:rsidR="00FB24B5" w:rsidRDefault="00FB24B5">
                              <w:r>
                                <w:rPr>
                                  <w:rFonts w:ascii="ＭＳ Ｐゴシック" w:eastAsia="ＭＳ Ｐゴシック" w:cs="ＭＳ Ｐゴシック" w:hint="eastAsia"/>
                                  <w:color w:val="000000"/>
                                  <w:kern w:val="0"/>
                                  <w:sz w:val="18"/>
                                  <w:szCs w:val="18"/>
                                </w:rPr>
                                <w:t>住所</w:t>
                              </w:r>
                            </w:p>
                          </w:txbxContent>
                        </wps:txbx>
                        <wps:bodyPr rot="0" vert="horz" wrap="none" lIns="0" tIns="0" rIns="0" bIns="0" anchor="t" anchorCtr="0">
                          <a:spAutoFit/>
                        </wps:bodyPr>
                      </wps:wsp>
                      <wps:wsp>
                        <wps:cNvPr id="199" name="Rectangle 43"/>
                        <wps:cNvSpPr>
                          <a:spLocks noChangeArrowheads="1"/>
                        </wps:cNvSpPr>
                        <wps:spPr bwMode="auto">
                          <a:xfrm>
                            <a:off x="1028700" y="4428490"/>
                            <a:ext cx="6083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E55B8" w14:textId="77777777" w:rsidR="00FB24B5" w:rsidRDefault="00FB24B5">
                              <w:r>
                                <w:rPr>
                                  <w:rFonts w:ascii="ＭＳ Ｐゴシック" w:eastAsia="ＭＳ Ｐゴシック" w:cs="ＭＳ Ｐゴシック" w:hint="eastAsia"/>
                                  <w:color w:val="000000"/>
                                  <w:kern w:val="0"/>
                                  <w:sz w:val="18"/>
                                  <w:szCs w:val="18"/>
                                </w:rPr>
                                <w:t>〒　　　　　－</w:t>
                              </w:r>
                            </w:p>
                          </w:txbxContent>
                        </wps:txbx>
                        <wps:bodyPr rot="0" vert="horz" wrap="none" lIns="0" tIns="0" rIns="0" bIns="0" anchor="t" anchorCtr="0">
                          <a:spAutoFit/>
                        </wps:bodyPr>
                      </wps:wsp>
                      <wps:wsp>
                        <wps:cNvPr id="207" name="Rectangle 44"/>
                        <wps:cNvSpPr>
                          <a:spLocks noChangeArrowheads="1"/>
                        </wps:cNvSpPr>
                        <wps:spPr bwMode="auto">
                          <a:xfrm>
                            <a:off x="226695" y="22567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9DC4" w14:textId="77777777" w:rsidR="00FB24B5" w:rsidRDefault="00FB24B5">
                              <w:r>
                                <w:rPr>
                                  <w:rFonts w:ascii="ＭＳ Ｐゴシック" w:eastAsia="ＭＳ Ｐゴシック" w:cs="ＭＳ Ｐゴシック" w:hint="eastAsia"/>
                                  <w:color w:val="000000"/>
                                  <w:kern w:val="0"/>
                                  <w:sz w:val="18"/>
                                  <w:szCs w:val="18"/>
                                </w:rPr>
                                <w:t>申</w:t>
                              </w:r>
                            </w:p>
                          </w:txbxContent>
                        </wps:txbx>
                        <wps:bodyPr rot="0" vert="horz" wrap="none" lIns="0" tIns="0" rIns="0" bIns="0" anchor="t" anchorCtr="0">
                          <a:spAutoFit/>
                        </wps:bodyPr>
                      </wps:wsp>
                      <wps:wsp>
                        <wps:cNvPr id="220" name="Rectangle 45"/>
                        <wps:cNvSpPr>
                          <a:spLocks noChangeArrowheads="1"/>
                        </wps:cNvSpPr>
                        <wps:spPr bwMode="auto">
                          <a:xfrm>
                            <a:off x="226695" y="239141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A3687" w14:textId="77777777" w:rsidR="00FB24B5" w:rsidRDefault="00FB24B5">
                              <w:r>
                                <w:rPr>
                                  <w:rFonts w:ascii="ＭＳ Ｐゴシック" w:eastAsia="ＭＳ Ｐゴシック" w:cs="ＭＳ Ｐゴシック" w:hint="eastAsia"/>
                                  <w:color w:val="000000"/>
                                  <w:kern w:val="0"/>
                                  <w:sz w:val="18"/>
                                  <w:szCs w:val="18"/>
                                </w:rPr>
                                <w:t>請</w:t>
                              </w:r>
                            </w:p>
                          </w:txbxContent>
                        </wps:txbx>
                        <wps:bodyPr rot="0" vert="horz" wrap="none" lIns="0" tIns="0" rIns="0" bIns="0" anchor="t" anchorCtr="0">
                          <a:spAutoFit/>
                        </wps:bodyPr>
                      </wps:wsp>
                      <wps:wsp>
                        <wps:cNvPr id="221" name="Rectangle 46"/>
                        <wps:cNvSpPr>
                          <a:spLocks noChangeArrowheads="1"/>
                        </wps:cNvSpPr>
                        <wps:spPr bwMode="auto">
                          <a:xfrm>
                            <a:off x="226695" y="252666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5D406" w14:textId="77777777" w:rsidR="00FB24B5" w:rsidRDefault="00FB24B5">
                              <w:r>
                                <w:rPr>
                                  <w:rFonts w:ascii="ＭＳ Ｐゴシック" w:eastAsia="ＭＳ Ｐゴシック" w:cs="ＭＳ Ｐゴシック" w:hint="eastAsia"/>
                                  <w:color w:val="000000"/>
                                  <w:kern w:val="0"/>
                                  <w:sz w:val="18"/>
                                  <w:szCs w:val="18"/>
                                </w:rPr>
                                <w:t>者</w:t>
                              </w:r>
                            </w:p>
                          </w:txbxContent>
                        </wps:txbx>
                        <wps:bodyPr rot="0" vert="horz" wrap="none" lIns="0" tIns="0" rIns="0" bIns="0" anchor="t" anchorCtr="0">
                          <a:spAutoFit/>
                        </wps:bodyPr>
                      </wps:wsp>
                      <wps:wsp>
                        <wps:cNvPr id="222" name="Rectangle 47"/>
                        <wps:cNvSpPr>
                          <a:spLocks noChangeArrowheads="1"/>
                        </wps:cNvSpPr>
                        <wps:spPr bwMode="auto">
                          <a:xfrm rot="5400000">
                            <a:off x="127000" y="2788920"/>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5B0DA" w14:textId="77777777" w:rsidR="00FB24B5" w:rsidRDefault="00FB24B5">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223" name="Rectangle 48"/>
                        <wps:cNvSpPr>
                          <a:spLocks noChangeArrowheads="1"/>
                        </wps:cNvSpPr>
                        <wps:spPr bwMode="auto">
                          <a:xfrm>
                            <a:off x="226695" y="2795905"/>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67A39" w14:textId="77777777" w:rsidR="00FB24B5" w:rsidRDefault="00FB24B5">
                              <w:r>
                                <w:rPr>
                                  <w:rFonts w:ascii="ＭＳ Ｐゴシック" w:eastAsia="ＭＳ Ｐゴシック" w:cs="ＭＳ Ｐゴシック" w:hint="eastAsia"/>
                                  <w:color w:val="000000"/>
                                  <w:kern w:val="0"/>
                                  <w:sz w:val="18"/>
                                  <w:szCs w:val="18"/>
                                </w:rPr>
                                <w:t>被</w:t>
                              </w:r>
                            </w:p>
                          </w:txbxContent>
                        </wps:txbx>
                        <wps:bodyPr rot="0" vert="horz" wrap="none" lIns="0" tIns="0" rIns="0" bIns="0" anchor="t" anchorCtr="0">
                          <a:spAutoFit/>
                        </wps:bodyPr>
                      </wps:wsp>
                      <wps:wsp>
                        <wps:cNvPr id="224" name="Rectangle 49"/>
                        <wps:cNvSpPr>
                          <a:spLocks noChangeArrowheads="1"/>
                        </wps:cNvSpPr>
                        <wps:spPr bwMode="auto">
                          <a:xfrm>
                            <a:off x="226695" y="293116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6788E" w14:textId="77777777" w:rsidR="00FB24B5" w:rsidRDefault="00FB24B5">
                              <w:r>
                                <w:rPr>
                                  <w:rFonts w:ascii="ＭＳ Ｐゴシック" w:eastAsia="ＭＳ Ｐゴシック" w:cs="ＭＳ Ｐゴシック" w:hint="eastAsia"/>
                                  <w:color w:val="000000"/>
                                  <w:kern w:val="0"/>
                                  <w:sz w:val="18"/>
                                  <w:szCs w:val="18"/>
                                </w:rPr>
                                <w:t>保</w:t>
                              </w:r>
                            </w:p>
                          </w:txbxContent>
                        </wps:txbx>
                        <wps:bodyPr rot="0" vert="horz" wrap="none" lIns="0" tIns="0" rIns="0" bIns="0" anchor="t" anchorCtr="0">
                          <a:spAutoFit/>
                        </wps:bodyPr>
                      </wps:wsp>
                      <wps:wsp>
                        <wps:cNvPr id="225" name="Rectangle 50"/>
                        <wps:cNvSpPr>
                          <a:spLocks noChangeArrowheads="1"/>
                        </wps:cNvSpPr>
                        <wps:spPr bwMode="auto">
                          <a:xfrm>
                            <a:off x="226695" y="306578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8B884" w14:textId="77777777" w:rsidR="00FB24B5" w:rsidRDefault="00FB24B5">
                              <w:r>
                                <w:rPr>
                                  <w:rFonts w:ascii="ＭＳ Ｐゴシック" w:eastAsia="ＭＳ Ｐゴシック" w:cs="ＭＳ Ｐゴシック" w:hint="eastAsia"/>
                                  <w:color w:val="000000"/>
                                  <w:kern w:val="0"/>
                                  <w:sz w:val="18"/>
                                  <w:szCs w:val="18"/>
                                </w:rPr>
                                <w:t>険</w:t>
                              </w:r>
                            </w:p>
                          </w:txbxContent>
                        </wps:txbx>
                        <wps:bodyPr rot="0" vert="horz" wrap="none" lIns="0" tIns="0" rIns="0" bIns="0" anchor="t" anchorCtr="0">
                          <a:spAutoFit/>
                        </wps:bodyPr>
                      </wps:wsp>
                      <wps:wsp>
                        <wps:cNvPr id="226" name="Rectangle 51"/>
                        <wps:cNvSpPr>
                          <a:spLocks noChangeArrowheads="1"/>
                        </wps:cNvSpPr>
                        <wps:spPr bwMode="auto">
                          <a:xfrm>
                            <a:off x="226695" y="320040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1189C" w14:textId="77777777" w:rsidR="00FB24B5" w:rsidRDefault="00FB24B5">
                              <w:r>
                                <w:rPr>
                                  <w:rFonts w:ascii="ＭＳ Ｐゴシック" w:eastAsia="ＭＳ Ｐゴシック" w:cs="ＭＳ Ｐゴシック" w:hint="eastAsia"/>
                                  <w:color w:val="000000"/>
                                  <w:kern w:val="0"/>
                                  <w:sz w:val="18"/>
                                  <w:szCs w:val="18"/>
                                </w:rPr>
                                <w:t>者</w:t>
                              </w:r>
                            </w:p>
                          </w:txbxContent>
                        </wps:txbx>
                        <wps:bodyPr rot="0" vert="horz" wrap="none" lIns="0" tIns="0" rIns="0" bIns="0" anchor="t" anchorCtr="0">
                          <a:spAutoFit/>
                        </wps:bodyPr>
                      </wps:wsp>
                      <wps:wsp>
                        <wps:cNvPr id="227" name="Rectangle 52"/>
                        <wps:cNvSpPr>
                          <a:spLocks noChangeArrowheads="1"/>
                        </wps:cNvSpPr>
                        <wps:spPr bwMode="auto">
                          <a:xfrm rot="5400000">
                            <a:off x="127000" y="3463290"/>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3F34" w14:textId="77777777" w:rsidR="00FB24B5" w:rsidRDefault="00FB24B5">
                              <w:r>
                                <w:rPr>
                                  <w:rFonts w:ascii="@ＭＳ Ｐゴシック" w:eastAsia="@ＭＳ Ｐゴシック" w:cs="@ＭＳ Ｐゴシック" w:hint="eastAsia"/>
                                  <w:color w:val="000000"/>
                                  <w:kern w:val="0"/>
                                  <w:sz w:val="18"/>
                                  <w:szCs w:val="18"/>
                                </w:rPr>
                                <w:t>）</w:t>
                              </w:r>
                            </w:p>
                          </w:txbxContent>
                        </wps:txbx>
                        <wps:bodyPr rot="0" vert="horz" wrap="none" lIns="0" tIns="0" rIns="0" bIns="0" anchor="t" anchorCtr="0">
                          <a:spAutoFit/>
                        </wps:bodyPr>
                      </wps:wsp>
                      <wps:wsp>
                        <wps:cNvPr id="228" name="Rectangle 53"/>
                        <wps:cNvSpPr>
                          <a:spLocks noChangeArrowheads="1"/>
                        </wps:cNvSpPr>
                        <wps:spPr bwMode="auto">
                          <a:xfrm>
                            <a:off x="474980" y="1863725"/>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87CFD" w14:textId="77777777" w:rsidR="00FB24B5" w:rsidRDefault="00FB24B5">
                              <w:r>
                                <w:rPr>
                                  <w:rFonts w:ascii="ＭＳ Ｐゴシック" w:eastAsia="ＭＳ Ｐゴシック" w:cs="ＭＳ Ｐゴシック" w:hint="eastAsia"/>
                                  <w:color w:val="000000"/>
                                  <w:kern w:val="0"/>
                                  <w:sz w:val="18"/>
                                  <w:szCs w:val="18"/>
                                </w:rPr>
                                <w:t>被保険者</w:t>
                              </w:r>
                            </w:p>
                          </w:txbxContent>
                        </wps:txbx>
                        <wps:bodyPr rot="0" vert="horz" wrap="none" lIns="0" tIns="0" rIns="0" bIns="0" anchor="t" anchorCtr="0">
                          <a:spAutoFit/>
                        </wps:bodyPr>
                      </wps:wsp>
                      <wps:wsp>
                        <wps:cNvPr id="229" name="Rectangle 54"/>
                        <wps:cNvSpPr>
                          <a:spLocks noChangeArrowheads="1"/>
                        </wps:cNvSpPr>
                        <wps:spPr bwMode="auto">
                          <a:xfrm>
                            <a:off x="588645" y="1969770"/>
                            <a:ext cx="2292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210E4" w14:textId="77777777" w:rsidR="00FB24B5" w:rsidRDefault="00FB24B5">
                              <w:r>
                                <w:rPr>
                                  <w:rFonts w:ascii="ＭＳ Ｐゴシック" w:eastAsia="ＭＳ Ｐゴシック" w:cs="ＭＳ Ｐゴシック" w:hint="eastAsia"/>
                                  <w:color w:val="000000"/>
                                  <w:kern w:val="0"/>
                                  <w:sz w:val="18"/>
                                  <w:szCs w:val="18"/>
                                </w:rPr>
                                <w:t>番号</w:t>
                              </w:r>
                            </w:p>
                          </w:txbxContent>
                        </wps:txbx>
                        <wps:bodyPr rot="0" vert="horz" wrap="none" lIns="0" tIns="0" rIns="0" bIns="0" anchor="t" anchorCtr="0">
                          <a:spAutoFit/>
                        </wps:bodyPr>
                      </wps:wsp>
                      <wps:wsp>
                        <wps:cNvPr id="230" name="Rectangle 55"/>
                        <wps:cNvSpPr>
                          <a:spLocks noChangeArrowheads="1"/>
                        </wps:cNvSpPr>
                        <wps:spPr bwMode="auto">
                          <a:xfrm>
                            <a:off x="1085850" y="1972945"/>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52A036" w14:textId="77777777" w:rsidR="00FB24B5" w:rsidRDefault="00FB24B5">
                              <w:r>
                                <w:rPr>
                                  <w:rFonts w:ascii="ＭＳ Ｐゴシック" w:eastAsia="ＭＳ Ｐゴシック" w:cs="ＭＳ Ｐゴシック"/>
                                  <w:color w:val="000000"/>
                                  <w:kern w:val="0"/>
                                  <w:sz w:val="18"/>
                                  <w:szCs w:val="18"/>
                                </w:rPr>
                                <w:t>0</w:t>
                              </w:r>
                            </w:p>
                          </w:txbxContent>
                        </wps:txbx>
                        <wps:bodyPr rot="0" vert="horz" wrap="none" lIns="0" tIns="0" rIns="0" bIns="0" anchor="t" anchorCtr="0">
                          <a:spAutoFit/>
                        </wps:bodyPr>
                      </wps:wsp>
                      <wps:wsp>
                        <wps:cNvPr id="231" name="Rectangle 56"/>
                        <wps:cNvSpPr>
                          <a:spLocks noChangeArrowheads="1"/>
                        </wps:cNvSpPr>
                        <wps:spPr bwMode="auto">
                          <a:xfrm>
                            <a:off x="1291590" y="1972945"/>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F82D" w14:textId="77777777" w:rsidR="00FB24B5" w:rsidRDefault="00FB24B5">
                              <w:r>
                                <w:rPr>
                                  <w:rFonts w:ascii="ＭＳ Ｐゴシック" w:eastAsia="ＭＳ Ｐゴシック" w:cs="ＭＳ Ｐゴシック"/>
                                  <w:color w:val="000000"/>
                                  <w:kern w:val="0"/>
                                  <w:sz w:val="18"/>
                                  <w:szCs w:val="18"/>
                                </w:rPr>
                                <w:t>0</w:t>
                              </w:r>
                            </w:p>
                          </w:txbxContent>
                        </wps:txbx>
                        <wps:bodyPr rot="0" vert="horz" wrap="none" lIns="0" tIns="0" rIns="0" bIns="0" anchor="t" anchorCtr="0">
                          <a:spAutoFit/>
                        </wps:bodyPr>
                      </wps:wsp>
                      <wps:wsp>
                        <wps:cNvPr id="232" name="Rectangle 57"/>
                        <wps:cNvSpPr>
                          <a:spLocks noChangeArrowheads="1"/>
                        </wps:cNvSpPr>
                        <wps:spPr bwMode="auto">
                          <a:xfrm>
                            <a:off x="1497330" y="1972945"/>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115268" w14:textId="77777777" w:rsidR="00FB24B5" w:rsidRDefault="00FB24B5">
                              <w:r>
                                <w:rPr>
                                  <w:rFonts w:ascii="ＭＳ Ｐゴシック" w:eastAsia="ＭＳ Ｐゴシック" w:cs="ＭＳ Ｐゴシック"/>
                                  <w:color w:val="000000"/>
                                  <w:kern w:val="0"/>
                                  <w:sz w:val="18"/>
                                  <w:szCs w:val="18"/>
                                </w:rPr>
                                <w:t>0</w:t>
                              </w:r>
                            </w:p>
                          </w:txbxContent>
                        </wps:txbx>
                        <wps:bodyPr rot="0" vert="horz" wrap="none" lIns="0" tIns="0" rIns="0" bIns="0" anchor="t" anchorCtr="0">
                          <a:spAutoFit/>
                        </wps:bodyPr>
                      </wps:wsp>
                      <wps:wsp>
                        <wps:cNvPr id="234" name="Rectangle 59"/>
                        <wps:cNvSpPr>
                          <a:spLocks noChangeArrowheads="1"/>
                        </wps:cNvSpPr>
                        <wps:spPr bwMode="auto">
                          <a:xfrm>
                            <a:off x="2881630" y="20789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F5B78" w14:textId="77777777" w:rsidR="00FB24B5" w:rsidRDefault="00FB24B5"/>
                          </w:txbxContent>
                        </wps:txbx>
                        <wps:bodyPr rot="0" vert="horz" wrap="none" lIns="0" tIns="0" rIns="0" bIns="0" anchor="t" anchorCtr="0">
                          <a:spAutoFit/>
                        </wps:bodyPr>
                      </wps:wsp>
                      <wps:wsp>
                        <wps:cNvPr id="235" name="Rectangle 60"/>
                        <wps:cNvSpPr>
                          <a:spLocks noChangeArrowheads="1"/>
                        </wps:cNvSpPr>
                        <wps:spPr bwMode="auto">
                          <a:xfrm>
                            <a:off x="3150870" y="2065020"/>
                            <a:ext cx="4578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C1216" w14:textId="77777777" w:rsidR="00FB24B5" w:rsidRDefault="00FB24B5">
                              <w:r>
                                <w:rPr>
                                  <w:rFonts w:ascii="ＭＳ Ｐゴシック" w:eastAsia="ＭＳ Ｐゴシック" w:cs="ＭＳ Ｐゴシック" w:hint="eastAsia"/>
                                  <w:color w:val="000000"/>
                                  <w:kern w:val="0"/>
                                  <w:sz w:val="18"/>
                                  <w:szCs w:val="18"/>
                                </w:rPr>
                                <w:t>生年月日</w:t>
                              </w:r>
                            </w:p>
                          </w:txbxContent>
                        </wps:txbx>
                        <wps:bodyPr rot="0" vert="horz" wrap="none" lIns="0" tIns="0" rIns="0" bIns="0" anchor="t" anchorCtr="0">
                          <a:spAutoFit/>
                        </wps:bodyPr>
                      </wps:wsp>
                      <wps:wsp>
                        <wps:cNvPr id="236" name="Rectangle 61"/>
                        <wps:cNvSpPr>
                          <a:spLocks noChangeArrowheads="1"/>
                        </wps:cNvSpPr>
                        <wps:spPr bwMode="auto">
                          <a:xfrm>
                            <a:off x="4017010" y="1930400"/>
                            <a:ext cx="1179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8F9F4" w14:textId="77777777" w:rsidR="00FB24B5" w:rsidRDefault="00FB24B5">
                              <w:r>
                                <w:rPr>
                                  <w:rFonts w:ascii="ＭＳ Ｐゴシック" w:eastAsia="ＭＳ Ｐゴシック" w:cs="ＭＳ Ｐゴシック" w:hint="eastAsia"/>
                                  <w:color w:val="000000"/>
                                  <w:kern w:val="0"/>
                                  <w:sz w:val="18"/>
                                  <w:szCs w:val="18"/>
                                </w:rPr>
                                <w:t xml:space="preserve">　明治　・　大正　・　昭和</w:t>
                              </w:r>
                            </w:p>
                          </w:txbxContent>
                        </wps:txbx>
                        <wps:bodyPr rot="0" vert="horz" wrap="none" lIns="0" tIns="0" rIns="0" bIns="0" anchor="t" anchorCtr="0">
                          <a:spAutoFit/>
                        </wps:bodyPr>
                      </wps:wsp>
                      <wps:wsp>
                        <wps:cNvPr id="237" name="Rectangle 62"/>
                        <wps:cNvSpPr>
                          <a:spLocks noChangeArrowheads="1"/>
                        </wps:cNvSpPr>
                        <wps:spPr bwMode="auto">
                          <a:xfrm>
                            <a:off x="4613275" y="206502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E9110" w14:textId="77777777" w:rsidR="00FB24B5" w:rsidRDefault="00FB24B5"/>
                          </w:txbxContent>
                        </wps:txbx>
                        <wps:bodyPr rot="0" vert="horz" wrap="none" lIns="0" tIns="0" rIns="0" bIns="0" anchor="t" anchorCtr="0">
                          <a:spAutoFit/>
                        </wps:bodyPr>
                      </wps:wsp>
                      <wps:wsp>
                        <wps:cNvPr id="238" name="Rectangle 63"/>
                        <wps:cNvSpPr>
                          <a:spLocks noChangeArrowheads="1"/>
                        </wps:cNvSpPr>
                        <wps:spPr bwMode="auto">
                          <a:xfrm>
                            <a:off x="4208780" y="2199640"/>
                            <a:ext cx="798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7B96" w14:textId="77777777" w:rsidR="00FB24B5" w:rsidRDefault="00FB24B5">
                              <w:r>
                                <w:rPr>
                                  <w:rFonts w:ascii="ＭＳ Ｐゴシック" w:eastAsia="ＭＳ Ｐゴシック" w:cs="ＭＳ Ｐゴシック" w:hint="eastAsia"/>
                                  <w:color w:val="000000"/>
                                  <w:kern w:val="0"/>
                                  <w:sz w:val="18"/>
                                  <w:szCs w:val="18"/>
                                </w:rPr>
                                <w:t>年　　　月　　　日</w:t>
                              </w:r>
                            </w:p>
                          </w:txbxContent>
                        </wps:txbx>
                        <wps:bodyPr rot="0" vert="horz" wrap="none" lIns="0" tIns="0" rIns="0" bIns="0" anchor="t" anchorCtr="0">
                          <a:spAutoFit/>
                        </wps:bodyPr>
                      </wps:wsp>
                      <wps:wsp>
                        <wps:cNvPr id="239" name="Rectangle 64"/>
                        <wps:cNvSpPr>
                          <a:spLocks noChangeArrowheads="1"/>
                        </wps:cNvSpPr>
                        <wps:spPr bwMode="auto">
                          <a:xfrm>
                            <a:off x="510540" y="2235200"/>
                            <a:ext cx="3905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6E3AF" w14:textId="77777777" w:rsidR="00FB24B5" w:rsidRDefault="00FB24B5">
                              <w:r>
                                <w:rPr>
                                  <w:rFonts w:ascii="ＭＳ Ｐゴシック" w:eastAsia="ＭＳ Ｐゴシック" w:cs="ＭＳ Ｐゴシック" w:hint="eastAsia"/>
                                  <w:color w:val="000000"/>
                                  <w:kern w:val="0"/>
                                  <w:sz w:val="18"/>
                                  <w:szCs w:val="18"/>
                                </w:rPr>
                                <w:t>フリガナ</w:t>
                              </w:r>
                            </w:p>
                          </w:txbxContent>
                        </wps:txbx>
                        <wps:bodyPr rot="0" vert="horz" wrap="none" lIns="0" tIns="0" rIns="0" bIns="0" anchor="t" anchorCtr="0">
                          <a:spAutoFit/>
                        </wps:bodyPr>
                      </wps:wsp>
                      <wps:wsp>
                        <wps:cNvPr id="240" name="Rectangle 65"/>
                        <wps:cNvSpPr>
                          <a:spLocks noChangeArrowheads="1"/>
                        </wps:cNvSpPr>
                        <wps:spPr bwMode="auto">
                          <a:xfrm>
                            <a:off x="1703070" y="1972945"/>
                            <a:ext cx="577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9B505" w14:textId="77777777" w:rsidR="00FB24B5" w:rsidRDefault="00FB24B5">
                              <w:r>
                                <w:rPr>
                                  <w:rFonts w:ascii="ＭＳ Ｐゴシック" w:eastAsia="ＭＳ Ｐゴシック" w:cs="ＭＳ Ｐゴシック"/>
                                  <w:color w:val="000000"/>
                                  <w:kern w:val="0"/>
                                  <w:sz w:val="18"/>
                                  <w:szCs w:val="18"/>
                                </w:rPr>
                                <w:t>0</w:t>
                              </w:r>
                            </w:p>
                          </w:txbxContent>
                        </wps:txbx>
                        <wps:bodyPr rot="0" vert="horz" wrap="none" lIns="0" tIns="0" rIns="0" bIns="0" anchor="t" anchorCtr="0">
                          <a:spAutoFit/>
                        </wps:bodyPr>
                      </wps:wsp>
                      <wps:wsp>
                        <wps:cNvPr id="241" name="Rectangle 66"/>
                        <wps:cNvSpPr>
                          <a:spLocks noChangeArrowheads="1"/>
                        </wps:cNvSpPr>
                        <wps:spPr bwMode="auto">
                          <a:xfrm>
                            <a:off x="1852295" y="20789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C917F" w14:textId="77777777" w:rsidR="00FB24B5" w:rsidRDefault="00FB24B5"/>
                          </w:txbxContent>
                        </wps:txbx>
                        <wps:bodyPr rot="0" vert="horz" wrap="none" lIns="0" tIns="0" rIns="0" bIns="0" anchor="t" anchorCtr="0">
                          <a:spAutoFit/>
                        </wps:bodyPr>
                      </wps:wsp>
                      <wps:wsp>
                        <wps:cNvPr id="242" name="Rectangle 67"/>
                        <wps:cNvSpPr>
                          <a:spLocks noChangeArrowheads="1"/>
                        </wps:cNvSpPr>
                        <wps:spPr bwMode="auto">
                          <a:xfrm>
                            <a:off x="2058035" y="20789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B4B4B" w14:textId="77777777" w:rsidR="00FB24B5" w:rsidRDefault="00FB24B5"/>
                          </w:txbxContent>
                        </wps:txbx>
                        <wps:bodyPr rot="0" vert="horz" wrap="none" lIns="0" tIns="0" rIns="0" bIns="0" anchor="t" anchorCtr="0">
                          <a:spAutoFit/>
                        </wps:bodyPr>
                      </wps:wsp>
                      <wps:wsp>
                        <wps:cNvPr id="243" name="Rectangle 68"/>
                        <wps:cNvSpPr>
                          <a:spLocks noChangeArrowheads="1"/>
                        </wps:cNvSpPr>
                        <wps:spPr bwMode="auto">
                          <a:xfrm>
                            <a:off x="2263775" y="20789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5268" w14:textId="77777777" w:rsidR="00FB24B5" w:rsidRDefault="00FB24B5"/>
                          </w:txbxContent>
                        </wps:txbx>
                        <wps:bodyPr rot="0" vert="horz" wrap="none" lIns="0" tIns="0" rIns="0" bIns="0" anchor="t" anchorCtr="0">
                          <a:spAutoFit/>
                        </wps:bodyPr>
                      </wps:wsp>
                      <wps:wsp>
                        <wps:cNvPr id="244" name="Rectangle 69"/>
                        <wps:cNvSpPr>
                          <a:spLocks noChangeArrowheads="1"/>
                        </wps:cNvSpPr>
                        <wps:spPr bwMode="auto">
                          <a:xfrm>
                            <a:off x="2469515" y="2078990"/>
                            <a:ext cx="1149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E0AB7" w14:textId="77777777" w:rsidR="00FB24B5" w:rsidRDefault="00FB24B5"/>
                          </w:txbxContent>
                        </wps:txbx>
                        <wps:bodyPr rot="0" vert="horz" wrap="none" lIns="0" tIns="0" rIns="0" bIns="0" anchor="t" anchorCtr="0">
                          <a:spAutoFit/>
                        </wps:bodyPr>
                      </wps:wsp>
                      <wps:wsp>
                        <wps:cNvPr id="245" name="Line 70"/>
                        <wps:cNvCnPr>
                          <a:cxnSpLocks noChangeShapeType="1"/>
                        </wps:cNvCnPr>
                        <wps:spPr bwMode="auto">
                          <a:xfrm>
                            <a:off x="3065780" y="1859280"/>
                            <a:ext cx="0" cy="894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6" name="Rectangle 71"/>
                        <wps:cNvSpPr>
                          <a:spLocks noChangeArrowheads="1"/>
                        </wps:cNvSpPr>
                        <wps:spPr bwMode="auto">
                          <a:xfrm>
                            <a:off x="3065780" y="1859280"/>
                            <a:ext cx="6985" cy="894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72"/>
                        <wps:cNvCnPr>
                          <a:cxnSpLocks noChangeShapeType="1"/>
                        </wps:cNvCnPr>
                        <wps:spPr bwMode="auto">
                          <a:xfrm>
                            <a:off x="3683635" y="1859280"/>
                            <a:ext cx="0" cy="89408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8" name="Rectangle 73"/>
                        <wps:cNvSpPr>
                          <a:spLocks noChangeArrowheads="1"/>
                        </wps:cNvSpPr>
                        <wps:spPr bwMode="auto">
                          <a:xfrm>
                            <a:off x="3683635" y="1859280"/>
                            <a:ext cx="6985" cy="8940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74"/>
                        <wps:cNvCnPr>
                          <a:cxnSpLocks noChangeShapeType="1"/>
                        </wps:cNvCnPr>
                        <wps:spPr bwMode="auto">
                          <a:xfrm>
                            <a:off x="184150" y="1852295"/>
                            <a:ext cx="0" cy="440690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0" name="Rectangle 75"/>
                        <wps:cNvSpPr>
                          <a:spLocks noChangeArrowheads="1"/>
                        </wps:cNvSpPr>
                        <wps:spPr bwMode="auto">
                          <a:xfrm>
                            <a:off x="184150" y="1852295"/>
                            <a:ext cx="6985" cy="4406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76"/>
                        <wps:cNvCnPr>
                          <a:cxnSpLocks noChangeShapeType="1"/>
                        </wps:cNvCnPr>
                        <wps:spPr bwMode="auto">
                          <a:xfrm>
                            <a:off x="389890" y="1859280"/>
                            <a:ext cx="0" cy="31083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Rectangle 77"/>
                        <wps:cNvSpPr>
                          <a:spLocks noChangeArrowheads="1"/>
                        </wps:cNvSpPr>
                        <wps:spPr bwMode="auto">
                          <a:xfrm>
                            <a:off x="389890" y="1859280"/>
                            <a:ext cx="6985" cy="3108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78"/>
                        <wps:cNvCnPr>
                          <a:cxnSpLocks noChangeShapeType="1"/>
                        </wps:cNvCnPr>
                        <wps:spPr bwMode="auto">
                          <a:xfrm>
                            <a:off x="1007745" y="1859280"/>
                            <a:ext cx="0" cy="310832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4" name="Rectangle 79"/>
                        <wps:cNvSpPr>
                          <a:spLocks noChangeArrowheads="1"/>
                        </wps:cNvSpPr>
                        <wps:spPr bwMode="auto">
                          <a:xfrm>
                            <a:off x="1007745" y="1859280"/>
                            <a:ext cx="6985" cy="31083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Rectangle 80"/>
                        <wps:cNvSpPr>
                          <a:spLocks noChangeArrowheads="1"/>
                        </wps:cNvSpPr>
                        <wps:spPr bwMode="auto">
                          <a:xfrm>
                            <a:off x="1213485" y="1859280"/>
                            <a:ext cx="6985" cy="333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Rectangle 81"/>
                        <wps:cNvSpPr>
                          <a:spLocks noChangeArrowheads="1"/>
                        </wps:cNvSpPr>
                        <wps:spPr bwMode="auto">
                          <a:xfrm>
                            <a:off x="1419225" y="1859280"/>
                            <a:ext cx="6985" cy="333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 name="Rectangle 82"/>
                        <wps:cNvSpPr>
                          <a:spLocks noChangeArrowheads="1"/>
                        </wps:cNvSpPr>
                        <wps:spPr bwMode="auto">
                          <a:xfrm>
                            <a:off x="1624965" y="1859280"/>
                            <a:ext cx="6985" cy="333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 name="Rectangle 83"/>
                        <wps:cNvSpPr>
                          <a:spLocks noChangeArrowheads="1"/>
                        </wps:cNvSpPr>
                        <wps:spPr bwMode="auto">
                          <a:xfrm>
                            <a:off x="1830705" y="1859280"/>
                            <a:ext cx="7620" cy="333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 name="Rectangle 84"/>
                        <wps:cNvSpPr>
                          <a:spLocks noChangeArrowheads="1"/>
                        </wps:cNvSpPr>
                        <wps:spPr bwMode="auto">
                          <a:xfrm>
                            <a:off x="2036445" y="1859280"/>
                            <a:ext cx="7620" cy="333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85"/>
                        <wps:cNvSpPr>
                          <a:spLocks noChangeArrowheads="1"/>
                        </wps:cNvSpPr>
                        <wps:spPr bwMode="auto">
                          <a:xfrm>
                            <a:off x="2242820" y="1859280"/>
                            <a:ext cx="6985" cy="333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 name="Rectangle 86"/>
                        <wps:cNvSpPr>
                          <a:spLocks noChangeArrowheads="1"/>
                        </wps:cNvSpPr>
                        <wps:spPr bwMode="auto">
                          <a:xfrm>
                            <a:off x="2448560" y="1859280"/>
                            <a:ext cx="6985" cy="333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Rectangle 87"/>
                        <wps:cNvSpPr>
                          <a:spLocks noChangeArrowheads="1"/>
                        </wps:cNvSpPr>
                        <wps:spPr bwMode="auto">
                          <a:xfrm>
                            <a:off x="2654300" y="1859280"/>
                            <a:ext cx="6985" cy="333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 name="Rectangle 88"/>
                        <wps:cNvSpPr>
                          <a:spLocks noChangeArrowheads="1"/>
                        </wps:cNvSpPr>
                        <wps:spPr bwMode="auto">
                          <a:xfrm>
                            <a:off x="2860040" y="1859280"/>
                            <a:ext cx="6985" cy="333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89"/>
                        <wps:cNvCnPr>
                          <a:cxnSpLocks noChangeShapeType="1"/>
                        </wps:cNvCnPr>
                        <wps:spPr bwMode="auto">
                          <a:xfrm>
                            <a:off x="3065780" y="3860800"/>
                            <a:ext cx="0" cy="553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5" name="Rectangle 90"/>
                        <wps:cNvSpPr>
                          <a:spLocks noChangeArrowheads="1"/>
                        </wps:cNvSpPr>
                        <wps:spPr bwMode="auto">
                          <a:xfrm>
                            <a:off x="3065780" y="3860800"/>
                            <a:ext cx="6985" cy="553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91"/>
                        <wps:cNvCnPr>
                          <a:cxnSpLocks noChangeShapeType="1"/>
                        </wps:cNvCnPr>
                        <wps:spPr bwMode="auto">
                          <a:xfrm>
                            <a:off x="3683635" y="3860800"/>
                            <a:ext cx="0" cy="55308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7" name="Rectangle 92"/>
                        <wps:cNvSpPr>
                          <a:spLocks noChangeArrowheads="1"/>
                        </wps:cNvSpPr>
                        <wps:spPr bwMode="auto">
                          <a:xfrm>
                            <a:off x="3683635" y="3860800"/>
                            <a:ext cx="6985" cy="553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93"/>
                        <wps:cNvCnPr>
                          <a:cxnSpLocks noChangeShapeType="1"/>
                        </wps:cNvCnPr>
                        <wps:spPr bwMode="auto">
                          <a:xfrm>
                            <a:off x="5535930" y="1859280"/>
                            <a:ext cx="0" cy="4399915"/>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9" name="Rectangle 94"/>
                        <wps:cNvSpPr>
                          <a:spLocks noChangeArrowheads="1"/>
                        </wps:cNvSpPr>
                        <wps:spPr bwMode="auto">
                          <a:xfrm>
                            <a:off x="5535930" y="1859280"/>
                            <a:ext cx="6985" cy="43999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95"/>
                        <wps:cNvCnPr>
                          <a:cxnSpLocks noChangeShapeType="1"/>
                        </wps:cNvCnPr>
                        <wps:spPr bwMode="auto">
                          <a:xfrm>
                            <a:off x="184150" y="1852295"/>
                            <a:ext cx="5351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1" name="Rectangle 96"/>
                        <wps:cNvSpPr>
                          <a:spLocks noChangeArrowheads="1"/>
                        </wps:cNvSpPr>
                        <wps:spPr bwMode="auto">
                          <a:xfrm>
                            <a:off x="191135" y="1852295"/>
                            <a:ext cx="535178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97"/>
                        <wps:cNvCnPr>
                          <a:cxnSpLocks noChangeShapeType="1"/>
                        </wps:cNvCnPr>
                        <wps:spPr bwMode="auto">
                          <a:xfrm>
                            <a:off x="396875" y="2257422"/>
                            <a:ext cx="2675890" cy="0"/>
                          </a:xfrm>
                          <a:prstGeom prst="line">
                            <a:avLst/>
                          </a:prstGeom>
                          <a:noFill/>
                          <a:ln w="0">
                            <a:noFill/>
                            <a:prstDash val="solid"/>
                            <a:round/>
                            <a:headEnd/>
                            <a:tailEnd/>
                          </a:ln>
                          <a:extLst>
                            <a:ext uri="{909E8E84-426E-40DD-AFC4-6F175D3DCCD1}">
                              <a14:hiddenFill xmlns:a14="http://schemas.microsoft.com/office/drawing/2010/main">
                                <a:noFill/>
                              </a14:hiddenFill>
                            </a:ext>
                          </a:extLst>
                        </wps:spPr>
                        <wps:bodyPr/>
                      </wps:wsp>
                      <wps:wsp>
                        <wps:cNvPr id="273" name="Rectangle 98"/>
                        <wps:cNvSpPr>
                          <a:spLocks noChangeArrowheads="1"/>
                        </wps:cNvSpPr>
                        <wps:spPr bwMode="auto">
                          <a:xfrm>
                            <a:off x="396875" y="2192655"/>
                            <a:ext cx="26758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99"/>
                        <wps:cNvCnPr>
                          <a:cxnSpLocks noChangeShapeType="1"/>
                        </wps:cNvCnPr>
                        <wps:spPr bwMode="auto">
                          <a:xfrm>
                            <a:off x="396875" y="2444115"/>
                            <a:ext cx="514604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101"/>
                        <wps:cNvCnPr>
                          <a:cxnSpLocks noChangeShapeType="1"/>
                        </wps:cNvCnPr>
                        <wps:spPr bwMode="auto">
                          <a:xfrm>
                            <a:off x="3072765" y="2613021"/>
                            <a:ext cx="2470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103"/>
                        <wps:cNvCnPr>
                          <a:cxnSpLocks noChangeShapeType="1"/>
                        </wps:cNvCnPr>
                        <wps:spPr bwMode="auto">
                          <a:xfrm>
                            <a:off x="410845" y="2783832"/>
                            <a:ext cx="5146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0" name="Line 105"/>
                        <wps:cNvCnPr>
                          <a:cxnSpLocks noChangeShapeType="1"/>
                        </wps:cNvCnPr>
                        <wps:spPr bwMode="auto">
                          <a:xfrm>
                            <a:off x="396875" y="3300095"/>
                            <a:ext cx="5146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1" name="Rectangle 106"/>
                        <wps:cNvSpPr>
                          <a:spLocks noChangeArrowheads="1"/>
                        </wps:cNvSpPr>
                        <wps:spPr bwMode="auto">
                          <a:xfrm>
                            <a:off x="396875" y="3300095"/>
                            <a:ext cx="514604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2" name="Line 107"/>
                        <wps:cNvCnPr>
                          <a:cxnSpLocks noChangeShapeType="1"/>
                        </wps:cNvCnPr>
                        <wps:spPr bwMode="auto">
                          <a:xfrm>
                            <a:off x="376555" y="3590926"/>
                            <a:ext cx="6178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4" name="Line 109"/>
                        <wps:cNvCnPr>
                          <a:cxnSpLocks noChangeShapeType="1"/>
                        </wps:cNvCnPr>
                        <wps:spPr bwMode="auto">
                          <a:xfrm>
                            <a:off x="191135" y="3853180"/>
                            <a:ext cx="5351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Rectangle 110"/>
                        <wps:cNvSpPr>
                          <a:spLocks noChangeArrowheads="1"/>
                        </wps:cNvSpPr>
                        <wps:spPr bwMode="auto">
                          <a:xfrm>
                            <a:off x="191135" y="3853180"/>
                            <a:ext cx="53517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6" name="Line 111"/>
                        <wps:cNvCnPr>
                          <a:cxnSpLocks noChangeShapeType="1"/>
                        </wps:cNvCnPr>
                        <wps:spPr bwMode="auto">
                          <a:xfrm>
                            <a:off x="396875" y="4037965"/>
                            <a:ext cx="267589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7" name="Rectangle 112"/>
                        <wps:cNvSpPr>
                          <a:spLocks noChangeArrowheads="1"/>
                        </wps:cNvSpPr>
                        <wps:spPr bwMode="auto">
                          <a:xfrm>
                            <a:off x="396875" y="4037965"/>
                            <a:ext cx="267589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8" name="Line 113"/>
                        <wps:cNvCnPr>
                          <a:cxnSpLocks noChangeShapeType="1"/>
                        </wps:cNvCnPr>
                        <wps:spPr bwMode="auto">
                          <a:xfrm>
                            <a:off x="3072765" y="4222115"/>
                            <a:ext cx="247015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9" name="Rectangle 114"/>
                        <wps:cNvSpPr>
                          <a:spLocks noChangeArrowheads="1"/>
                        </wps:cNvSpPr>
                        <wps:spPr bwMode="auto">
                          <a:xfrm>
                            <a:off x="3072765" y="4222115"/>
                            <a:ext cx="24701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0" name="Line 115"/>
                        <wps:cNvCnPr>
                          <a:cxnSpLocks noChangeShapeType="1"/>
                        </wps:cNvCnPr>
                        <wps:spPr bwMode="auto">
                          <a:xfrm>
                            <a:off x="396875" y="4406900"/>
                            <a:ext cx="51460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1" name="Rectangle 116"/>
                        <wps:cNvSpPr>
                          <a:spLocks noChangeArrowheads="1"/>
                        </wps:cNvSpPr>
                        <wps:spPr bwMode="auto">
                          <a:xfrm>
                            <a:off x="396875" y="4406900"/>
                            <a:ext cx="514604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2" name="Line 117"/>
                        <wps:cNvCnPr>
                          <a:cxnSpLocks noChangeShapeType="1"/>
                        </wps:cNvCnPr>
                        <wps:spPr bwMode="auto">
                          <a:xfrm>
                            <a:off x="162560" y="4951095"/>
                            <a:ext cx="535178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3" name="Rectangle 118"/>
                        <wps:cNvSpPr>
                          <a:spLocks noChangeArrowheads="1"/>
                        </wps:cNvSpPr>
                        <wps:spPr bwMode="auto">
                          <a:xfrm>
                            <a:off x="191135" y="4960620"/>
                            <a:ext cx="535178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 name="Line 119"/>
                        <wps:cNvCnPr>
                          <a:cxnSpLocks noChangeShapeType="1"/>
                        </wps:cNvCnPr>
                        <wps:spPr bwMode="auto">
                          <a:xfrm>
                            <a:off x="3065780" y="6067425"/>
                            <a:ext cx="2065655"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5" name="Rectangle 120"/>
                        <wps:cNvSpPr>
                          <a:spLocks noChangeArrowheads="1"/>
                        </wps:cNvSpPr>
                        <wps:spPr bwMode="auto">
                          <a:xfrm>
                            <a:off x="3065780" y="6067425"/>
                            <a:ext cx="2065655"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 name="Line 121"/>
                        <wps:cNvCnPr>
                          <a:cxnSpLocks noChangeShapeType="1"/>
                          <a:stCxn id="297" idx="1"/>
                        </wps:cNvCnPr>
                        <wps:spPr bwMode="auto">
                          <a:xfrm flipV="1">
                            <a:off x="191135" y="6252210"/>
                            <a:ext cx="5351780" cy="349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97" name="Rectangle 122"/>
                        <wps:cNvSpPr>
                          <a:spLocks noChangeArrowheads="1"/>
                        </wps:cNvSpPr>
                        <wps:spPr bwMode="auto">
                          <a:xfrm>
                            <a:off x="191135" y="6252210"/>
                            <a:ext cx="5351780" cy="6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直線コネクタ 301"/>
                        <wps:cNvCnPr/>
                        <wps:spPr>
                          <a:xfrm>
                            <a:off x="1631950" y="1859277"/>
                            <a:ext cx="0" cy="3600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3" name="直線コネクタ 303"/>
                        <wps:cNvCnPr/>
                        <wps:spPr>
                          <a:xfrm>
                            <a:off x="2661285" y="1864362"/>
                            <a:ext cx="0" cy="328289"/>
                          </a:xfrm>
                          <a:prstGeom prst="line">
                            <a:avLst/>
                          </a:prstGeom>
                          <a:noFill/>
                          <a:ln w="6350"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14:sizeRelH relativeFrom="page">
                  <wp14:pctWidth>0</wp14:pctWidth>
                </wp14:sizeRelH>
                <wp14:sizeRelV relativeFrom="page">
                  <wp14:pctHeight>0</wp14:pctHeight>
                </wp14:sizeRelV>
              </wp:anchor>
            </w:drawing>
          </mc:Choice>
          <mc:Fallback>
            <w:pict>
              <v:group w14:anchorId="4807B337" id="キャンバス 298" o:spid="_x0000_s1070" editas="canvas" style="position:absolute;left:0;text-align:left;margin-left:0;margin-top:7.25pt;width:465.75pt;height:574.65pt;z-index:252050432;mso-position-horizontal:left;mso-position-horizontal-relative:margin" coordsize="59150,7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1" type="#_x0000_t75" style="position:absolute;width:59150;height:72980;visibility:visible;mso-wrap-style:square">
                  <v:fill o:detectmouseclick="t"/>
                  <v:path o:connecttype="none"/>
                </v:shape>
                <v:rect id="Rectangle 5" o:spid="_x0000_s1072" style="position:absolute;top:10858;width:57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0F310FC6" w14:textId="77777777" w:rsidR="00FB24B5" w:rsidRDefault="00FB24B5">
                        <w:r>
                          <w:rPr>
                            <w:rFonts w:ascii="ＭＳ Ｐゴシック" w:eastAsia="ＭＳ Ｐゴシック" w:cs="ＭＳ Ｐゴシック"/>
                            <w:color w:val="000000"/>
                            <w:kern w:val="0"/>
                            <w:sz w:val="18"/>
                            <w:szCs w:val="18"/>
                          </w:rPr>
                          <w:t xml:space="preserve">    </w:t>
                        </w:r>
                      </w:p>
                    </w:txbxContent>
                  </v:textbox>
                </v:rect>
                <v:rect id="Rectangle 6" o:spid="_x0000_s1073" style="position:absolute;top:12700;width:4870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LntvwAAANwAAAAPAAAAZHJzL2Rvd25yZXYueG1sRE/bagIx&#10;EH0X+g9hCn1zE6WI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AXILntvwAAANwAAAAPAAAAAAAA&#10;AAAAAAAAAAcCAABkcnMvZG93bnJldi54bWxQSwUGAAAAAAMAAwC3AAAA8wIAAAAA&#10;" filled="f" stroked="f">
                  <v:textbox style="mso-fit-shape-to-text:t" inset="0,0,0,0">
                    <w:txbxContent>
                      <w:p w14:paraId="1CDED2AD" w14:textId="77777777" w:rsidR="00FB24B5" w:rsidRDefault="00FB24B5">
                        <w:r>
                          <w:rPr>
                            <w:rFonts w:ascii="ＭＳ Ｐゴシック" w:eastAsia="ＭＳ Ｐゴシック" w:cs="ＭＳ Ｐゴシック" w:hint="eastAsia"/>
                            <w:color w:val="000000"/>
                            <w:kern w:val="0"/>
                            <w:sz w:val="18"/>
                            <w:szCs w:val="18"/>
                          </w:rPr>
                          <w:t xml:space="preserve">　　　　　ただし、本届出と同時に介護保険の要介護・要支援認定の申請をしている場合、要介護または</w:t>
                        </w:r>
                      </w:p>
                    </w:txbxContent>
                  </v:textbox>
                </v:rect>
                <v:rect id="Rectangle 7" o:spid="_x0000_s1074" style="position:absolute;top:14547;width:4756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104B27E5" w14:textId="77777777" w:rsidR="00FB24B5" w:rsidRDefault="00FB24B5">
                        <w:r>
                          <w:rPr>
                            <w:rFonts w:ascii="ＭＳ Ｐゴシック" w:eastAsia="ＭＳ Ｐゴシック" w:cs="ＭＳ Ｐゴシック" w:hint="eastAsia"/>
                            <w:color w:val="000000"/>
                            <w:kern w:val="0"/>
                            <w:sz w:val="18"/>
                            <w:szCs w:val="18"/>
                          </w:rPr>
                          <w:t xml:space="preserve">　　　　　要支援の認定が決定した時点で、本届出は取り下げたものとして取り扱うことを了承します。</w:t>
                        </w:r>
                      </w:p>
                    </w:txbxContent>
                  </v:textbox>
                </v:rect>
                <v:rect id="Rectangle 8" o:spid="_x0000_s1075" style="position:absolute;top:9010;width:5111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54635305" w14:textId="77777777" w:rsidR="00FB24B5" w:rsidRDefault="00FB24B5">
                        <w:r>
                          <w:rPr>
                            <w:rFonts w:ascii="ＭＳ Ｐゴシック" w:eastAsia="ＭＳ Ｐゴシック" w:cs="ＭＳ Ｐゴシック" w:hint="eastAsia"/>
                            <w:color w:val="000000"/>
                            <w:kern w:val="0"/>
                            <w:sz w:val="18"/>
                            <w:szCs w:val="18"/>
                          </w:rPr>
                          <w:t xml:space="preserve">　　　　　介護予防・日常生活支援総合事業対象者についての確認を受けたいので、次のとおり届け出ます。</w:t>
                        </w:r>
                      </w:p>
                    </w:txbxContent>
                  </v:textbox>
                </v:rect>
                <v:rect id="Rectangle 9" o:spid="_x0000_s1076" style="position:absolute;left:8655;top:5181;width:40887;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" filled="f" stroked="f">
                  <v:textbox style="mso-fit-shape-to-text:t" inset="0,0,0,0">
                    <w:txbxContent>
                      <w:p w14:paraId="75F04BA2" w14:textId="77777777" w:rsidR="00FB24B5" w:rsidRDefault="00FB24B5">
                        <w:r>
                          <w:rPr>
                            <w:rFonts w:ascii="ＭＳ Ｐゴシック" w:eastAsia="ＭＳ Ｐゴシック" w:cs="ＭＳ Ｐゴシック" w:hint="eastAsia"/>
                            <w:color w:val="000000"/>
                            <w:kern w:val="0"/>
                            <w:sz w:val="24"/>
                            <w:szCs w:val="24"/>
                          </w:rPr>
                          <w:t>府中市介護予防　・　日常生活支援総合事業対象者確認届出書</w:t>
                        </w:r>
                      </w:p>
                    </w:txbxContent>
                  </v:textbox>
                </v:rect>
                <v:rect id="Rectangle 10" o:spid="_x0000_s1077" style="position:absolute;left:44926;top:215;width:980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" filled="f" stroked="f">
                  <v:textbox style="mso-fit-shape-to-text:t" inset="0,0,0,0">
                    <w:txbxContent>
                      <w:p w14:paraId="74A0F637" w14:textId="77777777" w:rsidR="00FB24B5" w:rsidRDefault="00FB24B5">
                        <w:r w:rsidRPr="00062A52">
                          <w:rPr>
                            <w:rFonts w:ascii="ＭＳ Ｐゴシック" w:eastAsia="ＭＳ Ｐゴシック" w:cs="ＭＳ Ｐゴシック" w:hint="eastAsia"/>
                            <w:kern w:val="0"/>
                            <w:sz w:val="16"/>
                            <w:szCs w:val="16"/>
                          </w:rPr>
                          <w:t xml:space="preserve">令和　</w:t>
                        </w:r>
                        <w:r>
                          <w:rPr>
                            <w:rFonts w:ascii="ＭＳ Ｐゴシック" w:eastAsia="ＭＳ Ｐゴシック" w:cs="ＭＳ Ｐゴシック" w:hint="eastAsia"/>
                            <w:color w:val="000000"/>
                            <w:kern w:val="0"/>
                            <w:sz w:val="16"/>
                            <w:szCs w:val="16"/>
                          </w:rPr>
                          <w:t xml:space="preserve">　　年　　月　　日</w:t>
                        </w:r>
                      </w:p>
                    </w:txbxContent>
                  </v:textbox>
                </v:rect>
                <v:rect id="Rectangle 11" o:spid="_x0000_s1078" style="position:absolute;left:2057;top:50031;width:5143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" filled="f" stroked="f">
                  <v:textbox style="mso-fit-shape-to-text:t" inset="0,0,0,0">
                    <w:txbxContent>
                      <w:p w14:paraId="0ACDAB19" w14:textId="77777777" w:rsidR="00FB24B5" w:rsidRDefault="00FB24B5">
                        <w:r>
                          <w:rPr>
                            <w:rFonts w:ascii="ＭＳ Ｐゴシック" w:eastAsia="ＭＳ Ｐゴシック" w:cs="ＭＳ Ｐゴシック" w:hint="eastAsia"/>
                            <w:color w:val="000000"/>
                            <w:kern w:val="0"/>
                            <w:sz w:val="18"/>
                            <w:szCs w:val="18"/>
                          </w:rPr>
                          <w:t xml:space="preserve">　介護予防　・　日常生活支援総合事業　(総合事業）　の利用に係る計画の作成等、総合事業の適切な運営</w:t>
                        </w:r>
                      </w:p>
                    </w:txbxContent>
                  </v:textbox>
                </v:rect>
                <v:rect id="Rectangle 12" o:spid="_x0000_s1079" style="position:absolute;left:2057;top:51873;width:474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LdEvgAAANwAAAAPAAAAZHJzL2Rvd25yZXYueG1sRE/bisIw&#10;EH1f8B/CCL6tqS4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B0Qt0S+AAAA3AAAAA8AAAAAAAAA&#10;AAAAAAAABwIAAGRycy9kb3ducmV2LnhtbFBLBQYAAAAAAwADALcAAADyAgAAAAA=&#10;" filled="f" stroked="f">
                  <v:textbox style="mso-fit-shape-to-text:t" inset="0,0,0,0">
                    <w:txbxContent>
                      <w:p w14:paraId="49C780DA" w14:textId="77777777" w:rsidR="00FB24B5" w:rsidRDefault="00FB24B5">
                        <w:r>
                          <w:rPr>
                            <w:rFonts w:ascii="ＭＳ Ｐゴシック" w:eastAsia="ＭＳ Ｐゴシック" w:cs="ＭＳ Ｐゴシック" w:hint="eastAsia"/>
                            <w:color w:val="000000"/>
                            <w:kern w:val="0"/>
                            <w:sz w:val="18"/>
                            <w:szCs w:val="18"/>
                          </w:rPr>
                          <w:t>のため、基本チェックリストの記載内容を府中市から地域包括支援センター、居宅介護支援事業所、</w:t>
                        </w:r>
                      </w:p>
                    </w:txbxContent>
                  </v:textbox>
                </v:rect>
                <v:rect id="Rectangle 13" o:spid="_x0000_s1080" style="position:absolute;left:2057;top:53721;width:2432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8wvgAAANwAAAAPAAAAZHJzL2Rvd25yZXYueG1sRE/bisIw&#10;EH1f8B/CCL6tqbIs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JL5LzC+AAAA3AAAAA8AAAAAAAAA&#10;AAAAAAAABwIAAGRycy9kb3ducmV2LnhtbFBLBQYAAAAAAwADALcAAADyAgAAAAA=&#10;" filled="f" stroked="f">
                  <v:textbox style="mso-fit-shape-to-text:t" inset="0,0,0,0">
                    <w:txbxContent>
                      <w:p w14:paraId="74B24DD8" w14:textId="77777777" w:rsidR="00FB24B5" w:rsidRDefault="00FB24B5">
                        <w:r>
                          <w:rPr>
                            <w:rFonts w:ascii="ＭＳ Ｐゴシック" w:eastAsia="ＭＳ Ｐゴシック" w:cs="ＭＳ Ｐゴシック" w:hint="eastAsia"/>
                            <w:color w:val="000000"/>
                            <w:kern w:val="0"/>
                            <w:sz w:val="18"/>
                            <w:szCs w:val="18"/>
                          </w:rPr>
                          <w:t>居宅サービス事業者に提示することに同意します。</w:t>
                        </w:r>
                      </w:p>
                    </w:txbxContent>
                  </v:textbox>
                </v:rect>
                <v:rect id="Rectangle 14" o:spid="_x0000_s1081" style="position:absolute;left:2057;top:55848;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" filled="f" stroked="f">
                  <v:textbox style="mso-fit-shape-to-text:t" inset="0,0,0,0">
                    <w:txbxContent>
                      <w:p w14:paraId="68488306" w14:textId="77777777" w:rsidR="00FB24B5" w:rsidRDefault="00FB24B5"/>
                    </w:txbxContent>
                  </v:textbox>
                </v:rect>
                <v:rect id="Rectangle 15" o:spid="_x0000_s1082" style="position:absolute;left:5886;top:29737;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" filled="f" stroked="f">
                  <v:textbox style="mso-fit-shape-to-text:t" inset="0,0,0,0">
                    <w:txbxContent>
                      <w:p w14:paraId="25E66ACB" w14:textId="77777777" w:rsidR="00FB24B5" w:rsidRDefault="00FB24B5">
                        <w:r>
                          <w:rPr>
                            <w:rFonts w:ascii="ＭＳ Ｐゴシック" w:eastAsia="ＭＳ Ｐゴシック" w:cs="ＭＳ Ｐゴシック" w:hint="eastAsia"/>
                            <w:color w:val="000000"/>
                            <w:kern w:val="0"/>
                            <w:sz w:val="18"/>
                            <w:szCs w:val="18"/>
                          </w:rPr>
                          <w:t>住所</w:t>
                        </w:r>
                      </w:p>
                    </w:txbxContent>
                  </v:textbox>
                </v:rect>
                <v:rect id="Rectangle 16" o:spid="_x0000_s1083" style="position:absolute;left:10287;top:27673;width:60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" filled="f" stroked="f">
                  <v:textbox style="mso-fit-shape-to-text:t" inset="0,0,0,0">
                    <w:txbxContent>
                      <w:p w14:paraId="56EBFDB4" w14:textId="77777777" w:rsidR="00FB24B5" w:rsidRDefault="00FB24B5">
                        <w:r>
                          <w:rPr>
                            <w:rFonts w:ascii="ＭＳ Ｐゴシック" w:eastAsia="ＭＳ Ｐゴシック" w:cs="ＭＳ Ｐゴシック" w:hint="eastAsia"/>
                            <w:color w:val="000000"/>
                            <w:kern w:val="0"/>
                            <w:sz w:val="18"/>
                            <w:szCs w:val="18"/>
                          </w:rPr>
                          <w:t>〒　　　　　－</w:t>
                        </w:r>
                      </w:p>
                    </w:txbxContent>
                  </v:textbox>
                </v:rect>
                <v:rect id="Rectangle 17" o:spid="_x0000_s1084" style="position:absolute;left:5321;top:32639;width:343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1DF1F51C" w14:textId="77777777" w:rsidR="00FB24B5" w:rsidRDefault="00FB24B5">
                        <w:r>
                          <w:rPr>
                            <w:rFonts w:ascii="ＭＳ Ｐゴシック" w:eastAsia="ＭＳ Ｐゴシック" w:cs="ＭＳ Ｐゴシック" w:hint="eastAsia"/>
                            <w:color w:val="000000"/>
                            <w:kern w:val="0"/>
                            <w:sz w:val="18"/>
                            <w:szCs w:val="18"/>
                          </w:rPr>
                          <w:t>前回の</w:t>
                        </w:r>
                      </w:p>
                    </w:txbxContent>
                  </v:textbox>
                </v:rect>
                <v:rect id="Rectangle 18" o:spid="_x0000_s1085" style="position:absolute;left:5321;top:33921;width:343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" filled="f" stroked="f">
                  <v:textbox style="mso-fit-shape-to-text:t" inset="0,0,0,0">
                    <w:txbxContent>
                      <w:p w14:paraId="621000C0" w14:textId="77777777" w:rsidR="00FB24B5" w:rsidRDefault="00FB24B5">
                        <w:r>
                          <w:rPr>
                            <w:rFonts w:ascii="ＭＳ Ｐゴシック" w:eastAsia="ＭＳ Ｐゴシック" w:cs="ＭＳ Ｐゴシック" w:hint="eastAsia"/>
                            <w:color w:val="000000"/>
                            <w:kern w:val="0"/>
                            <w:sz w:val="18"/>
                            <w:szCs w:val="18"/>
                          </w:rPr>
                          <w:t>認定等</w:t>
                        </w:r>
                      </w:p>
                    </w:txbxContent>
                  </v:textbox>
                </v:rect>
                <v:rect id="Rectangle 19" o:spid="_x0000_s1086" style="position:absolute;left:7023;top:35909;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790F8B9F" w14:textId="77777777" w:rsidR="00FB24B5" w:rsidRDefault="00FB24B5"/>
                    </w:txbxContent>
                  </v:textbox>
                </v:rect>
                <v:rect id="Rectangle 20" o:spid="_x0000_s1087" style="position:absolute;left:10287;top:33921;width:3477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2BC5D352" w14:textId="77777777" w:rsidR="00FB24B5" w:rsidRDefault="00FB24B5">
                        <w:r>
                          <w:rPr>
                            <w:rFonts w:ascii="ＭＳ Ｐゴシック" w:eastAsia="ＭＳ Ｐゴシック" w:cs="ＭＳ Ｐゴシック" w:hint="eastAsia"/>
                            <w:color w:val="000000"/>
                            <w:kern w:val="0"/>
                            <w:sz w:val="18"/>
                            <w:szCs w:val="18"/>
                          </w:rPr>
                          <w:t>状態区分　支援１・支援２・総合事業対象者・その他（　　　　　　　　　　　　）</w:t>
                        </w:r>
                      </w:p>
                    </w:txbxContent>
                  </v:textbox>
                </v:rect>
                <v:rect id="Rectangle 21" o:spid="_x0000_s1088" style="position:absolute;left:10287;top:35267;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06FCAF61" w14:textId="77777777" w:rsidR="00FB24B5" w:rsidRDefault="00FB24B5"/>
                    </w:txbxContent>
                  </v:textbox>
                </v:rect>
                <v:rect id="Rectangle 22" o:spid="_x0000_s1089" style="position:absolute;left:10287;top:36618;width:3755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19A19040" w14:textId="77777777" w:rsidR="00FB24B5" w:rsidRDefault="00FB24B5">
                        <w:r>
                          <w:rPr>
                            <w:rFonts w:ascii="ＭＳ Ｐゴシック" w:eastAsia="ＭＳ Ｐゴシック" w:cs="ＭＳ Ｐゴシック" w:hint="eastAsia"/>
                            <w:color w:val="000000"/>
                            <w:kern w:val="0"/>
                            <w:sz w:val="18"/>
                            <w:szCs w:val="18"/>
                          </w:rPr>
                          <w:t xml:space="preserve">有効期間　</w:t>
                        </w:r>
                        <w:r>
                          <w:rPr>
                            <w:rFonts w:ascii="ＭＳ Ｐゴシック" w:eastAsia="ＭＳ Ｐゴシック" w:cs="ＭＳ Ｐゴシック" w:hint="eastAsia"/>
                            <w:color w:val="FF0000"/>
                            <w:kern w:val="0"/>
                            <w:sz w:val="18"/>
                            <w:szCs w:val="18"/>
                          </w:rPr>
                          <w:t xml:space="preserve">　</w:t>
                        </w:r>
                        <w:r>
                          <w:rPr>
                            <w:rFonts w:ascii="ＭＳ Ｐゴシック" w:eastAsia="ＭＳ Ｐゴシック" w:cs="ＭＳ Ｐゴシック"/>
                            <w:color w:val="FF0000"/>
                            <w:kern w:val="0"/>
                            <w:sz w:val="18"/>
                            <w:szCs w:val="18"/>
                          </w:rPr>
                          <w:t xml:space="preserve">　</w:t>
                        </w:r>
                        <w:r>
                          <w:rPr>
                            <w:rFonts w:ascii="ＭＳ Ｐゴシック" w:eastAsia="ＭＳ Ｐゴシック" w:cs="ＭＳ Ｐゴシック" w:hint="eastAsia"/>
                            <w:color w:val="000000"/>
                            <w:kern w:val="0"/>
                            <w:sz w:val="18"/>
                            <w:szCs w:val="18"/>
                          </w:rPr>
                          <w:t xml:space="preserve">　　　</w:t>
                        </w:r>
                        <w:r>
                          <w:rPr>
                            <w:rFonts w:ascii="ＭＳ Ｐゴシック" w:eastAsia="ＭＳ Ｐゴシック" w:cs="ＭＳ Ｐゴシック"/>
                            <w:color w:val="000000"/>
                            <w:kern w:val="0"/>
                            <w:sz w:val="18"/>
                            <w:szCs w:val="18"/>
                          </w:rPr>
                          <w:t xml:space="preserve">　</w:t>
                        </w:r>
                        <w:r>
                          <w:rPr>
                            <w:rFonts w:ascii="ＭＳ Ｐゴシック" w:eastAsia="ＭＳ Ｐゴシック" w:cs="ＭＳ Ｐゴシック" w:hint="eastAsia"/>
                            <w:color w:val="000000"/>
                            <w:kern w:val="0"/>
                            <w:sz w:val="18"/>
                            <w:szCs w:val="18"/>
                          </w:rPr>
                          <w:t xml:space="preserve">年　　　月　　　日　から　</w:t>
                        </w:r>
                        <w:r>
                          <w:rPr>
                            <w:rFonts w:ascii="ＭＳ Ｐゴシック" w:eastAsia="ＭＳ Ｐゴシック" w:cs="ＭＳ Ｐゴシック"/>
                            <w:color w:val="000000"/>
                            <w:kern w:val="0"/>
                            <w:sz w:val="18"/>
                            <w:szCs w:val="18"/>
                          </w:rPr>
                          <w:t xml:space="preserve">　　　</w:t>
                        </w:r>
                        <w:r>
                          <w:rPr>
                            <w:rFonts w:ascii="ＭＳ Ｐゴシック" w:eastAsia="ＭＳ Ｐゴシック" w:cs="ＭＳ Ｐゴシック" w:hint="eastAsia"/>
                            <w:color w:val="000000"/>
                            <w:kern w:val="0"/>
                            <w:sz w:val="18"/>
                            <w:szCs w:val="18"/>
                          </w:rPr>
                          <w:t xml:space="preserve">　　　年　　　月　　　日　　まで</w:t>
                        </w:r>
                      </w:p>
                    </w:txbxContent>
                  </v:textbox>
                </v:rect>
                <v:rect id="Rectangle 23" o:spid="_x0000_s1090" style="position:absolute;left:3829;top:36068;width:610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19C37399" w14:textId="77777777" w:rsidR="00FB24B5" w:rsidRDefault="00FB24B5">
                        <w:r>
                          <w:rPr>
                            <w:rFonts w:ascii="ＭＳ Ｐゴシック" w:eastAsia="ＭＳ Ｐゴシック" w:cs="ＭＳ Ｐゴシック" w:hint="eastAsia"/>
                            <w:color w:val="000000"/>
                            <w:kern w:val="0"/>
                            <w:sz w:val="16"/>
                            <w:szCs w:val="16"/>
                          </w:rPr>
                          <w:t>（該当者のみ）</w:t>
                        </w:r>
                      </w:p>
                    </w:txbxContent>
                  </v:textbox>
                </v:rect>
                <v:rect id="Rectangle 24" o:spid="_x0000_s1091" style="position:absolute;left:5886;top:25120;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143479C5" w14:textId="77777777" w:rsidR="00FB24B5" w:rsidRDefault="00FB24B5">
                        <w:r>
                          <w:rPr>
                            <w:rFonts w:ascii="ＭＳ Ｐゴシック" w:eastAsia="ＭＳ Ｐゴシック" w:cs="ＭＳ Ｐゴシック" w:hint="eastAsia"/>
                            <w:color w:val="000000"/>
                            <w:kern w:val="0"/>
                            <w:sz w:val="18"/>
                            <w:szCs w:val="18"/>
                          </w:rPr>
                          <w:t>氏名</w:t>
                        </w:r>
                      </w:p>
                    </w:txbxContent>
                  </v:textbox>
                </v:rect>
                <v:rect id="Rectangle 25" o:spid="_x0000_s1092" style="position:absolute;left:32645;top:24199;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226B4AC1" w14:textId="77777777" w:rsidR="00FB24B5" w:rsidRDefault="00FB24B5">
                        <w:r>
                          <w:rPr>
                            <w:rFonts w:ascii="ＭＳ Ｐゴシック" w:eastAsia="ＭＳ Ｐゴシック" w:cs="ＭＳ Ｐゴシック" w:hint="eastAsia"/>
                            <w:color w:val="000000"/>
                            <w:kern w:val="0"/>
                            <w:sz w:val="18"/>
                            <w:szCs w:val="18"/>
                          </w:rPr>
                          <w:t>性別</w:t>
                        </w:r>
                      </w:p>
                    </w:txbxContent>
                  </v:textbox>
                </v:rect>
                <v:rect id="Rectangle 26" o:spid="_x0000_s1093" style="position:absolute;left:43929;top:24199;width:438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18A45091" w14:textId="77777777" w:rsidR="00FB24B5" w:rsidRDefault="00FB24B5">
                        <w:r>
                          <w:rPr>
                            <w:rFonts w:ascii="ＭＳ Ｐゴシック" w:eastAsia="ＭＳ Ｐゴシック" w:cs="ＭＳ Ｐゴシック" w:hint="eastAsia"/>
                            <w:color w:val="000000"/>
                            <w:kern w:val="0"/>
                            <w:sz w:val="18"/>
                            <w:szCs w:val="18"/>
                          </w:rPr>
                          <w:t>男　・　女</w:t>
                        </w:r>
                      </w:p>
                    </w:txbxContent>
                  </v:textbox>
                </v:rect>
                <v:rect id="Rectangle 27" o:spid="_x0000_s1094" style="position:absolute;left:31508;top:26041;width:45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6A1B39ED" w14:textId="77777777" w:rsidR="00FB24B5" w:rsidRDefault="00FB24B5">
                        <w:r>
                          <w:rPr>
                            <w:rFonts w:ascii="ＭＳ Ｐゴシック" w:eastAsia="ＭＳ Ｐゴシック" w:cs="ＭＳ Ｐゴシック" w:hint="eastAsia"/>
                            <w:color w:val="000000"/>
                            <w:kern w:val="0"/>
                            <w:sz w:val="18"/>
                            <w:szCs w:val="18"/>
                          </w:rPr>
                          <w:t>電話番号</w:t>
                        </w:r>
                      </w:p>
                    </w:txbxContent>
                  </v:textbox>
                </v:rect>
                <v:rect id="Rectangle 28" o:spid="_x0000_s1095" style="position:absolute;left:37045;top:26041;width:981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1B21BA8C" w14:textId="77777777" w:rsidR="00FB24B5" w:rsidRDefault="00FB24B5">
                        <w:r>
                          <w:rPr>
                            <w:rFonts w:ascii="ＭＳ Ｐゴシック" w:eastAsia="ＭＳ Ｐゴシック" w:cs="ＭＳ Ｐゴシック" w:hint="eastAsia"/>
                            <w:color w:val="000000"/>
                            <w:kern w:val="0"/>
                            <w:sz w:val="18"/>
                            <w:szCs w:val="18"/>
                          </w:rPr>
                          <w:t xml:space="preserve">　　　　　　　(　　　　　)</w:t>
                        </w:r>
                      </w:p>
                    </w:txbxContent>
                  </v:textbox>
                </v:rect>
                <v:rect id="Rectangle 29" o:spid="_x0000_s1096" style="position:absolute;left:31381;top:58013;width:45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74860068" w14:textId="77777777" w:rsidR="00FB24B5" w:rsidRDefault="00FB24B5">
                        <w:r>
                          <w:rPr>
                            <w:rFonts w:ascii="ＭＳ Ｐゴシック" w:eastAsia="ＭＳ Ｐゴシック" w:cs="ＭＳ Ｐゴシック" w:hint="eastAsia"/>
                            <w:color w:val="000000"/>
                            <w:kern w:val="0"/>
                            <w:sz w:val="18"/>
                            <w:szCs w:val="18"/>
                          </w:rPr>
                          <w:t>本人氏名</w:t>
                        </w:r>
                      </w:p>
                    </w:txbxContent>
                  </v:textbox>
                </v:rect>
                <v:rect id="Rectangle 30" o:spid="_x0000_s1097" style="position:absolute;left:2266;top:41516;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1A50DFAE" w14:textId="77777777" w:rsidR="00FB24B5" w:rsidRDefault="00FB24B5">
                        <w:r>
                          <w:rPr>
                            <w:rFonts w:ascii="ＭＳ Ｐゴシック" w:eastAsia="ＭＳ Ｐゴシック" w:cs="ＭＳ Ｐゴシック" w:hint="eastAsia"/>
                            <w:color w:val="000000"/>
                            <w:kern w:val="0"/>
                            <w:sz w:val="18"/>
                            <w:szCs w:val="18"/>
                          </w:rPr>
                          <w:t>問</w:t>
                        </w:r>
                      </w:p>
                    </w:txbxContent>
                  </v:textbox>
                </v:rect>
                <v:rect id="Rectangle 31" o:spid="_x0000_s1098" style="position:absolute;left:2266;top:42862;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7BE53286" w14:textId="77777777" w:rsidR="00FB24B5" w:rsidRDefault="00FB24B5">
                        <w:r>
                          <w:rPr>
                            <w:rFonts w:ascii="ＭＳ Ｐゴシック" w:eastAsia="ＭＳ Ｐゴシック" w:cs="ＭＳ Ｐゴシック" w:hint="eastAsia"/>
                            <w:color w:val="000000"/>
                            <w:kern w:val="0"/>
                            <w:sz w:val="18"/>
                            <w:szCs w:val="18"/>
                          </w:rPr>
                          <w:t>合</w:t>
                        </w:r>
                      </w:p>
                    </w:txbxContent>
                  </v:textbox>
                </v:rect>
                <v:rect id="Rectangle 32" o:spid="_x0000_s1099" style="position:absolute;left:2266;top:44208;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2A23149C" w14:textId="77777777" w:rsidR="00FB24B5" w:rsidRDefault="00FB24B5">
                        <w:r>
                          <w:rPr>
                            <w:rFonts w:ascii="ＭＳ Ｐゴシック" w:eastAsia="ＭＳ Ｐゴシック" w:cs="ＭＳ Ｐゴシック" w:hint="eastAsia"/>
                            <w:color w:val="000000"/>
                            <w:kern w:val="0"/>
                            <w:sz w:val="18"/>
                            <w:szCs w:val="18"/>
                          </w:rPr>
                          <w:t>せ</w:t>
                        </w:r>
                      </w:p>
                    </w:txbxContent>
                  </v:textbox>
                </v:rect>
                <v:rect id="Rectangle 33" o:spid="_x0000_s1100" style="position:absolute;left:2266;top:45561;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3F53D7D7" w14:textId="77777777" w:rsidR="00FB24B5" w:rsidRDefault="00FB24B5">
                        <w:r>
                          <w:rPr>
                            <w:rFonts w:ascii="ＭＳ Ｐゴシック" w:eastAsia="ＭＳ Ｐゴシック" w:cs="ＭＳ Ｐゴシック" w:hint="eastAsia"/>
                            <w:color w:val="000000"/>
                            <w:kern w:val="0"/>
                            <w:sz w:val="18"/>
                            <w:szCs w:val="18"/>
                          </w:rPr>
                          <w:t>先</w:t>
                        </w:r>
                      </w:p>
                    </w:txbxContent>
                  </v:textbox>
                </v:rect>
                <v:rect id="Rectangle 34" o:spid="_x0000_s1101" style="position:absolute;left:5422;top:38608;width:39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31887E64" w14:textId="77777777" w:rsidR="00FB24B5" w:rsidRDefault="00FB24B5">
                        <w:r>
                          <w:rPr>
                            <w:rFonts w:ascii="ＭＳ Ｐゴシック" w:eastAsia="ＭＳ Ｐゴシック" w:cs="ＭＳ Ｐゴシック" w:hint="eastAsia"/>
                            <w:color w:val="000000"/>
                            <w:kern w:val="0"/>
                            <w:sz w:val="18"/>
                            <w:szCs w:val="18"/>
                          </w:rPr>
                          <w:t>フリガナ</w:t>
                        </w:r>
                      </w:p>
                    </w:txbxContent>
                  </v:textbox>
                </v:rect>
                <v:rect id="Rectangle 35" o:spid="_x0000_s1102" style="position:absolute;left:31781;top:38608;width:430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3EFA2841" w14:textId="77777777" w:rsidR="00FB24B5" w:rsidRDefault="00FB24B5">
                        <w:r>
                          <w:rPr>
                            <w:rFonts w:ascii="ＭＳ Ｐゴシック" w:eastAsia="ＭＳ Ｐゴシック" w:cs="ＭＳ Ｐゴシック" w:hint="eastAsia"/>
                            <w:color w:val="000000"/>
                            <w:kern w:val="0"/>
                            <w:sz w:val="18"/>
                            <w:szCs w:val="18"/>
                          </w:rPr>
                          <w:t>本人との</w:t>
                        </w:r>
                      </w:p>
                    </w:txbxContent>
                  </v:textbox>
                </v:rect>
                <v:rect id="Rectangle 36" o:spid="_x0000_s1103" style="position:absolute;left:32740;top:40138;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4513694E" w14:textId="77777777" w:rsidR="00FB24B5" w:rsidRDefault="00FB24B5">
                        <w:r>
                          <w:rPr>
                            <w:rFonts w:ascii="ＭＳ Ｐゴシック" w:eastAsia="ＭＳ Ｐゴシック" w:cs="ＭＳ Ｐゴシック" w:hint="eastAsia"/>
                            <w:color w:val="000000"/>
                            <w:kern w:val="0"/>
                            <w:sz w:val="18"/>
                            <w:szCs w:val="18"/>
                          </w:rPr>
                          <w:t>関係</w:t>
                        </w:r>
                      </w:p>
                    </w:txbxContent>
                  </v:textbox>
                </v:rect>
                <v:rect id="Rectangle 37" o:spid="_x0000_s1104" style="position:absolute;left:37045;top:41090;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013EABE0" w14:textId="77777777" w:rsidR="00FB24B5" w:rsidRDefault="00FB24B5"/>
                    </w:txbxContent>
                  </v:textbox>
                </v:rect>
                <v:rect id="Rectangle 38" o:spid="_x0000_s1105" style="position:absolute;left:5886;top:41725;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2B25E3C7" w14:textId="77777777" w:rsidR="00FB24B5" w:rsidRDefault="00FB24B5">
                        <w:r>
                          <w:rPr>
                            <w:rFonts w:ascii="ＭＳ Ｐゴシック" w:eastAsia="ＭＳ Ｐゴシック" w:cs="ＭＳ Ｐゴシック" w:hint="eastAsia"/>
                            <w:color w:val="000000"/>
                            <w:kern w:val="0"/>
                            <w:sz w:val="18"/>
                            <w:szCs w:val="18"/>
                          </w:rPr>
                          <w:t>氏名</w:t>
                        </w:r>
                      </w:p>
                    </w:txbxContent>
                  </v:textbox>
                </v:rect>
                <v:rect id="Rectangle 39" o:spid="_x0000_s1106" style="position:absolute;left:10287;top:42932;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0290C223" w14:textId="77777777" w:rsidR="00FB24B5" w:rsidRDefault="00FB24B5"/>
                    </w:txbxContent>
                  </v:textbox>
                </v:rect>
                <v:rect id="Rectangle 40" o:spid="_x0000_s1107" style="position:absolute;left:31781;top:41979;width:45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3876475C" w14:textId="77777777" w:rsidR="00FB24B5" w:rsidRDefault="00FB24B5">
                        <w:r>
                          <w:rPr>
                            <w:rFonts w:ascii="ＭＳ Ｐゴシック" w:eastAsia="ＭＳ Ｐゴシック" w:cs="ＭＳ Ｐゴシック" w:hint="eastAsia"/>
                            <w:color w:val="000000"/>
                            <w:kern w:val="0"/>
                            <w:sz w:val="18"/>
                            <w:szCs w:val="18"/>
                          </w:rPr>
                          <w:t>電話番号</w:t>
                        </w:r>
                      </w:p>
                    </w:txbxContent>
                  </v:textbox>
                </v:rect>
                <v:rect id="Rectangle 41" o:spid="_x0000_s1108" style="position:absolute;left:37757;top:42297;width:981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xqvwAAANwAAAAPAAAAZHJzL2Rvd25yZXYueG1sRE/bisIw&#10;EH1f8B/CCL6tqS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D/KixqvwAAANwAAAAPAAAAAAAA&#10;AAAAAAAAAAcCAABkcnMvZG93bnJldi54bWxQSwUGAAAAAAMAAwC3AAAA8wIAAAAA&#10;" filled="f" stroked="f">
                  <v:textbox style="mso-fit-shape-to-text:t" inset="0,0,0,0">
                    <w:txbxContent>
                      <w:p w14:paraId="06B4A7B9" w14:textId="77777777" w:rsidR="00FB24B5" w:rsidRDefault="00FB24B5">
                        <w:r>
                          <w:rPr>
                            <w:rFonts w:ascii="ＭＳ Ｐゴシック" w:eastAsia="ＭＳ Ｐゴシック" w:cs="ＭＳ Ｐゴシック" w:hint="eastAsia"/>
                            <w:color w:val="000000"/>
                            <w:kern w:val="0"/>
                            <w:sz w:val="18"/>
                            <w:szCs w:val="18"/>
                          </w:rPr>
                          <w:t xml:space="preserve">　　　　　　　(　　　　　)</w:t>
                        </w:r>
                      </w:p>
                    </w:txbxContent>
                  </v:textbox>
                </v:rect>
                <v:rect id="Rectangle 42" o:spid="_x0000_s1109" style="position:absolute;left:5886;top:46342;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" filled="f" stroked="f">
                  <v:textbox style="mso-fit-shape-to-text:t" inset="0,0,0,0">
                    <w:txbxContent>
                      <w:p w14:paraId="32FDDD66" w14:textId="77777777" w:rsidR="00FB24B5" w:rsidRDefault="00FB24B5">
                        <w:r>
                          <w:rPr>
                            <w:rFonts w:ascii="ＭＳ Ｐゴシック" w:eastAsia="ＭＳ Ｐゴシック" w:cs="ＭＳ Ｐゴシック" w:hint="eastAsia"/>
                            <w:color w:val="000000"/>
                            <w:kern w:val="0"/>
                            <w:sz w:val="18"/>
                            <w:szCs w:val="18"/>
                          </w:rPr>
                          <w:t>住所</w:t>
                        </w:r>
                      </w:p>
                    </w:txbxContent>
                  </v:textbox>
                </v:rect>
                <v:rect id="Rectangle 43" o:spid="_x0000_s1110" style="position:absolute;left:10287;top:44284;width:6083;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" filled="f" stroked="f">
                  <v:textbox style="mso-fit-shape-to-text:t" inset="0,0,0,0">
                    <w:txbxContent>
                      <w:p w14:paraId="756E55B8" w14:textId="77777777" w:rsidR="00FB24B5" w:rsidRDefault="00FB24B5">
                        <w:r>
                          <w:rPr>
                            <w:rFonts w:ascii="ＭＳ Ｐゴシック" w:eastAsia="ＭＳ Ｐゴシック" w:cs="ＭＳ Ｐゴシック" w:hint="eastAsia"/>
                            <w:color w:val="000000"/>
                            <w:kern w:val="0"/>
                            <w:sz w:val="18"/>
                            <w:szCs w:val="18"/>
                          </w:rPr>
                          <w:t>〒　　　　　－</w:t>
                        </w:r>
                      </w:p>
                    </w:txbxContent>
                  </v:textbox>
                </v:rect>
                <v:rect id="Rectangle 44" o:spid="_x0000_s1111" style="position:absolute;left:2266;top:22567;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" filled="f" stroked="f">
                  <v:textbox style="mso-fit-shape-to-text:t" inset="0,0,0,0">
                    <w:txbxContent>
                      <w:p w14:paraId="125E9DC4" w14:textId="77777777" w:rsidR="00FB24B5" w:rsidRDefault="00FB24B5">
                        <w:r>
                          <w:rPr>
                            <w:rFonts w:ascii="ＭＳ Ｐゴシック" w:eastAsia="ＭＳ Ｐゴシック" w:cs="ＭＳ Ｐゴシック" w:hint="eastAsia"/>
                            <w:color w:val="000000"/>
                            <w:kern w:val="0"/>
                            <w:sz w:val="18"/>
                            <w:szCs w:val="18"/>
                          </w:rPr>
                          <w:t>申</w:t>
                        </w:r>
                      </w:p>
                    </w:txbxContent>
                  </v:textbox>
                </v:rect>
                <v:rect id="Rectangle 45" o:spid="_x0000_s1112" style="position:absolute;left:2266;top:23914;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" filled="f" stroked="f">
                  <v:textbox style="mso-fit-shape-to-text:t" inset="0,0,0,0">
                    <w:txbxContent>
                      <w:p w14:paraId="23DA3687" w14:textId="77777777" w:rsidR="00FB24B5" w:rsidRDefault="00FB24B5">
                        <w:r>
                          <w:rPr>
                            <w:rFonts w:ascii="ＭＳ Ｐゴシック" w:eastAsia="ＭＳ Ｐゴシック" w:cs="ＭＳ Ｐゴシック" w:hint="eastAsia"/>
                            <w:color w:val="000000"/>
                            <w:kern w:val="0"/>
                            <w:sz w:val="18"/>
                            <w:szCs w:val="18"/>
                          </w:rPr>
                          <w:t>請</w:t>
                        </w:r>
                      </w:p>
                    </w:txbxContent>
                  </v:textbox>
                </v:rect>
                <v:rect id="Rectangle 46" o:spid="_x0000_s1113" style="position:absolute;left:2266;top:25266;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14:paraId="6715D406" w14:textId="77777777" w:rsidR="00FB24B5" w:rsidRDefault="00FB24B5">
                        <w:r>
                          <w:rPr>
                            <w:rFonts w:ascii="ＭＳ Ｐゴシック" w:eastAsia="ＭＳ Ｐゴシック" w:cs="ＭＳ Ｐゴシック" w:hint="eastAsia"/>
                            <w:color w:val="000000"/>
                            <w:kern w:val="0"/>
                            <w:sz w:val="18"/>
                            <w:szCs w:val="18"/>
                          </w:rPr>
                          <w:t>者</w:t>
                        </w:r>
                      </w:p>
                    </w:txbxContent>
                  </v:textbox>
                </v:rect>
                <v:rect id="Rectangle 47" o:spid="_x0000_s1114" style="position:absolute;left:1269;top:27889;width:578;height:228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" filled="f" stroked="f">
                  <v:textbox style="mso-fit-shape-to-text:t" inset="0,0,0,0">
                    <w:txbxContent>
                      <w:p w14:paraId="37C5B0DA" w14:textId="77777777" w:rsidR="00FB24B5" w:rsidRDefault="00FB24B5">
                        <w:r>
                          <w:rPr>
                            <w:rFonts w:ascii="@ＭＳ Ｐゴシック" w:eastAsia="@ＭＳ Ｐゴシック" w:cs="@ＭＳ Ｐゴシック" w:hint="eastAsia"/>
                            <w:color w:val="000000"/>
                            <w:kern w:val="0"/>
                            <w:sz w:val="18"/>
                            <w:szCs w:val="18"/>
                          </w:rPr>
                          <w:t>（</w:t>
                        </w:r>
                      </w:p>
                    </w:txbxContent>
                  </v:textbox>
                </v:rect>
                <v:rect id="Rectangle 48" o:spid="_x0000_s1115" style="position:absolute;left:2266;top:27959;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14:paraId="4B067A39" w14:textId="77777777" w:rsidR="00FB24B5" w:rsidRDefault="00FB24B5">
                        <w:r>
                          <w:rPr>
                            <w:rFonts w:ascii="ＭＳ Ｐゴシック" w:eastAsia="ＭＳ Ｐゴシック" w:cs="ＭＳ Ｐゴシック" w:hint="eastAsia"/>
                            <w:color w:val="000000"/>
                            <w:kern w:val="0"/>
                            <w:sz w:val="18"/>
                            <w:szCs w:val="18"/>
                          </w:rPr>
                          <w:t>被</w:t>
                        </w:r>
                      </w:p>
                    </w:txbxContent>
                  </v:textbox>
                </v:rect>
                <v:rect id="Rectangle 49" o:spid="_x0000_s1116" style="position:absolute;left:2266;top:29311;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5676788E" w14:textId="77777777" w:rsidR="00FB24B5" w:rsidRDefault="00FB24B5">
                        <w:r>
                          <w:rPr>
                            <w:rFonts w:ascii="ＭＳ Ｐゴシック" w:eastAsia="ＭＳ Ｐゴシック" w:cs="ＭＳ Ｐゴシック" w:hint="eastAsia"/>
                            <w:color w:val="000000"/>
                            <w:kern w:val="0"/>
                            <w:sz w:val="18"/>
                            <w:szCs w:val="18"/>
                          </w:rPr>
                          <w:t>保</w:t>
                        </w:r>
                      </w:p>
                    </w:txbxContent>
                  </v:textbox>
                </v:rect>
                <v:rect id="Rectangle 50" o:spid="_x0000_s1117" style="position:absolute;left:2266;top:30657;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6958B884" w14:textId="77777777" w:rsidR="00FB24B5" w:rsidRDefault="00FB24B5">
                        <w:r>
                          <w:rPr>
                            <w:rFonts w:ascii="ＭＳ Ｐゴシック" w:eastAsia="ＭＳ Ｐゴシック" w:cs="ＭＳ Ｐゴシック" w:hint="eastAsia"/>
                            <w:color w:val="000000"/>
                            <w:kern w:val="0"/>
                            <w:sz w:val="18"/>
                            <w:szCs w:val="18"/>
                          </w:rPr>
                          <w:t>険</w:t>
                        </w:r>
                      </w:p>
                    </w:txbxContent>
                  </v:textbox>
                </v:rect>
                <v:rect id="Rectangle 51" o:spid="_x0000_s1118" style="position:absolute;left:2266;top:32004;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5171189C" w14:textId="77777777" w:rsidR="00FB24B5" w:rsidRDefault="00FB24B5">
                        <w:r>
                          <w:rPr>
                            <w:rFonts w:ascii="ＭＳ Ｐゴシック" w:eastAsia="ＭＳ Ｐゴシック" w:cs="ＭＳ Ｐゴシック" w:hint="eastAsia"/>
                            <w:color w:val="000000"/>
                            <w:kern w:val="0"/>
                            <w:sz w:val="18"/>
                            <w:szCs w:val="18"/>
                          </w:rPr>
                          <w:t>者</w:t>
                        </w:r>
                      </w:p>
                    </w:txbxContent>
                  </v:textbox>
                </v:rect>
                <v:rect id="Rectangle 52" o:spid="_x0000_s1119" style="position:absolute;left:1269;top:34632;width:578;height:228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" filled="f" stroked="f">
                  <v:textbox style="mso-fit-shape-to-text:t" inset="0,0,0,0">
                    <w:txbxContent>
                      <w:p w14:paraId="303E3F34" w14:textId="77777777" w:rsidR="00FB24B5" w:rsidRDefault="00FB24B5">
                        <w:r>
                          <w:rPr>
                            <w:rFonts w:ascii="@ＭＳ Ｐゴシック" w:eastAsia="@ＭＳ Ｐゴシック" w:cs="@ＭＳ Ｐゴシック" w:hint="eastAsia"/>
                            <w:color w:val="000000"/>
                            <w:kern w:val="0"/>
                            <w:sz w:val="18"/>
                            <w:szCs w:val="18"/>
                          </w:rPr>
                          <w:t>）</w:t>
                        </w:r>
                      </w:p>
                    </w:txbxContent>
                  </v:textbox>
                </v:rect>
                <v:rect id="Rectangle 53" o:spid="_x0000_s1120" style="position:absolute;left:4749;top:18637;width:45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56187CFD" w14:textId="77777777" w:rsidR="00FB24B5" w:rsidRDefault="00FB24B5">
                        <w:r>
                          <w:rPr>
                            <w:rFonts w:ascii="ＭＳ Ｐゴシック" w:eastAsia="ＭＳ Ｐゴシック" w:cs="ＭＳ Ｐゴシック" w:hint="eastAsia"/>
                            <w:color w:val="000000"/>
                            <w:kern w:val="0"/>
                            <w:sz w:val="18"/>
                            <w:szCs w:val="18"/>
                          </w:rPr>
                          <w:t>被保険者</w:t>
                        </w:r>
                      </w:p>
                    </w:txbxContent>
                  </v:textbox>
                </v:rect>
                <v:rect id="Rectangle 54" o:spid="_x0000_s1121" style="position:absolute;left:5886;top:19697;width:2292;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35C210E4" w14:textId="77777777" w:rsidR="00FB24B5" w:rsidRDefault="00FB24B5">
                        <w:r>
                          <w:rPr>
                            <w:rFonts w:ascii="ＭＳ Ｐゴシック" w:eastAsia="ＭＳ Ｐゴシック" w:cs="ＭＳ Ｐゴシック" w:hint="eastAsia"/>
                            <w:color w:val="000000"/>
                            <w:kern w:val="0"/>
                            <w:sz w:val="18"/>
                            <w:szCs w:val="18"/>
                          </w:rPr>
                          <w:t>番号</w:t>
                        </w:r>
                      </w:p>
                    </w:txbxContent>
                  </v:textbox>
                </v:rect>
                <v:rect id="Rectangle 55" o:spid="_x0000_s1122" style="position:absolute;left:10858;top:19729;width: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5D52A036" w14:textId="77777777" w:rsidR="00FB24B5" w:rsidRDefault="00FB24B5">
                        <w:r>
                          <w:rPr>
                            <w:rFonts w:ascii="ＭＳ Ｐゴシック" w:eastAsia="ＭＳ Ｐゴシック" w:cs="ＭＳ Ｐゴシック"/>
                            <w:color w:val="000000"/>
                            <w:kern w:val="0"/>
                            <w:sz w:val="18"/>
                            <w:szCs w:val="18"/>
                          </w:rPr>
                          <w:t>0</w:t>
                        </w:r>
                      </w:p>
                    </w:txbxContent>
                  </v:textbox>
                </v:rect>
                <v:rect id="Rectangle 56" o:spid="_x0000_s1123" style="position:absolute;left:12915;top:19729;width: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34CCF82D" w14:textId="77777777" w:rsidR="00FB24B5" w:rsidRDefault="00FB24B5">
                        <w:r>
                          <w:rPr>
                            <w:rFonts w:ascii="ＭＳ Ｐゴシック" w:eastAsia="ＭＳ Ｐゴシック" w:cs="ＭＳ Ｐゴシック"/>
                            <w:color w:val="000000"/>
                            <w:kern w:val="0"/>
                            <w:sz w:val="18"/>
                            <w:szCs w:val="18"/>
                          </w:rPr>
                          <w:t>0</w:t>
                        </w:r>
                      </w:p>
                    </w:txbxContent>
                  </v:textbox>
                </v:rect>
                <v:rect id="Rectangle 57" o:spid="_x0000_s1124" style="position:absolute;left:14973;top:19729;width: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27115268" w14:textId="77777777" w:rsidR="00FB24B5" w:rsidRDefault="00FB24B5">
                        <w:r>
                          <w:rPr>
                            <w:rFonts w:ascii="ＭＳ Ｐゴシック" w:eastAsia="ＭＳ Ｐゴシック" w:cs="ＭＳ Ｐゴシック"/>
                            <w:color w:val="000000"/>
                            <w:kern w:val="0"/>
                            <w:sz w:val="18"/>
                            <w:szCs w:val="18"/>
                          </w:rPr>
                          <w:t>0</w:t>
                        </w:r>
                      </w:p>
                    </w:txbxContent>
                  </v:textbox>
                </v:rect>
                <v:rect id="Rectangle 59" o:spid="_x0000_s1125" style="position:absolute;left:28816;top:20789;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50FF5B78" w14:textId="77777777" w:rsidR="00FB24B5" w:rsidRDefault="00FB24B5"/>
                    </w:txbxContent>
                  </v:textbox>
                </v:rect>
                <v:rect id="Rectangle 60" o:spid="_x0000_s1126" style="position:absolute;left:31508;top:20650;width:457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0BBC1216" w14:textId="77777777" w:rsidR="00FB24B5" w:rsidRDefault="00FB24B5">
                        <w:r>
                          <w:rPr>
                            <w:rFonts w:ascii="ＭＳ Ｐゴシック" w:eastAsia="ＭＳ Ｐゴシック" w:cs="ＭＳ Ｐゴシック" w:hint="eastAsia"/>
                            <w:color w:val="000000"/>
                            <w:kern w:val="0"/>
                            <w:sz w:val="18"/>
                            <w:szCs w:val="18"/>
                          </w:rPr>
                          <w:t>生年月日</w:t>
                        </w:r>
                      </w:p>
                    </w:txbxContent>
                  </v:textbox>
                </v:rect>
                <v:rect id="Rectangle 61" o:spid="_x0000_s1127" style="position:absolute;left:40170;top:19304;width:1179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4FD8F9F4" w14:textId="77777777" w:rsidR="00FB24B5" w:rsidRDefault="00FB24B5">
                        <w:r>
                          <w:rPr>
                            <w:rFonts w:ascii="ＭＳ Ｐゴシック" w:eastAsia="ＭＳ Ｐゴシック" w:cs="ＭＳ Ｐゴシック" w:hint="eastAsia"/>
                            <w:color w:val="000000"/>
                            <w:kern w:val="0"/>
                            <w:sz w:val="18"/>
                            <w:szCs w:val="18"/>
                          </w:rPr>
                          <w:t xml:space="preserve">　明治　・　大正　・　昭和</w:t>
                        </w:r>
                      </w:p>
                    </w:txbxContent>
                  </v:textbox>
                </v:rect>
                <v:rect id="Rectangle 62" o:spid="_x0000_s1128" style="position:absolute;left:46132;top:20650;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78CE9110" w14:textId="77777777" w:rsidR="00FB24B5" w:rsidRDefault="00FB24B5"/>
                    </w:txbxContent>
                  </v:textbox>
                </v:rect>
                <v:rect id="Rectangle 63" o:spid="_x0000_s1129" style="position:absolute;left:42087;top:21996;width:798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3F6E7B96" w14:textId="77777777" w:rsidR="00FB24B5" w:rsidRDefault="00FB24B5">
                        <w:r>
                          <w:rPr>
                            <w:rFonts w:ascii="ＭＳ Ｐゴシック" w:eastAsia="ＭＳ Ｐゴシック" w:cs="ＭＳ Ｐゴシック" w:hint="eastAsia"/>
                            <w:color w:val="000000"/>
                            <w:kern w:val="0"/>
                            <w:sz w:val="18"/>
                            <w:szCs w:val="18"/>
                          </w:rPr>
                          <w:t>年　　　月　　　日</w:t>
                        </w:r>
                      </w:p>
                    </w:txbxContent>
                  </v:textbox>
                </v:rect>
                <v:rect id="Rectangle 64" o:spid="_x0000_s1130" style="position:absolute;left:5105;top:22352;width:3905;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5656E3AF" w14:textId="77777777" w:rsidR="00FB24B5" w:rsidRDefault="00FB24B5">
                        <w:r>
                          <w:rPr>
                            <w:rFonts w:ascii="ＭＳ Ｐゴシック" w:eastAsia="ＭＳ Ｐゴシック" w:cs="ＭＳ Ｐゴシック" w:hint="eastAsia"/>
                            <w:color w:val="000000"/>
                            <w:kern w:val="0"/>
                            <w:sz w:val="18"/>
                            <w:szCs w:val="18"/>
                          </w:rPr>
                          <w:t>フリガナ</w:t>
                        </w:r>
                      </w:p>
                    </w:txbxContent>
                  </v:textbox>
                </v:rect>
                <v:rect id="Rectangle 65" o:spid="_x0000_s1131" style="position:absolute;left:17030;top:19729;width:578;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1209B505" w14:textId="77777777" w:rsidR="00FB24B5" w:rsidRDefault="00FB24B5">
                        <w:r>
                          <w:rPr>
                            <w:rFonts w:ascii="ＭＳ Ｐゴシック" w:eastAsia="ＭＳ Ｐゴシック" w:cs="ＭＳ Ｐゴシック"/>
                            <w:color w:val="000000"/>
                            <w:kern w:val="0"/>
                            <w:sz w:val="18"/>
                            <w:szCs w:val="18"/>
                          </w:rPr>
                          <w:t>0</w:t>
                        </w:r>
                      </w:p>
                    </w:txbxContent>
                  </v:textbox>
                </v:rect>
                <v:rect id="Rectangle 66" o:spid="_x0000_s1132" style="position:absolute;left:18522;top:20789;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4D6C917F" w14:textId="77777777" w:rsidR="00FB24B5" w:rsidRDefault="00FB24B5"/>
                    </w:txbxContent>
                  </v:textbox>
                </v:rect>
                <v:rect id="Rectangle 67" o:spid="_x0000_s1133" style="position:absolute;left:20580;top:20789;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ly+wQAAANwAAAAPAAAAZHJzL2Rvd25yZXYueG1sRI/disIw&#10;FITvBd8hHGHvNLXI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LrKXL7BAAAA3AAAAA8AAAAA&#10;AAAAAAAAAAAABwIAAGRycy9kb3ducmV2LnhtbFBLBQYAAAAAAwADALcAAAD1AgAAAAA=&#10;" filled="f" stroked="f">
                  <v:textbox style="mso-fit-shape-to-text:t" inset="0,0,0,0">
                    <w:txbxContent>
                      <w:p w14:paraId="505B4B4B" w14:textId="77777777" w:rsidR="00FB24B5" w:rsidRDefault="00FB24B5"/>
                    </w:txbxContent>
                  </v:textbox>
                </v:rect>
                <v:rect id="Rectangle 68" o:spid="_x0000_s1134" style="position:absolute;left:22637;top:20789;width:1150;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klwgAAANwAAAAPAAAAZHJzL2Rvd25yZXYueG1sRI/dagIx&#10;FITvBd8hHME7zbqW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VhvklwgAAANwAAAAPAAAA&#10;AAAAAAAAAAAAAAcCAABkcnMvZG93bnJldi54bWxQSwUGAAAAAAMAAwC3AAAA9gIAAAAA&#10;" filled="f" stroked="f">
                  <v:textbox style="mso-fit-shape-to-text:t" inset="0,0,0,0">
                    <w:txbxContent>
                      <w:p w14:paraId="7CDC5268" w14:textId="77777777" w:rsidR="00FB24B5" w:rsidRDefault="00FB24B5"/>
                    </w:txbxContent>
                  </v:textbox>
                </v:rect>
                <v:rect id="Rectangle 69" o:spid="_x0000_s1135" style="position:absolute;left:24695;top:20789;width:1149;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109E0AB7" w14:textId="77777777" w:rsidR="00FB24B5" w:rsidRDefault="00FB24B5"/>
                    </w:txbxContent>
                  </v:textbox>
                </v:rect>
                <v:line id="Line 70" o:spid="_x0000_s1136" style="position:absolute;visibility:visible;mso-wrap-style:square" from="30657,18592" to="30657,2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" strokeweight="0"/>
                <v:rect id="Rectangle 71" o:spid="_x0000_s1137" style="position:absolute;left:30657;top:18592;width:70;height:8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v:line id="Line 72" o:spid="_x0000_s1138" style="position:absolute;visibility:visible;mso-wrap-style:square" from="36836,18592" to="36836,27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" strokeweight="0"/>
                <v:rect id="Rectangle 73" o:spid="_x0000_s1139" style="position:absolute;left:36836;top:18592;width:70;height:8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" fillcolor="black" stroked="f"/>
                <v:line id="Line 74" o:spid="_x0000_s1140" style="position:absolute;visibility:visible;mso-wrap-style:square" from="1841,18522" to="1841,6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" strokeweight="0"/>
                <v:rect id="Rectangle 75" o:spid="_x0000_s1141" style="position:absolute;left:1841;top:18522;width:70;height:4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" fillcolor="black" stroked="f"/>
                <v:line id="Line 76" o:spid="_x0000_s1142" style="position:absolute;visibility:visible;mso-wrap-style:square" from="3898,18592" to="3898,4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" strokeweight="0"/>
                <v:rect id="Rectangle 77" o:spid="_x0000_s1143" style="position:absolute;left:3898;top:18592;width:70;height:3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" fillcolor="black" stroked="f"/>
                <v:line id="Line 78" o:spid="_x0000_s1144" style="position:absolute;visibility:visible;mso-wrap-style:square" from="10077,18592" to="10077,49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" strokeweight="0"/>
                <v:rect id="Rectangle 79" o:spid="_x0000_s1145" style="position:absolute;left:10077;top:18592;width:70;height:31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" fillcolor="black" stroked="f"/>
                <v:rect id="Rectangle 80" o:spid="_x0000_s1146" style="position:absolute;left:12134;top:18592;width: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" fillcolor="black" stroked="f"/>
                <v:rect id="Rectangle 81" o:spid="_x0000_s1147" style="position:absolute;left:14192;top:18592;width: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" fillcolor="black" stroked="f"/>
                <v:rect id="Rectangle 82" o:spid="_x0000_s1148" style="position:absolute;left:16249;top:18592;width: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" fillcolor="black" stroked="f"/>
                <v:rect id="Rectangle 83" o:spid="_x0000_s1149" style="position:absolute;left:18307;top:18592;width:7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" fillcolor="black" stroked="f"/>
                <v:rect id="Rectangle 84" o:spid="_x0000_s1150" style="position:absolute;left:20364;top:18592;width:76;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bTR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j7Q7ifiUdATv4BAAD//wMAUEsBAi0AFAAGAAgAAAAhANvh9svuAAAAhQEAABMAAAAAAAAA&#10;AAAAAAAAAAAAAFtDb250ZW50X1R5cGVzXS54bWxQSwECLQAUAAYACAAAACEAWvQsW78AAAAVAQAA&#10;CwAAAAAAAAAAAAAAAAAfAQAAX3JlbHMvLnJlbHNQSwECLQAUAAYACAAAACEACQG00cYAAADcAAAA&#10;DwAAAAAAAAAAAAAAAAAHAgAAZHJzL2Rvd25yZXYueG1sUEsFBgAAAAADAAMAtwAAAPoCAAAAAA==&#10;" fillcolor="black" stroked="f"/>
                <v:rect id="Rectangle 85" o:spid="_x0000_s1151" style="position:absolute;left:22428;top:18592;width: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" fillcolor="black" stroked="f"/>
                <v:rect id="Rectangle 86" o:spid="_x0000_s1152" style="position:absolute;left:24485;top:18592;width: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" fillcolor="black" stroked="f"/>
                <v:rect id="Rectangle 87" o:spid="_x0000_s1153" style="position:absolute;left:26543;top:18592;width:6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" fillcolor="black" stroked="f"/>
                <v:rect id="Rectangle 88" o:spid="_x0000_s1154" style="position:absolute;left:28600;top:18592;width:70;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UmG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sLtTDwCcn4FAAD//wMAUEsBAi0AFAAGAAgAAAAhANvh9svuAAAAhQEAABMAAAAAAAAA&#10;AAAAAAAAAAAAAFtDb250ZW50X1R5cGVzXS54bWxQSwECLQAUAAYACAAAACEAWvQsW78AAAAVAQAA&#10;CwAAAAAAAAAAAAAAAAAfAQAAX3JlbHMvLnJlbHNQSwECLQAUAAYACAAAACEApoVJhsYAAADcAAAA&#10;DwAAAAAAAAAAAAAAAAAHAgAAZHJzL2Rvd25yZXYueG1sUEsFBgAAAAADAAMAtwAAAPoCAAAAAA==&#10;" fillcolor="black" stroked="f"/>
                <v:line id="Line 89" o:spid="_x0000_s1155" style="position:absolute;visibility:visible;mso-wrap-style:square" from="30657,38608" to="30657,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" strokeweight="0"/>
                <v:rect id="Rectangle 90" o:spid="_x0000_s1156" style="position:absolute;left:30657;top:38608;width:70;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" fillcolor="black" stroked="f"/>
                <v:line id="Line 91" o:spid="_x0000_s1157" style="position:absolute;visibility:visible;mso-wrap-style:square" from="36836,38608" to="36836,4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" strokeweight="0"/>
                <v:rect id="Rectangle 92" o:spid="_x0000_s1158" style="position:absolute;left:36836;top:38608;width:70;height:5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" fillcolor="black" stroked="f"/>
                <v:line id="Line 93" o:spid="_x0000_s1159" style="position:absolute;visibility:visible;mso-wrap-style:square" from="55359,18592" to="55359,62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" strokeweight="0"/>
                <v:rect id="Rectangle 94" o:spid="_x0000_s1160" style="position:absolute;left:55359;top:18592;width:70;height:4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" fillcolor="black" stroked="f"/>
                <v:line id="Line 95" o:spid="_x0000_s1161" style="position:absolute;visibility:visible;mso-wrap-style:square" from="1841,18522" to="55359,18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" strokeweight="0"/>
                <v:rect id="Rectangle 96" o:spid="_x0000_s1162" style="position:absolute;left:1911;top:18522;width:5351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" fillcolor="black" stroked="f"/>
                <v:line id="Line 97" o:spid="_x0000_s1163" style="position:absolute;visibility:visible;mso-wrap-style:square" from="3968,22574" to="30727,2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" stroked="f" strokeweight="0"/>
                <v:rect id="Rectangle 98" o:spid="_x0000_s1164" style="position:absolute;left:3968;top:21926;width:2675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" fillcolor="black" stroked="f"/>
                <v:line id="Line 99" o:spid="_x0000_s1165" style="position:absolute;visibility:visible;mso-wrap-style:square" from="3968,24441" to="55429,24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" strokeweight=".25pt"/>
                <v:line id="Line 101" o:spid="_x0000_s1166" style="position:absolute;visibility:visible;mso-wrap-style:square" from="30727,26130" to="55429,2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" strokeweight="0"/>
                <v:line id="Line 103" o:spid="_x0000_s1167" style="position:absolute;visibility:visible;mso-wrap-style:square" from="4108,27838" to="55568,27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" strokeweight="0"/>
                <v:line id="Line 105" o:spid="_x0000_s1168" style="position:absolute;visibility:visible;mso-wrap-style:square" from="3968,33000" to="55429,3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" strokeweight="0"/>
                <v:rect id="Rectangle 106" o:spid="_x0000_s1169" style="position:absolute;left:3968;top:33000;width:51461;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" fillcolor="black" stroked="f"/>
                <v:line id="Line 107" o:spid="_x0000_s1170" style="position:absolute;visibility:visible;mso-wrap-style:square" from="3765,35909" to="9944,3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" strokeweight="0"/>
                <v:line id="Line 109" o:spid="_x0000_s1171" style="position:absolute;visibility:visible;mso-wrap-style:square" from="1911,38531" to="55429,38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" strokeweight="0"/>
                <v:rect id="Rectangle 110" o:spid="_x0000_s1172" style="position:absolute;left:1911;top:38531;width:53518;height: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" fillcolor="black" stroked="f"/>
                <v:line id="Line 111" o:spid="_x0000_s1173" style="position:absolute;visibility:visible;mso-wrap-style:square" from="3968,40379" to="30727,4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" strokeweight="0"/>
                <v:rect id="Rectangle 112" o:spid="_x0000_s1174" style="position:absolute;left:3968;top:40379;width:26759;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" fillcolor="black" stroked="f"/>
                <v:line id="Line 113" o:spid="_x0000_s1175" style="position:absolute;visibility:visible;mso-wrap-style:square" from="30727,42221" to="55429,4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" strokeweight="0"/>
                <v:rect id="Rectangle 114" o:spid="_x0000_s1176" style="position:absolute;left:30727;top:42221;width:24702;height: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" fillcolor="black" stroked="f"/>
                <v:line id="Line 115" o:spid="_x0000_s1177" style="position:absolute;visibility:visible;mso-wrap-style:square" from="3968,44069" to="55429,440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" strokeweight="0"/>
                <v:rect id="Rectangle 116" o:spid="_x0000_s1178" style="position:absolute;left:3968;top:44069;width:51461;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" fillcolor="black" stroked="f"/>
                <v:line id="Line 117" o:spid="_x0000_s1179" style="position:absolute;visibility:visible;mso-wrap-style:square" from="1625,49510" to="55143,4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" strokeweight="0"/>
                <v:rect id="Rectangle 118" o:spid="_x0000_s1180" style="position:absolute;left:1911;top:49606;width:53518;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" fillcolor="black" stroked="f"/>
                <v:line id="Line 119" o:spid="_x0000_s1181" style="position:absolute;visibility:visible;mso-wrap-style:square" from="30657,60674" to="51314,60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" strokeweight="0"/>
                <v:rect id="Rectangle 120" o:spid="_x0000_s1182" style="position:absolute;left:30657;top:60674;width:20657;height: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" fillcolor="black" stroked="f"/>
                <v:line id="Line 121" o:spid="_x0000_s1183" style="position:absolute;flip:y;visibility:visible;mso-wrap-style:square" from="1911,62522" to="55429,62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" strokeweight="0"/>
                <v:rect id="Rectangle 122" o:spid="_x0000_s1184" style="position:absolute;left:1911;top:62522;width:53518;height: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" fillcolor="black" stroked="f"/>
                <v:line id="直線コネクタ 301" o:spid="_x0000_s1185" style="position:absolute;visibility:visible;mso-wrap-style:square" from="16319,18592" to="16319,2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" strokecolor="black [3213]" strokeweight=".5pt">
                  <v:stroke joinstyle="miter"/>
                </v:line>
                <v:line id="直線コネクタ 303" o:spid="_x0000_s1186" style="position:absolute;visibility:visible;mso-wrap-style:square" from="26612,18643" to="26612,2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" strokecolor="windowText" strokeweight=".5pt">
                  <v:stroke joinstyle="miter"/>
                </v:line>
                <w10:wrap anchorx="margin"/>
              </v:group>
            </w:pict>
          </mc:Fallback>
        </mc:AlternateContent>
      </w:r>
    </w:p>
    <w:p w14:paraId="7B29BDC4" w14:textId="77777777" w:rsidR="00B60996" w:rsidRPr="007D3F2A" w:rsidRDefault="00B60996">
      <w:pPr>
        <w:rPr>
          <w:rFonts w:ascii="HG丸ｺﾞｼｯｸM-PRO" w:eastAsia="HG丸ｺﾞｼｯｸM-PRO" w:hAnsi="HG丸ｺﾞｼｯｸM-PRO" w:cstheme="majorBidi"/>
          <w:b/>
          <w:kern w:val="24"/>
          <w:sz w:val="24"/>
          <w:szCs w:val="24"/>
        </w:rPr>
      </w:pPr>
    </w:p>
    <w:p w14:paraId="0B61EF75" w14:textId="77777777" w:rsidR="00B60996" w:rsidRPr="007D3F2A" w:rsidRDefault="00B60996">
      <w:pPr>
        <w:jc w:val="center"/>
        <w:rPr>
          <w:rFonts w:ascii="HG丸ｺﾞｼｯｸM-PRO" w:eastAsia="HG丸ｺﾞｼｯｸM-PRO" w:hAnsi="HG丸ｺﾞｼｯｸM-PRO" w:cstheme="majorBidi"/>
          <w:b/>
          <w:kern w:val="24"/>
          <w:sz w:val="24"/>
          <w:szCs w:val="24"/>
        </w:rPr>
      </w:pPr>
    </w:p>
    <w:p w14:paraId="472C1AAB" w14:textId="77777777" w:rsidR="00B60996" w:rsidRPr="007D3F2A" w:rsidRDefault="005F3561">
      <w:pPr>
        <w:widowControl/>
        <w:jc w:val="left"/>
        <w:rPr>
          <w:rFonts w:ascii="HG丸ｺﾞｼｯｸM-PRO" w:eastAsia="HG丸ｺﾞｼｯｸM-PRO" w:hAnsi="HG丸ｺﾞｼｯｸM-PRO" w:cstheme="majorBidi"/>
          <w:b/>
          <w:kern w:val="24"/>
          <w:sz w:val="24"/>
          <w:szCs w:val="24"/>
        </w:rPr>
      </w:pPr>
      <w:r w:rsidRPr="007D3F2A">
        <w:rPr>
          <w:rFonts w:ascii="HG丸ｺﾞｼｯｸM-PRO" w:eastAsia="HG丸ｺﾞｼｯｸM-PRO" w:hAnsi="HG丸ｺﾞｼｯｸM-PRO" w:cstheme="majorBidi"/>
          <w:b/>
          <w:kern w:val="24"/>
          <w:sz w:val="24"/>
          <w:szCs w:val="24"/>
        </w:rPr>
        <w:br w:type="page"/>
      </w:r>
    </w:p>
    <w:p w14:paraId="0207F0AF" w14:textId="77777777" w:rsidR="00B60996" w:rsidRPr="007D3F2A" w:rsidRDefault="005F3561">
      <w:pPr>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lastRenderedPageBreak/>
        <w:t>≪参考：介護予防・日常生活支援総合事業対象者確認通知≫</w:t>
      </w:r>
    </w:p>
    <w:p w14:paraId="05A925E5" w14:textId="77777777" w:rsidR="00B60996" w:rsidRPr="007D3F2A" w:rsidRDefault="00B60996">
      <w:pPr>
        <w:widowControl/>
        <w:tabs>
          <w:tab w:val="left" w:pos="5103"/>
        </w:tabs>
        <w:jc w:val="left"/>
        <w:rPr>
          <w:rFonts w:ascii="HG丸ｺﾞｼｯｸM-PRO" w:eastAsia="HG丸ｺﾞｼｯｸM-PRO" w:hAnsi="HG丸ｺﾞｼｯｸM-PRO" w:cstheme="majorBidi"/>
          <w:b/>
          <w:kern w:val="24"/>
          <w:sz w:val="24"/>
          <w:szCs w:val="24"/>
        </w:rPr>
      </w:pPr>
    </w:p>
    <w:p w14:paraId="451F7E23" w14:textId="77777777" w:rsidR="00B60996" w:rsidRPr="007D3F2A" w:rsidRDefault="00B60996">
      <w:pPr>
        <w:widowControl/>
        <w:tabs>
          <w:tab w:val="left" w:pos="5103"/>
        </w:tabs>
        <w:jc w:val="left"/>
        <w:rPr>
          <w:rFonts w:ascii="HG丸ｺﾞｼｯｸM-PRO" w:eastAsia="HG丸ｺﾞｼｯｸM-PRO" w:hAnsi="HG丸ｺﾞｼｯｸM-PRO" w:cstheme="majorBidi"/>
          <w:b/>
          <w:kern w:val="24"/>
          <w:sz w:val="24"/>
          <w:szCs w:val="24"/>
        </w:rPr>
      </w:pPr>
    </w:p>
    <w:p w14:paraId="6436DB2C" w14:textId="77777777" w:rsidR="00B60996" w:rsidRPr="007D3F2A" w:rsidRDefault="005F3561">
      <w:pPr>
        <w:rPr>
          <w:sz w:val="24"/>
          <w:szCs w:val="24"/>
        </w:rPr>
      </w:pPr>
      <w:r w:rsidRPr="007D3F2A">
        <w:rPr>
          <w:rFonts w:hint="eastAsia"/>
        </w:rPr>
        <w:t xml:space="preserve">　　　　　　　　　　　　　　　　　　　　　　　　　　</w:t>
      </w:r>
      <w:r w:rsidRPr="007D3F2A">
        <w:rPr>
          <w:rFonts w:hint="eastAsia"/>
          <w:sz w:val="24"/>
          <w:szCs w:val="24"/>
        </w:rPr>
        <w:t xml:space="preserve">　　府福高第　　　号　</w:t>
      </w:r>
    </w:p>
    <w:p w14:paraId="27830911" w14:textId="77777777" w:rsidR="00B60996" w:rsidRPr="007D3F2A" w:rsidRDefault="005F3561">
      <w:pPr>
        <w:rPr>
          <w:sz w:val="24"/>
          <w:szCs w:val="24"/>
        </w:rPr>
      </w:pPr>
      <w:r w:rsidRPr="007D3F2A">
        <w:rPr>
          <w:rFonts w:hint="eastAsia"/>
          <w:sz w:val="24"/>
          <w:szCs w:val="24"/>
        </w:rPr>
        <w:t xml:space="preserve">　　　　　　　　　　　　　　　　　　　　　　　令和　　年</w:t>
      </w:r>
      <w:r w:rsidRPr="007D3F2A">
        <w:rPr>
          <w:sz w:val="24"/>
          <w:szCs w:val="24"/>
        </w:rPr>
        <w:t xml:space="preserve"> </w:t>
      </w:r>
      <w:r w:rsidRPr="007D3F2A">
        <w:rPr>
          <w:rFonts w:hint="eastAsia"/>
          <w:sz w:val="24"/>
          <w:szCs w:val="24"/>
        </w:rPr>
        <w:t xml:space="preserve">　月　　日</w:t>
      </w:r>
    </w:p>
    <w:p w14:paraId="68FFA219" w14:textId="77777777" w:rsidR="00B60996" w:rsidRPr="007D3F2A" w:rsidRDefault="005F3561">
      <w:pPr>
        <w:rPr>
          <w:sz w:val="24"/>
          <w:szCs w:val="24"/>
        </w:rPr>
      </w:pPr>
      <w:r w:rsidRPr="007D3F2A">
        <w:rPr>
          <w:rFonts w:hint="eastAsia"/>
        </w:rPr>
        <w:t xml:space="preserve">　</w:t>
      </w:r>
      <w:r w:rsidRPr="007D3F2A">
        <w:rPr>
          <w:rFonts w:hint="eastAsia"/>
          <w:sz w:val="24"/>
          <w:szCs w:val="24"/>
        </w:rPr>
        <w:t xml:space="preserve">　　　　　　　　　様</w:t>
      </w:r>
    </w:p>
    <w:p w14:paraId="31FA7984" w14:textId="77777777" w:rsidR="00B60996" w:rsidRPr="007D3F2A" w:rsidRDefault="00B60996">
      <w:pPr>
        <w:rPr>
          <w:sz w:val="24"/>
          <w:szCs w:val="24"/>
        </w:rPr>
      </w:pPr>
    </w:p>
    <w:p w14:paraId="71148E06" w14:textId="77777777" w:rsidR="00B60996" w:rsidRPr="007D3F2A" w:rsidRDefault="005F3561">
      <w:pPr>
        <w:rPr>
          <w:sz w:val="24"/>
          <w:szCs w:val="24"/>
        </w:rPr>
      </w:pPr>
      <w:r w:rsidRPr="007D3F2A">
        <w:rPr>
          <w:rFonts w:hint="eastAsia"/>
          <w:sz w:val="24"/>
          <w:szCs w:val="24"/>
        </w:rPr>
        <w:t xml:space="preserve">　　　　　　　　　　　　　　　　　　　</w:t>
      </w:r>
    </w:p>
    <w:p w14:paraId="3C996A8D" w14:textId="77777777" w:rsidR="00B60996" w:rsidRPr="007D3F2A" w:rsidRDefault="005F3561">
      <w:pPr>
        <w:ind w:firstLineChars="1900" w:firstLine="4560"/>
        <w:jc w:val="left"/>
        <w:rPr>
          <w:sz w:val="24"/>
          <w:szCs w:val="24"/>
        </w:rPr>
      </w:pPr>
      <w:r w:rsidRPr="007D3F2A">
        <w:rPr>
          <w:rFonts w:hint="eastAsia"/>
          <w:sz w:val="24"/>
          <w:szCs w:val="24"/>
        </w:rPr>
        <w:t xml:space="preserve">府中市長　　　高　野　律　雄　　</w:t>
      </w:r>
    </w:p>
    <w:p w14:paraId="64996C20" w14:textId="77777777" w:rsidR="00B60996" w:rsidRPr="007D3F2A" w:rsidRDefault="00B60996">
      <w:pPr>
        <w:rPr>
          <w:sz w:val="24"/>
          <w:szCs w:val="24"/>
        </w:rPr>
      </w:pPr>
    </w:p>
    <w:p w14:paraId="6CD5FDB6" w14:textId="77777777" w:rsidR="00B60996" w:rsidRPr="007D3F2A" w:rsidRDefault="005F3561">
      <w:pPr>
        <w:rPr>
          <w:sz w:val="24"/>
          <w:szCs w:val="24"/>
        </w:rPr>
      </w:pPr>
      <w:r w:rsidRPr="007D3F2A">
        <w:rPr>
          <w:rFonts w:hint="eastAsia"/>
          <w:sz w:val="24"/>
          <w:szCs w:val="24"/>
        </w:rPr>
        <w:t xml:space="preserve">　　　　　府中市介護予防・日常生活支援総合事業対象者確認通知書</w:t>
      </w:r>
    </w:p>
    <w:p w14:paraId="68731325" w14:textId="77777777" w:rsidR="00B60996" w:rsidRPr="007D3F2A" w:rsidRDefault="00B60996">
      <w:pPr>
        <w:rPr>
          <w:sz w:val="24"/>
          <w:szCs w:val="24"/>
        </w:rPr>
      </w:pPr>
    </w:p>
    <w:p w14:paraId="21B25F2A" w14:textId="77777777" w:rsidR="00B60996" w:rsidRPr="007D3F2A" w:rsidRDefault="005F3561">
      <w:pPr>
        <w:ind w:firstLineChars="100" w:firstLine="240"/>
        <w:rPr>
          <w:sz w:val="24"/>
          <w:szCs w:val="24"/>
        </w:rPr>
      </w:pPr>
      <w:r w:rsidRPr="007D3F2A">
        <w:rPr>
          <w:rFonts w:hint="eastAsia"/>
          <w:sz w:val="24"/>
          <w:szCs w:val="24"/>
        </w:rPr>
        <w:t>介護予防・日常生活支援総合事業の事業対象者に該当することを確認しましたので、次のとおり通知します。</w:t>
      </w:r>
    </w:p>
    <w:p w14:paraId="52F9973D" w14:textId="77777777" w:rsidR="00B60996" w:rsidRPr="007D3F2A" w:rsidRDefault="00B60996">
      <w:pPr>
        <w:rPr>
          <w:sz w:val="24"/>
          <w:szCs w:val="24"/>
        </w:rPr>
      </w:pPr>
    </w:p>
    <w:tbl>
      <w:tblPr>
        <w:tblStyle w:val="aa"/>
        <w:tblW w:w="0" w:type="auto"/>
        <w:tblLook w:val="04A0" w:firstRow="1" w:lastRow="0" w:firstColumn="1" w:lastColumn="0" w:noHBand="0" w:noVBand="1"/>
      </w:tblPr>
      <w:tblGrid>
        <w:gridCol w:w="4247"/>
        <w:gridCol w:w="4247"/>
      </w:tblGrid>
      <w:tr w:rsidR="00B60996" w:rsidRPr="007D3F2A" w14:paraId="52E98E77" w14:textId="77777777">
        <w:tc>
          <w:tcPr>
            <w:tcW w:w="4247" w:type="dxa"/>
            <w:tcBorders>
              <w:top w:val="single" w:sz="4" w:space="0" w:color="auto"/>
              <w:left w:val="single" w:sz="4" w:space="0" w:color="auto"/>
              <w:bottom w:val="single" w:sz="4" w:space="0" w:color="auto"/>
              <w:right w:val="single" w:sz="4" w:space="0" w:color="auto"/>
            </w:tcBorders>
            <w:hideMark/>
          </w:tcPr>
          <w:p w14:paraId="4C2BD5DA" w14:textId="77777777" w:rsidR="00B60996" w:rsidRPr="007D3F2A" w:rsidRDefault="005F3561">
            <w:pPr>
              <w:rPr>
                <w:sz w:val="24"/>
                <w:szCs w:val="24"/>
              </w:rPr>
            </w:pPr>
            <w:r w:rsidRPr="007D3F2A">
              <w:rPr>
                <w:rFonts w:ascii="ＭＳ 明朝" w:eastAsia="ＭＳ 明朝" w:hAnsi="ＭＳ 明朝" w:cs="ＭＳ 明朝" w:hint="eastAsia"/>
                <w:sz w:val="24"/>
                <w:szCs w:val="24"/>
              </w:rPr>
              <w:t>被保険者番</w:t>
            </w:r>
            <w:r w:rsidRPr="007D3F2A">
              <w:rPr>
                <w:rFonts w:hint="eastAsia"/>
                <w:sz w:val="24"/>
                <w:szCs w:val="24"/>
              </w:rPr>
              <w:t>号</w:t>
            </w:r>
          </w:p>
        </w:tc>
        <w:tc>
          <w:tcPr>
            <w:tcW w:w="4247" w:type="dxa"/>
            <w:tcBorders>
              <w:top w:val="single" w:sz="4" w:space="0" w:color="auto"/>
              <w:left w:val="single" w:sz="4" w:space="0" w:color="auto"/>
              <w:bottom w:val="single" w:sz="4" w:space="0" w:color="auto"/>
              <w:right w:val="single" w:sz="4" w:space="0" w:color="auto"/>
            </w:tcBorders>
          </w:tcPr>
          <w:p w14:paraId="48B7EC1A" w14:textId="77777777" w:rsidR="00B60996" w:rsidRPr="007D3F2A" w:rsidRDefault="00B60996">
            <w:pPr>
              <w:rPr>
                <w:sz w:val="24"/>
                <w:szCs w:val="24"/>
              </w:rPr>
            </w:pPr>
          </w:p>
        </w:tc>
      </w:tr>
    </w:tbl>
    <w:p w14:paraId="650B5015" w14:textId="77777777" w:rsidR="00B60996" w:rsidRPr="007D3F2A" w:rsidRDefault="00B60996">
      <w:pPr>
        <w:rPr>
          <w:sz w:val="24"/>
          <w:szCs w:val="24"/>
        </w:rPr>
      </w:pPr>
    </w:p>
    <w:tbl>
      <w:tblPr>
        <w:tblStyle w:val="aa"/>
        <w:tblW w:w="0" w:type="auto"/>
        <w:tblLook w:val="04A0" w:firstRow="1" w:lastRow="0" w:firstColumn="1" w:lastColumn="0" w:noHBand="0" w:noVBand="1"/>
      </w:tblPr>
      <w:tblGrid>
        <w:gridCol w:w="4247"/>
        <w:gridCol w:w="4247"/>
      </w:tblGrid>
      <w:tr w:rsidR="00B60996" w:rsidRPr="007D3F2A" w14:paraId="4803B2C2" w14:textId="77777777">
        <w:tc>
          <w:tcPr>
            <w:tcW w:w="4247" w:type="dxa"/>
            <w:tcBorders>
              <w:top w:val="single" w:sz="4" w:space="0" w:color="auto"/>
              <w:left w:val="single" w:sz="4" w:space="0" w:color="auto"/>
              <w:bottom w:val="single" w:sz="4" w:space="0" w:color="auto"/>
              <w:right w:val="single" w:sz="4" w:space="0" w:color="auto"/>
            </w:tcBorders>
            <w:hideMark/>
          </w:tcPr>
          <w:p w14:paraId="7E0C2232" w14:textId="77777777" w:rsidR="00B60996" w:rsidRPr="007D3F2A" w:rsidRDefault="005F3561">
            <w:pPr>
              <w:rPr>
                <w:sz w:val="24"/>
                <w:szCs w:val="24"/>
              </w:rPr>
            </w:pPr>
            <w:r w:rsidRPr="007D3F2A">
              <w:rPr>
                <w:rFonts w:ascii="ＭＳ 明朝" w:eastAsia="ＭＳ 明朝" w:hAnsi="ＭＳ 明朝" w:cs="ＭＳ 明朝" w:hint="eastAsia"/>
                <w:sz w:val="24"/>
                <w:szCs w:val="24"/>
              </w:rPr>
              <w:t>被保険者氏</w:t>
            </w:r>
            <w:r w:rsidRPr="007D3F2A">
              <w:rPr>
                <w:rFonts w:hint="eastAsia"/>
                <w:sz w:val="24"/>
                <w:szCs w:val="24"/>
              </w:rPr>
              <w:t>名</w:t>
            </w:r>
          </w:p>
        </w:tc>
        <w:tc>
          <w:tcPr>
            <w:tcW w:w="4247" w:type="dxa"/>
            <w:tcBorders>
              <w:top w:val="single" w:sz="4" w:space="0" w:color="auto"/>
              <w:left w:val="single" w:sz="4" w:space="0" w:color="auto"/>
              <w:bottom w:val="single" w:sz="4" w:space="0" w:color="auto"/>
              <w:right w:val="single" w:sz="4" w:space="0" w:color="auto"/>
            </w:tcBorders>
          </w:tcPr>
          <w:p w14:paraId="3288DFEF" w14:textId="77777777" w:rsidR="00B60996" w:rsidRPr="007D3F2A" w:rsidRDefault="00B60996">
            <w:pPr>
              <w:rPr>
                <w:sz w:val="24"/>
                <w:szCs w:val="24"/>
              </w:rPr>
            </w:pPr>
          </w:p>
        </w:tc>
      </w:tr>
    </w:tbl>
    <w:p w14:paraId="50ED9BA3" w14:textId="77777777" w:rsidR="00B60996" w:rsidRPr="007D3F2A" w:rsidRDefault="00B60996">
      <w:pPr>
        <w:rPr>
          <w:sz w:val="24"/>
          <w:szCs w:val="24"/>
        </w:rPr>
      </w:pPr>
    </w:p>
    <w:tbl>
      <w:tblPr>
        <w:tblStyle w:val="aa"/>
        <w:tblW w:w="0" w:type="auto"/>
        <w:tblLook w:val="04A0" w:firstRow="1" w:lastRow="0" w:firstColumn="1" w:lastColumn="0" w:noHBand="0" w:noVBand="1"/>
      </w:tblPr>
      <w:tblGrid>
        <w:gridCol w:w="4247"/>
        <w:gridCol w:w="4247"/>
      </w:tblGrid>
      <w:tr w:rsidR="00B60996" w:rsidRPr="007D3F2A" w14:paraId="232DB195" w14:textId="77777777">
        <w:tc>
          <w:tcPr>
            <w:tcW w:w="4247" w:type="dxa"/>
            <w:tcBorders>
              <w:top w:val="single" w:sz="4" w:space="0" w:color="auto"/>
              <w:left w:val="single" w:sz="4" w:space="0" w:color="auto"/>
              <w:bottom w:val="single" w:sz="4" w:space="0" w:color="auto"/>
              <w:right w:val="single" w:sz="4" w:space="0" w:color="auto"/>
            </w:tcBorders>
            <w:hideMark/>
          </w:tcPr>
          <w:p w14:paraId="467889EA" w14:textId="77777777" w:rsidR="00B60996" w:rsidRPr="007D3F2A" w:rsidRDefault="005F3561">
            <w:pPr>
              <w:rPr>
                <w:sz w:val="24"/>
                <w:szCs w:val="24"/>
              </w:rPr>
            </w:pPr>
            <w:r w:rsidRPr="007D3F2A">
              <w:rPr>
                <w:rFonts w:ascii="ＭＳ 明朝" w:eastAsia="ＭＳ 明朝" w:hAnsi="ＭＳ 明朝" w:cs="ＭＳ 明朝" w:hint="eastAsia"/>
                <w:sz w:val="24"/>
                <w:szCs w:val="24"/>
              </w:rPr>
              <w:t>基本チェックリスト実施</w:t>
            </w:r>
            <w:r w:rsidRPr="007D3F2A">
              <w:rPr>
                <w:rFonts w:hint="eastAsia"/>
                <w:sz w:val="24"/>
                <w:szCs w:val="24"/>
              </w:rPr>
              <w:t>日</w:t>
            </w:r>
          </w:p>
        </w:tc>
        <w:tc>
          <w:tcPr>
            <w:tcW w:w="4247" w:type="dxa"/>
            <w:tcBorders>
              <w:top w:val="single" w:sz="4" w:space="0" w:color="auto"/>
              <w:left w:val="single" w:sz="4" w:space="0" w:color="auto"/>
              <w:bottom w:val="single" w:sz="4" w:space="0" w:color="auto"/>
              <w:right w:val="single" w:sz="4" w:space="0" w:color="auto"/>
            </w:tcBorders>
            <w:hideMark/>
          </w:tcPr>
          <w:p w14:paraId="194FBDB6" w14:textId="77777777" w:rsidR="00B60996" w:rsidRPr="007D3F2A" w:rsidRDefault="005F3561">
            <w:pPr>
              <w:ind w:firstLineChars="200" w:firstLine="480"/>
              <w:rPr>
                <w:sz w:val="24"/>
                <w:szCs w:val="24"/>
              </w:rPr>
            </w:pPr>
            <w:r w:rsidRPr="007D3F2A">
              <w:rPr>
                <w:rFonts w:ascii="ＭＳ 明朝" w:eastAsia="ＭＳ 明朝" w:hAnsi="ＭＳ 明朝" w:cs="ＭＳ 明朝" w:hint="eastAsia"/>
                <w:sz w:val="24"/>
                <w:szCs w:val="24"/>
              </w:rPr>
              <w:t xml:space="preserve">　　年　　月　　</w:t>
            </w:r>
            <w:r w:rsidRPr="007D3F2A">
              <w:rPr>
                <w:rFonts w:hint="eastAsia"/>
                <w:sz w:val="24"/>
                <w:szCs w:val="24"/>
              </w:rPr>
              <w:t>日</w:t>
            </w:r>
          </w:p>
        </w:tc>
      </w:tr>
    </w:tbl>
    <w:p w14:paraId="2B025907" w14:textId="77777777" w:rsidR="00B60996" w:rsidRPr="007D3F2A" w:rsidRDefault="00B60996">
      <w:pPr>
        <w:rPr>
          <w:sz w:val="24"/>
          <w:szCs w:val="24"/>
        </w:rPr>
      </w:pPr>
    </w:p>
    <w:tbl>
      <w:tblPr>
        <w:tblStyle w:val="aa"/>
        <w:tblW w:w="0" w:type="auto"/>
        <w:tblLook w:val="04A0" w:firstRow="1" w:lastRow="0" w:firstColumn="1" w:lastColumn="0" w:noHBand="0" w:noVBand="1"/>
      </w:tblPr>
      <w:tblGrid>
        <w:gridCol w:w="4247"/>
        <w:gridCol w:w="4247"/>
      </w:tblGrid>
      <w:tr w:rsidR="00B60996" w:rsidRPr="007D3F2A" w14:paraId="1D376104" w14:textId="77777777">
        <w:tc>
          <w:tcPr>
            <w:tcW w:w="4247" w:type="dxa"/>
            <w:tcBorders>
              <w:top w:val="single" w:sz="4" w:space="0" w:color="auto"/>
              <w:left w:val="single" w:sz="4" w:space="0" w:color="auto"/>
              <w:bottom w:val="single" w:sz="4" w:space="0" w:color="auto"/>
              <w:right w:val="single" w:sz="4" w:space="0" w:color="auto"/>
            </w:tcBorders>
            <w:hideMark/>
          </w:tcPr>
          <w:p w14:paraId="141E285A" w14:textId="77777777" w:rsidR="00B60996" w:rsidRPr="007D3F2A" w:rsidRDefault="005F3561">
            <w:pPr>
              <w:rPr>
                <w:sz w:val="24"/>
                <w:szCs w:val="24"/>
              </w:rPr>
            </w:pPr>
            <w:r w:rsidRPr="007D3F2A">
              <w:rPr>
                <w:rFonts w:ascii="ＭＳ 明朝" w:eastAsia="ＭＳ 明朝" w:hAnsi="ＭＳ 明朝" w:cs="ＭＳ 明朝" w:hint="eastAsia"/>
                <w:sz w:val="24"/>
                <w:szCs w:val="24"/>
              </w:rPr>
              <w:t>有効期</w:t>
            </w:r>
            <w:r w:rsidRPr="007D3F2A">
              <w:rPr>
                <w:rFonts w:hint="eastAsia"/>
                <w:sz w:val="24"/>
                <w:szCs w:val="24"/>
              </w:rPr>
              <w:t>間</w:t>
            </w:r>
          </w:p>
        </w:tc>
        <w:tc>
          <w:tcPr>
            <w:tcW w:w="4247" w:type="dxa"/>
            <w:tcBorders>
              <w:top w:val="single" w:sz="4" w:space="0" w:color="auto"/>
              <w:left w:val="single" w:sz="4" w:space="0" w:color="auto"/>
              <w:bottom w:val="single" w:sz="4" w:space="0" w:color="auto"/>
              <w:right w:val="single" w:sz="4" w:space="0" w:color="auto"/>
            </w:tcBorders>
            <w:hideMark/>
          </w:tcPr>
          <w:p w14:paraId="63FED11F" w14:textId="77777777" w:rsidR="00B60996" w:rsidRPr="007D3F2A" w:rsidRDefault="005F3561">
            <w:pPr>
              <w:ind w:firstLineChars="200" w:firstLine="480"/>
              <w:rPr>
                <w:sz w:val="24"/>
                <w:szCs w:val="24"/>
              </w:rPr>
            </w:pPr>
            <w:r w:rsidRPr="007D3F2A">
              <w:rPr>
                <w:rFonts w:ascii="ＭＳ 明朝" w:eastAsia="ＭＳ 明朝" w:hAnsi="ＭＳ 明朝" w:cs="ＭＳ 明朝" w:hint="eastAsia"/>
                <w:sz w:val="24"/>
                <w:szCs w:val="24"/>
              </w:rPr>
              <w:t xml:space="preserve">　　年　　月　　</w:t>
            </w:r>
            <w:r w:rsidRPr="007D3F2A">
              <w:rPr>
                <w:rFonts w:hint="eastAsia"/>
                <w:sz w:val="24"/>
                <w:szCs w:val="24"/>
              </w:rPr>
              <w:t>日</w:t>
            </w:r>
          </w:p>
          <w:p w14:paraId="41A97697" w14:textId="77777777" w:rsidR="00B60996" w:rsidRPr="007D3F2A" w:rsidRDefault="005F3561">
            <w:pPr>
              <w:ind w:firstLineChars="500" w:firstLine="1200"/>
              <w:rPr>
                <w:sz w:val="24"/>
                <w:szCs w:val="24"/>
              </w:rPr>
            </w:pPr>
            <w:r w:rsidRPr="007D3F2A">
              <w:rPr>
                <w:rFonts w:ascii="ＭＳ 明朝" w:eastAsia="ＭＳ 明朝" w:hAnsi="ＭＳ 明朝" w:cs="ＭＳ 明朝" w:hint="eastAsia"/>
                <w:sz w:val="24"/>
                <w:szCs w:val="24"/>
              </w:rPr>
              <w:t xml:space="preserve">～　　　　年　月　</w:t>
            </w:r>
            <w:r w:rsidRPr="007D3F2A">
              <w:rPr>
                <w:rFonts w:hint="eastAsia"/>
                <w:sz w:val="24"/>
                <w:szCs w:val="24"/>
              </w:rPr>
              <w:t>日</w:t>
            </w:r>
          </w:p>
        </w:tc>
      </w:tr>
    </w:tbl>
    <w:p w14:paraId="709187FA" w14:textId="77777777" w:rsidR="00B60996" w:rsidRPr="007D3F2A" w:rsidRDefault="00B60996">
      <w:pPr>
        <w:rPr>
          <w:sz w:val="24"/>
          <w:szCs w:val="24"/>
        </w:rPr>
      </w:pPr>
    </w:p>
    <w:p w14:paraId="1A1A847F" w14:textId="77777777" w:rsidR="00B60996" w:rsidRPr="007D3F2A" w:rsidRDefault="005F3561">
      <w:pPr>
        <w:rPr>
          <w:sz w:val="24"/>
          <w:szCs w:val="24"/>
        </w:rPr>
      </w:pPr>
      <w:r w:rsidRPr="007D3F2A">
        <w:rPr>
          <w:rFonts w:hint="eastAsia"/>
          <w:sz w:val="24"/>
          <w:szCs w:val="24"/>
        </w:rPr>
        <w:t>※訪問型サービス・通所型サービス以外の介護保険で利用するサービスやその他、住宅改修費支給、福祉用具購入費支給が必要となった場合は、要介護・要支援認定申請（新規）が必要となります。</w:t>
      </w:r>
    </w:p>
    <w:p w14:paraId="0659CD96" w14:textId="77777777" w:rsidR="00B60996" w:rsidRPr="007D3F2A" w:rsidRDefault="00B60996">
      <w:pPr>
        <w:rPr>
          <w:sz w:val="24"/>
          <w:szCs w:val="24"/>
        </w:rPr>
      </w:pPr>
    </w:p>
    <w:p w14:paraId="3E30B7FA" w14:textId="77777777" w:rsidR="00B60996" w:rsidRPr="007D3F2A" w:rsidRDefault="005F3561">
      <w:pPr>
        <w:rPr>
          <w:sz w:val="24"/>
          <w:szCs w:val="24"/>
        </w:rPr>
      </w:pPr>
      <w:r w:rsidRPr="007D3F2A">
        <w:rPr>
          <w:rFonts w:hint="eastAsia"/>
          <w:sz w:val="24"/>
          <w:szCs w:val="24"/>
        </w:rPr>
        <w:t>※有効期間中に要介護・要支援認定申請をし、要介護又は要支援認定を受けた場合は、要介護・要支援認定申請日の前日までを事業対象者の有効期間とします。</w:t>
      </w:r>
    </w:p>
    <w:p w14:paraId="6E0ECC68" w14:textId="77777777" w:rsidR="00B60996" w:rsidRPr="007D3F2A" w:rsidRDefault="00B60996">
      <w:pPr>
        <w:ind w:firstLineChars="1800" w:firstLine="4320"/>
        <w:rPr>
          <w:sz w:val="24"/>
          <w:szCs w:val="24"/>
        </w:rPr>
      </w:pPr>
    </w:p>
    <w:p w14:paraId="48C4A2C6" w14:textId="77777777" w:rsidR="00B60996" w:rsidRPr="007D3F2A" w:rsidRDefault="005F3561">
      <w:pPr>
        <w:ind w:firstLineChars="1800" w:firstLine="4320"/>
        <w:rPr>
          <w:sz w:val="24"/>
          <w:szCs w:val="24"/>
        </w:rPr>
      </w:pPr>
      <w:r w:rsidRPr="007D3F2A">
        <w:rPr>
          <w:rFonts w:hint="eastAsia"/>
          <w:sz w:val="24"/>
          <w:szCs w:val="24"/>
        </w:rPr>
        <w:t>問合せ先</w:t>
      </w:r>
    </w:p>
    <w:p w14:paraId="3AA55C79" w14:textId="77777777" w:rsidR="00B60996" w:rsidRPr="007D3F2A" w:rsidRDefault="005F3561">
      <w:pPr>
        <w:ind w:leftChars="1800" w:left="3780" w:firstLineChars="200" w:firstLine="480"/>
        <w:jc w:val="left"/>
        <w:rPr>
          <w:sz w:val="24"/>
          <w:szCs w:val="24"/>
        </w:rPr>
      </w:pPr>
      <w:r w:rsidRPr="007D3F2A">
        <w:rPr>
          <w:rFonts w:hint="eastAsia"/>
          <w:sz w:val="24"/>
          <w:szCs w:val="24"/>
        </w:rPr>
        <w:t xml:space="preserve">府中市福祉保健部高齢者支援課　</w:t>
      </w:r>
    </w:p>
    <w:p w14:paraId="74D95FED" w14:textId="77777777" w:rsidR="00B60996" w:rsidRPr="007D3F2A" w:rsidRDefault="005F3561">
      <w:pPr>
        <w:ind w:leftChars="1800" w:left="3780" w:firstLineChars="200" w:firstLine="480"/>
        <w:jc w:val="left"/>
        <w:rPr>
          <w:sz w:val="24"/>
          <w:szCs w:val="24"/>
        </w:rPr>
      </w:pPr>
      <w:r w:rsidRPr="007D3F2A">
        <w:rPr>
          <w:rFonts w:hint="eastAsia"/>
          <w:sz w:val="24"/>
          <w:szCs w:val="24"/>
        </w:rPr>
        <w:t xml:space="preserve">介護予防生活支援担当　　　　　　　　　　　　　　　　　　　</w:t>
      </w:r>
    </w:p>
    <w:p w14:paraId="5241FC5C" w14:textId="77777777" w:rsidR="00B60996" w:rsidRPr="007D3F2A" w:rsidRDefault="005F3561">
      <w:pPr>
        <w:rPr>
          <w:sz w:val="24"/>
          <w:szCs w:val="24"/>
        </w:rPr>
      </w:pPr>
      <w:r w:rsidRPr="007D3F2A">
        <w:rPr>
          <w:rFonts w:hint="eastAsia"/>
          <w:sz w:val="24"/>
          <w:szCs w:val="24"/>
        </w:rPr>
        <w:t xml:space="preserve">　　　　　　　　　　　　　　　　　　電話：０４２－３３５－４１１７　</w:t>
      </w:r>
    </w:p>
    <w:p w14:paraId="487B399A" w14:textId="77777777" w:rsidR="00B60996" w:rsidRPr="007D3F2A" w:rsidRDefault="005F3561">
      <w:pPr>
        <w:rPr>
          <w:rFonts w:ascii="HG丸ｺﾞｼｯｸM-PRO" w:eastAsia="HG丸ｺﾞｼｯｸM-PRO" w:hAnsi="HG丸ｺﾞｼｯｸM-PRO" w:cstheme="majorBidi"/>
          <w:b/>
          <w:kern w:val="24"/>
          <w:sz w:val="24"/>
          <w:szCs w:val="24"/>
        </w:rPr>
      </w:pPr>
      <w:r w:rsidRPr="007D3F2A">
        <w:rPr>
          <w:rFonts w:ascii="HG丸ｺﾞｼｯｸM-PRO" w:eastAsia="HG丸ｺﾞｼｯｸM-PRO" w:hAnsi="HG丸ｺﾞｼｯｸM-PRO" w:cstheme="majorBidi"/>
          <w:b/>
          <w:kern w:val="24"/>
          <w:sz w:val="24"/>
          <w:szCs w:val="24"/>
        </w:rPr>
        <w:br w:type="page"/>
      </w:r>
    </w:p>
    <w:p w14:paraId="6CF29312" w14:textId="23B8C4C9" w:rsidR="00B60996" w:rsidRPr="007D3F2A" w:rsidRDefault="00752526">
      <w:pPr>
        <w:rPr>
          <w:rFonts w:ascii="HG丸ｺﾞｼｯｸM-PRO" w:eastAsia="HG丸ｺﾞｼｯｸM-PRO" w:hAnsi="HG丸ｺﾞｼｯｸM-PRO"/>
          <w:b/>
          <w:sz w:val="24"/>
          <w:szCs w:val="24"/>
        </w:rPr>
      </w:pPr>
      <w:r>
        <w:rPr>
          <w:rFonts w:ascii="HG丸ｺﾞｼｯｸM-PRO" w:eastAsia="HG丸ｺﾞｼｯｸM-PRO" w:hAnsi="HG丸ｺﾞｼｯｸM-PRO" w:cstheme="majorBidi" w:hint="eastAsia"/>
          <w:b/>
          <w:kern w:val="24"/>
          <w:sz w:val="24"/>
          <w:szCs w:val="24"/>
        </w:rPr>
        <w:lastRenderedPageBreak/>
        <w:t>１０</w:t>
      </w:r>
      <w:r w:rsidR="005F3561" w:rsidRPr="007D3F2A">
        <w:rPr>
          <w:rFonts w:ascii="HG丸ｺﾞｼｯｸM-PRO" w:eastAsia="HG丸ｺﾞｼｯｸM-PRO" w:hAnsi="HG丸ｺﾞｼｯｸM-PRO" w:cstheme="majorBidi" w:hint="eastAsia"/>
          <w:b/>
          <w:kern w:val="24"/>
          <w:sz w:val="24"/>
          <w:szCs w:val="24"/>
        </w:rPr>
        <w:t xml:space="preserve">　事業対象者</w:t>
      </w:r>
    </w:p>
    <w:p w14:paraId="3101140C" w14:textId="77777777" w:rsidR="00B60996" w:rsidRPr="007D3F2A" w:rsidRDefault="005F3561">
      <w:pPr>
        <w:rPr>
          <w:rFonts w:ascii="HG丸ｺﾞｼｯｸM-PRO" w:eastAsia="HG丸ｺﾞｼｯｸM-PRO" w:hAnsi="HG丸ｺﾞｼｯｸM-PRO"/>
          <w:sz w:val="24"/>
          <w:szCs w:val="24"/>
          <w:u w:val="single"/>
        </w:rPr>
      </w:pPr>
      <w:r w:rsidRPr="007D3F2A">
        <w:rPr>
          <w:rFonts w:ascii="HG丸ｺﾞｼｯｸM-PRO" w:eastAsia="HG丸ｺﾞｼｯｸM-PRO" w:hAnsi="HG丸ｺﾞｼｯｸM-PRO" w:hint="eastAsia"/>
          <w:sz w:val="24"/>
          <w:szCs w:val="24"/>
          <w:u w:val="single"/>
        </w:rPr>
        <w:t>事業対象者の有効期間</w:t>
      </w:r>
    </w:p>
    <w:p w14:paraId="116AE99A" w14:textId="77777777"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w:t>
      </w:r>
      <w:r w:rsidRPr="007D3F2A">
        <w:rPr>
          <w:rFonts w:ascii="HG丸ｺﾞｼｯｸM-PRO" w:eastAsia="HG丸ｺﾞｼｯｸM-PRO" w:hAnsi="HG丸ｺﾞｼｯｸM-PRO"/>
          <w:sz w:val="24"/>
          <w:szCs w:val="24"/>
        </w:rPr>
        <w:t>1</w:t>
      </w:r>
      <w:r w:rsidRPr="007D3F2A">
        <w:rPr>
          <w:rFonts w:ascii="HG丸ｺﾞｼｯｸM-PRO" w:eastAsia="HG丸ｺﾞｼｯｸM-PRO" w:hAnsi="HG丸ｺﾞｼｯｸM-PRO" w:hint="eastAsia"/>
          <w:sz w:val="24"/>
          <w:szCs w:val="24"/>
        </w:rPr>
        <w:t>)　新規の事業対象者</w:t>
      </w:r>
    </w:p>
    <w:p w14:paraId="4D90793C" w14:textId="77777777" w:rsidR="00B60996" w:rsidRPr="007D3F2A" w:rsidRDefault="005F3561">
      <w:pPr>
        <w:ind w:firstLineChars="300" w:firstLine="72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→基本チェックリスト実施日から２年間（届出日からではない）</w:t>
      </w:r>
    </w:p>
    <w:p w14:paraId="3A87C6CB" w14:textId="77777777"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w:t>
      </w:r>
      <w:r w:rsidRPr="007D3F2A">
        <w:rPr>
          <w:rFonts w:ascii="HG丸ｺﾞｼｯｸM-PRO" w:eastAsia="HG丸ｺﾞｼｯｸM-PRO" w:hAnsi="HG丸ｺﾞｼｯｸM-PRO"/>
          <w:sz w:val="24"/>
          <w:szCs w:val="24"/>
        </w:rPr>
        <w:t>2</w:t>
      </w:r>
      <w:r w:rsidRPr="007D3F2A">
        <w:rPr>
          <w:rFonts w:ascii="HG丸ｺﾞｼｯｸM-PRO" w:eastAsia="HG丸ｺﾞｼｯｸM-PRO" w:hAnsi="HG丸ｺﾞｼｯｸM-PRO" w:hint="eastAsia"/>
          <w:sz w:val="24"/>
          <w:szCs w:val="24"/>
        </w:rPr>
        <w:t>)　認定更新時の事業対象者</w:t>
      </w:r>
    </w:p>
    <w:p w14:paraId="05E224FA" w14:textId="77777777"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→認定有効期間の満了の日の翌日から２年間</w:t>
      </w:r>
    </w:p>
    <w:p w14:paraId="4FB14C62" w14:textId="77777777"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w:t>
      </w:r>
      <w:r w:rsidRPr="007D3F2A">
        <w:rPr>
          <w:rFonts w:ascii="HG丸ｺﾞｼｯｸM-PRO" w:eastAsia="HG丸ｺﾞｼｯｸM-PRO" w:hAnsi="HG丸ｺﾞｼｯｸM-PRO"/>
          <w:sz w:val="24"/>
          <w:szCs w:val="24"/>
        </w:rPr>
        <w:t>3</w:t>
      </w:r>
      <w:r w:rsidRPr="007D3F2A">
        <w:rPr>
          <w:rFonts w:ascii="HG丸ｺﾞｼｯｸM-PRO" w:eastAsia="HG丸ｺﾞｼｯｸM-PRO" w:hAnsi="HG丸ｺﾞｼｯｸM-PRO" w:hint="eastAsia"/>
          <w:sz w:val="24"/>
          <w:szCs w:val="24"/>
        </w:rPr>
        <w:t>)　事業対象者であることの更新</w:t>
      </w:r>
      <w:r w:rsidR="00062A52" w:rsidRPr="007D3F2A">
        <w:rPr>
          <w:rFonts w:ascii="HG丸ｺﾞｼｯｸM-PRO" w:eastAsia="HG丸ｺﾞｼｯｸM-PRO" w:hAnsi="HG丸ｺﾞｼｯｸM-PRO" w:hint="eastAsia"/>
          <w:sz w:val="24"/>
          <w:szCs w:val="24"/>
        </w:rPr>
        <w:t>（有効期限の６０日前から更新可能）</w:t>
      </w:r>
    </w:p>
    <w:p w14:paraId="5FCC22F7" w14:textId="77777777"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→前回の有効期間の満了の日の翌日から２年間</w:t>
      </w:r>
    </w:p>
    <w:p w14:paraId="356655FE" w14:textId="77777777"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w:t>
      </w:r>
      <w:r w:rsidRPr="007D3F2A">
        <w:rPr>
          <w:rFonts w:ascii="HG丸ｺﾞｼｯｸM-PRO" w:eastAsia="HG丸ｺﾞｼｯｸM-PRO" w:hAnsi="HG丸ｺﾞｼｯｸM-PRO"/>
          <w:sz w:val="24"/>
          <w:szCs w:val="24"/>
        </w:rPr>
        <w:t>4</w:t>
      </w:r>
      <w:r w:rsidRPr="007D3F2A">
        <w:rPr>
          <w:rFonts w:ascii="HG丸ｺﾞｼｯｸM-PRO" w:eastAsia="HG丸ｺﾞｼｯｸM-PRO" w:hAnsi="HG丸ｺﾞｼｯｸM-PRO" w:hint="eastAsia"/>
          <w:sz w:val="24"/>
          <w:szCs w:val="24"/>
        </w:rPr>
        <w:t>)　事業対象者から要支援認定を受けた場合</w:t>
      </w:r>
    </w:p>
    <w:p w14:paraId="31FDB935" w14:textId="77777777" w:rsidR="00B60996" w:rsidRPr="007D3F2A" w:rsidRDefault="005F3561">
      <w:pPr>
        <w:ind w:leftChars="100" w:left="690" w:hangingChars="200" w:hanging="48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→基本チェックリスト実施日から介護認定申請日の前日まで</w:t>
      </w:r>
    </w:p>
    <w:p w14:paraId="6DB6E81D" w14:textId="77777777" w:rsidR="00B60996" w:rsidRPr="007D3F2A" w:rsidRDefault="005F3561">
      <w:pPr>
        <w:spacing w:beforeLines="50" w:before="180"/>
        <w:rPr>
          <w:rFonts w:ascii="HG丸ｺﾞｼｯｸM-PRO" w:eastAsia="HG丸ｺﾞｼｯｸM-PRO" w:hAnsi="HG丸ｺﾞｼｯｸM-PRO"/>
          <w:b/>
          <w:sz w:val="24"/>
          <w:szCs w:val="24"/>
          <w:u w:val="single"/>
        </w:rPr>
      </w:pPr>
      <w:r w:rsidRPr="007D3F2A">
        <w:rPr>
          <w:rFonts w:ascii="HG丸ｺﾞｼｯｸM-PRO" w:eastAsia="HG丸ｺﾞｼｯｸM-PRO" w:hAnsi="HG丸ｺﾞｼｯｸM-PRO" w:cstheme="majorBidi" w:hint="eastAsia"/>
          <w:kern w:val="24"/>
          <w:sz w:val="24"/>
          <w:szCs w:val="24"/>
          <w:u w:val="single"/>
        </w:rPr>
        <w:t>事業対象者の介護保険制度上の取扱い</w:t>
      </w:r>
    </w:p>
    <w:p w14:paraId="1CF393C7" w14:textId="77777777" w:rsidR="00B60996" w:rsidRPr="007D3F2A" w:rsidRDefault="005F3561">
      <w:pPr>
        <w:pStyle w:val="Web"/>
        <w:spacing w:before="0" w:beforeAutospacing="0" w:after="0" w:afterAutospacing="0"/>
        <w:ind w:left="240" w:hangingChars="100" w:hanging="240"/>
        <w:rPr>
          <w:rFonts w:ascii="HG丸ｺﾞｼｯｸM-PRO" w:eastAsia="HG丸ｺﾞｼｯｸM-PRO" w:hAnsi="HG丸ｺﾞｼｯｸM-PRO"/>
        </w:rPr>
      </w:pPr>
      <w:r w:rsidRPr="007D3F2A">
        <w:rPr>
          <w:rFonts w:ascii="HG丸ｺﾞｼｯｸM-PRO" w:eastAsia="HG丸ｺﾞｼｯｸM-PRO" w:hAnsi="HG丸ｺﾞｼｯｸM-PRO" w:cstheme="minorBidi" w:hint="eastAsia"/>
          <w:kern w:val="24"/>
        </w:rPr>
        <w:t>・事業対象者と判定される方は、要支援者に相当する状態の方を想定する。第1号被保険者に限られ、第2号被保険者は要介護等認定申請を行う。</w:t>
      </w:r>
    </w:p>
    <w:p w14:paraId="4778FADB" w14:textId="77777777" w:rsidR="00B60996" w:rsidRPr="007D3F2A" w:rsidRDefault="005F3561">
      <w:pPr>
        <w:pStyle w:val="Web"/>
        <w:spacing w:before="0" w:beforeAutospacing="0" w:after="0" w:afterAutospacing="0"/>
        <w:ind w:left="240" w:hangingChars="100" w:hanging="240"/>
        <w:rPr>
          <w:rFonts w:ascii="HG丸ｺﾞｼｯｸM-PRO" w:eastAsia="HG丸ｺﾞｼｯｸM-PRO" w:hAnsi="HG丸ｺﾞｼｯｸM-PRO"/>
        </w:rPr>
      </w:pPr>
      <w:r w:rsidRPr="007D3F2A">
        <w:rPr>
          <w:rFonts w:ascii="HG丸ｺﾞｼｯｸM-PRO" w:eastAsia="HG丸ｺﾞｼｯｸM-PRO" w:hAnsi="HG丸ｺﾞｼｯｸM-PRO" w:cstheme="minorBidi" w:hint="eastAsia"/>
          <w:kern w:val="24"/>
        </w:rPr>
        <w:t>・予防給付を利用することができないため、利用を希望する場合には要支援認定を受ける必要がある。</w:t>
      </w:r>
    </w:p>
    <w:p w14:paraId="073C7AEE" w14:textId="77777777" w:rsidR="00B60996" w:rsidRPr="007D3F2A" w:rsidRDefault="005F3561">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・支給限度額は要支援1の限度額を適用する。</w:t>
      </w:r>
    </w:p>
    <w:p w14:paraId="3644A7FF" w14:textId="77777777" w:rsidR="00B60996" w:rsidRPr="007D3F2A" w:rsidRDefault="005F3561">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・負担割合は、介護（予防）給付の要介護・要支援者と同様（原則1割、一定以上所得者は2割又は３割）である。</w:t>
      </w:r>
    </w:p>
    <w:p w14:paraId="02EDA992" w14:textId="63D21E60" w:rsidR="002623F1" w:rsidRDefault="005F3561" w:rsidP="003F72CE">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・他区市町村において事業対象者となった方が転入した場合、事業対象者に該当するか地域包括支援センターにおいて基本チェックリストにより改めて判定し、該当する場合には市に届け出る必要がある。</w:t>
      </w:r>
    </w:p>
    <w:p w14:paraId="0EE43E84" w14:textId="116E39BE" w:rsidR="006373BB" w:rsidRPr="002B23F8" w:rsidRDefault="006373BB" w:rsidP="003F72CE">
      <w:pPr>
        <w:pStyle w:val="Web"/>
        <w:spacing w:before="0" w:beforeAutospacing="0" w:after="0" w:afterAutospacing="0"/>
        <w:ind w:left="240" w:hangingChars="100" w:hanging="240"/>
        <w:rPr>
          <w:rFonts w:ascii="HG丸ｺﾞｼｯｸM-PRO" w:eastAsia="HG丸ｺﾞｼｯｸM-PRO" w:hAnsi="HG丸ｺﾞｼｯｸM-PRO" w:cstheme="minorBidi"/>
          <w:color w:val="000000" w:themeColor="text1"/>
          <w:kern w:val="24"/>
        </w:rPr>
      </w:pPr>
      <w:r w:rsidRPr="002B23F8">
        <w:rPr>
          <w:rFonts w:ascii="HG丸ｺﾞｼｯｸM-PRO" w:eastAsia="HG丸ｺﾞｼｯｸM-PRO" w:hAnsi="HG丸ｺﾞｼｯｸM-PRO" w:cstheme="minorBidi" w:hint="eastAsia"/>
          <w:color w:val="000000" w:themeColor="text1"/>
          <w:kern w:val="24"/>
        </w:rPr>
        <w:t>・認定更新で非該当になり、チェック</w:t>
      </w:r>
      <w:r w:rsidR="00C47C54" w:rsidRPr="002B23F8">
        <w:rPr>
          <w:rFonts w:ascii="HG丸ｺﾞｼｯｸM-PRO" w:eastAsia="HG丸ｺﾞｼｯｸM-PRO" w:hAnsi="HG丸ｺﾞｼｯｸM-PRO" w:cstheme="minorBidi" w:hint="eastAsia"/>
          <w:color w:val="000000" w:themeColor="text1"/>
          <w:kern w:val="24"/>
        </w:rPr>
        <w:t>リストで事業対象者とな</w:t>
      </w:r>
      <w:r w:rsidR="00311D81" w:rsidRPr="002B23F8">
        <w:rPr>
          <w:rFonts w:ascii="HG丸ｺﾞｼｯｸM-PRO" w:eastAsia="HG丸ｺﾞｼｯｸM-PRO" w:hAnsi="HG丸ｺﾞｼｯｸM-PRO" w:cstheme="minorBidi" w:hint="eastAsia"/>
          <w:color w:val="000000" w:themeColor="text1"/>
          <w:kern w:val="24"/>
        </w:rPr>
        <w:t>り継続して同じ事業所で介護予防ケアマネジメントを行う</w:t>
      </w:r>
      <w:r w:rsidR="00C47C54" w:rsidRPr="002B23F8">
        <w:rPr>
          <w:rFonts w:ascii="HG丸ｺﾞｼｯｸM-PRO" w:eastAsia="HG丸ｺﾞｼｯｸM-PRO" w:hAnsi="HG丸ｺﾞｼｯｸM-PRO" w:cstheme="minorBidi" w:hint="eastAsia"/>
          <w:color w:val="000000" w:themeColor="text1"/>
          <w:kern w:val="24"/>
        </w:rPr>
        <w:t>場合は、</w:t>
      </w:r>
      <w:r w:rsidR="00311D81" w:rsidRPr="002B23F8">
        <w:rPr>
          <w:rFonts w:ascii="HG丸ｺﾞｼｯｸM-PRO" w:eastAsia="HG丸ｺﾞｼｯｸM-PRO" w:hAnsi="HG丸ｺﾞｼｯｸM-PRO" w:cstheme="minorBidi" w:hint="eastAsia"/>
          <w:color w:val="000000" w:themeColor="text1"/>
          <w:kern w:val="24"/>
        </w:rPr>
        <w:t>介護予防サービス計画作成・介護予防</w:t>
      </w:r>
      <w:r w:rsidR="00213D5E" w:rsidRPr="002B23F8">
        <w:rPr>
          <w:rFonts w:ascii="HG丸ｺﾞｼｯｸM-PRO" w:eastAsia="HG丸ｺﾞｼｯｸM-PRO" w:hAnsi="HG丸ｺﾞｼｯｸM-PRO" w:cstheme="minorBidi" w:hint="eastAsia"/>
          <w:color w:val="000000" w:themeColor="text1"/>
          <w:kern w:val="24"/>
        </w:rPr>
        <w:t>ケアマネジメント</w:t>
      </w:r>
      <w:r w:rsidR="00311D81" w:rsidRPr="002B23F8">
        <w:rPr>
          <w:rFonts w:ascii="HG丸ｺﾞｼｯｸM-PRO" w:eastAsia="HG丸ｺﾞｼｯｸM-PRO" w:hAnsi="HG丸ｺﾞｼｯｸM-PRO" w:cstheme="minorBidi" w:hint="eastAsia"/>
          <w:color w:val="000000" w:themeColor="text1"/>
          <w:kern w:val="24"/>
        </w:rPr>
        <w:t>依頼</w:t>
      </w:r>
      <w:r w:rsidR="00213D5E" w:rsidRPr="002B23F8">
        <w:rPr>
          <w:rFonts w:ascii="HG丸ｺﾞｼｯｸM-PRO" w:eastAsia="HG丸ｺﾞｼｯｸM-PRO" w:hAnsi="HG丸ｺﾞｼｯｸM-PRO" w:cstheme="minorBidi" w:hint="eastAsia"/>
          <w:color w:val="000000" w:themeColor="text1"/>
          <w:kern w:val="24"/>
        </w:rPr>
        <w:t>届出書の</w:t>
      </w:r>
      <w:r w:rsidR="00863B6A" w:rsidRPr="002B23F8">
        <w:rPr>
          <w:rFonts w:ascii="HG丸ｺﾞｼｯｸM-PRO" w:eastAsia="HG丸ｺﾞｼｯｸM-PRO" w:hAnsi="HG丸ｺﾞｼｯｸM-PRO" w:cstheme="minorBidi" w:hint="eastAsia"/>
          <w:color w:val="000000" w:themeColor="text1"/>
          <w:kern w:val="24"/>
        </w:rPr>
        <w:t>再</w:t>
      </w:r>
      <w:r w:rsidR="00213D5E" w:rsidRPr="002B23F8">
        <w:rPr>
          <w:rFonts w:ascii="HG丸ｺﾞｼｯｸM-PRO" w:eastAsia="HG丸ｺﾞｼｯｸM-PRO" w:hAnsi="HG丸ｺﾞｼｯｸM-PRO" w:cstheme="minorBidi" w:hint="eastAsia"/>
          <w:color w:val="000000" w:themeColor="text1"/>
          <w:kern w:val="24"/>
        </w:rPr>
        <w:t>提出は不要。</w:t>
      </w:r>
    </w:p>
    <w:p w14:paraId="728F07E6" w14:textId="77777777" w:rsidR="003F72CE" w:rsidRPr="007D3F2A" w:rsidRDefault="003F72CE" w:rsidP="003F72CE">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2B23F8">
        <w:rPr>
          <w:rFonts w:ascii="HG丸ｺﾞｼｯｸM-PRO" w:eastAsia="HG丸ｺﾞｼｯｸM-PRO" w:hAnsi="HG丸ｺﾞｼｯｸM-PRO" w:cstheme="minorBidi" w:hint="eastAsia"/>
          <w:color w:val="000000" w:themeColor="text1"/>
          <w:kern w:val="24"/>
        </w:rPr>
        <w:t>・</w:t>
      </w:r>
      <w:r w:rsidRPr="00FB24B5">
        <w:rPr>
          <w:rFonts w:ascii="HG丸ｺﾞｼｯｸM-PRO" w:eastAsia="HG丸ｺﾞｼｯｸM-PRO" w:hAnsi="HG丸ｺﾞｼｯｸM-PRO" w:cstheme="minorBidi" w:hint="eastAsia"/>
          <w:b/>
          <w:color w:val="000000" w:themeColor="text1"/>
          <w:kern w:val="24"/>
          <w:u w:val="single"/>
        </w:rPr>
        <w:t>事業対象者のケアプランは居宅事業所へ委託は可能。ただし、チェッ</w:t>
      </w:r>
      <w:r w:rsidRPr="00FB24B5">
        <w:rPr>
          <w:rFonts w:ascii="HG丸ｺﾞｼｯｸM-PRO" w:eastAsia="HG丸ｺﾞｼｯｸM-PRO" w:hAnsi="HG丸ｺﾞｼｯｸM-PRO" w:cstheme="minorBidi" w:hint="eastAsia"/>
          <w:b/>
          <w:kern w:val="24"/>
          <w:u w:val="single"/>
        </w:rPr>
        <w:t>クリストの実施は包括で行うこと。</w:t>
      </w:r>
    </w:p>
    <w:p w14:paraId="0FDA2E39" w14:textId="77777777" w:rsidR="00D421D0" w:rsidRDefault="00D421D0">
      <w:pPr>
        <w:rPr>
          <w:rFonts w:ascii="HG丸ｺﾞｼｯｸM-PRO" w:eastAsia="HG丸ｺﾞｼｯｸM-PRO" w:hAnsi="HG丸ｺﾞｼｯｸM-PRO"/>
          <w:sz w:val="24"/>
          <w:szCs w:val="24"/>
          <w:u w:val="single"/>
        </w:rPr>
      </w:pPr>
    </w:p>
    <w:p w14:paraId="742EF5CB" w14:textId="0C313F80" w:rsidR="00B60996" w:rsidRDefault="00D421D0">
      <w:pPr>
        <w:rPr>
          <w:rFonts w:ascii="HG丸ｺﾞｼｯｸM-PRO" w:eastAsia="HG丸ｺﾞｼｯｸM-PRO" w:hAnsi="HG丸ｺﾞｼｯｸM-PRO"/>
          <w:sz w:val="24"/>
          <w:szCs w:val="24"/>
          <w:u w:val="single"/>
        </w:rPr>
      </w:pPr>
      <w:r>
        <w:rPr>
          <w:rFonts w:ascii="HG丸ｺﾞｼｯｸM-PRO" w:eastAsia="HG丸ｺﾞｼｯｸM-PRO" w:hAnsi="HG丸ｺﾞｼｯｸM-PRO" w:hint="eastAsia"/>
          <w:sz w:val="24"/>
          <w:szCs w:val="24"/>
          <w:u w:val="single"/>
        </w:rPr>
        <w:t>事業対象者申請提出書類</w:t>
      </w:r>
    </w:p>
    <w:p w14:paraId="111F601A" w14:textId="55E3B911" w:rsidR="00D421D0" w:rsidRDefault="00D421D0" w:rsidP="00D421D0">
      <w:r w:rsidRPr="00D421D0">
        <w:rPr>
          <w:rFonts w:ascii="HG丸ｺﾞｼｯｸM-PRO" w:eastAsia="HG丸ｺﾞｼｯｸM-PRO" w:hAnsi="HG丸ｺﾞｼｯｸM-PRO" w:hint="eastAsia"/>
          <w:bCs/>
          <w:sz w:val="24"/>
          <w:szCs w:val="24"/>
        </w:rPr>
        <w:t>・</w:t>
      </w:r>
      <w:r>
        <w:rPr>
          <w:rFonts w:ascii="HG丸ｺﾞｼｯｸM-PRO" w:eastAsia="HG丸ｺﾞｼｯｸM-PRO" w:hAnsi="HG丸ｺﾞｼｯｸM-PRO" w:hint="eastAsia"/>
          <w:bCs/>
          <w:sz w:val="24"/>
          <w:szCs w:val="24"/>
        </w:rPr>
        <w:t>介護予防・日常生活支援総合事業対象者確認届出書</w:t>
      </w:r>
    </w:p>
    <w:p w14:paraId="352A565C" w14:textId="23D9BB1C" w:rsidR="00D421D0" w:rsidRPr="00D421D0" w:rsidRDefault="00D421D0">
      <w:pPr>
        <w:rPr>
          <w:rFonts w:ascii="HG丸ｺﾞｼｯｸM-PRO" w:eastAsia="HG丸ｺﾞｼｯｸM-PRO" w:hAnsi="HG丸ｺﾞｼｯｸM-PRO"/>
          <w:bCs/>
          <w:sz w:val="24"/>
          <w:szCs w:val="24"/>
        </w:rPr>
      </w:pPr>
      <w:r>
        <w:rPr>
          <w:rFonts w:ascii="HG丸ｺﾞｼｯｸM-PRO" w:eastAsia="HG丸ｺﾞｼｯｸM-PRO" w:hAnsi="HG丸ｺﾞｼｯｸM-PRO" w:hint="eastAsia"/>
          <w:b/>
          <w:sz w:val="24"/>
          <w:szCs w:val="24"/>
        </w:rPr>
        <w:t>・</w:t>
      </w:r>
      <w:r>
        <w:rPr>
          <w:rFonts w:ascii="HG丸ｺﾞｼｯｸM-PRO" w:eastAsia="HG丸ｺﾞｼｯｸM-PRO" w:hAnsi="HG丸ｺﾞｼｯｸM-PRO" w:hint="eastAsia"/>
          <w:bCs/>
          <w:sz w:val="24"/>
          <w:szCs w:val="24"/>
        </w:rPr>
        <w:t>基本チェックリスト</w:t>
      </w:r>
    </w:p>
    <w:p w14:paraId="227F83CB" w14:textId="77777777" w:rsidR="00D421D0" w:rsidRPr="00D421D0" w:rsidRDefault="00D421D0">
      <w:pPr>
        <w:rPr>
          <w:rFonts w:ascii="HG丸ｺﾞｼｯｸM-PRO" w:eastAsia="HG丸ｺﾞｼｯｸM-PRO" w:hAnsi="HG丸ｺﾞｼｯｸM-PRO"/>
          <w:b/>
          <w:sz w:val="24"/>
          <w:szCs w:val="24"/>
        </w:rPr>
      </w:pPr>
    </w:p>
    <w:p w14:paraId="48986B99" w14:textId="24B87EEB" w:rsidR="00B60996" w:rsidRPr="007D3F2A" w:rsidRDefault="00A44B6C">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１</w:t>
      </w:r>
      <w:r w:rsidR="003A3F1E">
        <w:rPr>
          <w:rFonts w:ascii="HG丸ｺﾞｼｯｸM-PRO" w:eastAsia="HG丸ｺﾞｼｯｸM-PRO" w:hAnsi="HG丸ｺﾞｼｯｸM-PRO" w:hint="eastAsia"/>
          <w:b/>
          <w:sz w:val="24"/>
          <w:szCs w:val="24"/>
        </w:rPr>
        <w:t>１</w:t>
      </w:r>
      <w:r w:rsidR="005F3561" w:rsidRPr="007D3F2A">
        <w:rPr>
          <w:rFonts w:ascii="HG丸ｺﾞｼｯｸM-PRO" w:eastAsia="HG丸ｺﾞｼｯｸM-PRO" w:hAnsi="HG丸ｺﾞｼｯｸM-PRO" w:hint="eastAsia"/>
          <w:b/>
          <w:sz w:val="24"/>
          <w:szCs w:val="24"/>
        </w:rPr>
        <w:t xml:space="preserve">　介護予防ケアマネジメント</w:t>
      </w:r>
    </w:p>
    <w:p w14:paraId="1A64BA5B" w14:textId="77777777"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介護予防支援と同様、地域包括支援センターが要支援者等に対するアセスメントを行い、その状態や置かれている環境に応じて、本人が自立した生活を送れるようケアプランを作成するものであり、要支援者等で予防給付によるサービスの利用がないケースについて、介護予防ケアマネジメントが行われる。</w:t>
      </w:r>
    </w:p>
    <w:p w14:paraId="254DEC82" w14:textId="77777777" w:rsidR="00B60996" w:rsidRPr="007D3F2A" w:rsidRDefault="005F3561">
      <w:pPr>
        <w:spacing w:beforeLines="50" w:before="180"/>
        <w:rPr>
          <w:rFonts w:ascii="HG丸ｺﾞｼｯｸM-PRO" w:eastAsia="HG丸ｺﾞｼｯｸM-PRO" w:hAnsi="HG丸ｺﾞｼｯｸM-PRO"/>
          <w:sz w:val="24"/>
          <w:szCs w:val="24"/>
          <w:u w:val="single"/>
        </w:rPr>
      </w:pPr>
      <w:bookmarkStart w:id="0" w:name="_Hlk167888046"/>
      <w:r w:rsidRPr="007D3F2A">
        <w:rPr>
          <w:rFonts w:ascii="HG丸ｺﾞｼｯｸM-PRO" w:eastAsia="HG丸ｺﾞｼｯｸM-PRO" w:hAnsi="HG丸ｺﾞｼｯｸM-PRO" w:hint="eastAsia"/>
          <w:sz w:val="24"/>
          <w:szCs w:val="24"/>
          <w:u w:val="single"/>
        </w:rPr>
        <w:lastRenderedPageBreak/>
        <w:t>介護予防ケア</w:t>
      </w:r>
      <w:bookmarkEnd w:id="0"/>
      <w:r w:rsidRPr="007D3F2A">
        <w:rPr>
          <w:rFonts w:ascii="HG丸ｺﾞｼｯｸM-PRO" w:eastAsia="HG丸ｺﾞｼｯｸM-PRO" w:hAnsi="HG丸ｺﾞｼｯｸM-PRO" w:hint="eastAsia"/>
          <w:sz w:val="24"/>
          <w:szCs w:val="24"/>
          <w:u w:val="single"/>
        </w:rPr>
        <w:t>マネジメントの実施主体</w:t>
      </w:r>
    </w:p>
    <w:p w14:paraId="3976FA96" w14:textId="4FFAAEE1"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予防給付同様、利用者本人が居住する地域包括支援センターが実施する。</w:t>
      </w:r>
    </w:p>
    <w:p w14:paraId="247831A6" w14:textId="3B833002" w:rsidR="00B60996" w:rsidRPr="002B23F8" w:rsidRDefault="005F3561">
      <w:pPr>
        <w:ind w:firstLineChars="100" w:firstLine="240"/>
        <w:rPr>
          <w:rFonts w:ascii="HG丸ｺﾞｼｯｸM-PRO" w:eastAsia="HG丸ｺﾞｼｯｸM-PRO" w:hAnsi="HG丸ｺﾞｼｯｸM-PRO"/>
          <w:color w:val="000000" w:themeColor="text1"/>
          <w:sz w:val="24"/>
          <w:szCs w:val="24"/>
        </w:rPr>
      </w:pPr>
      <w:r w:rsidRPr="007D3F2A">
        <w:rPr>
          <w:rFonts w:ascii="HG丸ｺﾞｼｯｸM-PRO" w:eastAsia="HG丸ｺﾞｼｯｸM-PRO" w:hAnsi="HG丸ｺﾞｼｯｸM-PRO" w:hint="eastAsia"/>
          <w:sz w:val="24"/>
          <w:szCs w:val="24"/>
        </w:rPr>
        <w:t>ただし</w:t>
      </w:r>
      <w:r w:rsidRPr="002B23F8">
        <w:rPr>
          <w:rFonts w:ascii="HG丸ｺﾞｼｯｸM-PRO" w:eastAsia="HG丸ｺﾞｼｯｸM-PRO" w:hAnsi="HG丸ｺﾞｼｯｸM-PRO" w:hint="eastAsia"/>
          <w:color w:val="000000" w:themeColor="text1"/>
          <w:sz w:val="24"/>
          <w:szCs w:val="24"/>
        </w:rPr>
        <w:t>、住所地と居住地が異なる場合、センター同士で話し合い、居住地の地域包括支援センターが実施</w:t>
      </w:r>
      <w:r w:rsidR="007E5238" w:rsidRPr="002B23F8">
        <w:rPr>
          <w:rFonts w:ascii="HG丸ｺﾞｼｯｸM-PRO" w:eastAsia="HG丸ｺﾞｼｯｸM-PRO" w:hAnsi="HG丸ｺﾞｼｯｸM-PRO" w:hint="eastAsia"/>
          <w:color w:val="000000" w:themeColor="text1"/>
          <w:sz w:val="24"/>
          <w:szCs w:val="24"/>
        </w:rPr>
        <w:t>してもかまわない</w:t>
      </w:r>
      <w:r w:rsidRPr="002B23F8">
        <w:rPr>
          <w:rFonts w:ascii="HG丸ｺﾞｼｯｸM-PRO" w:eastAsia="HG丸ｺﾞｼｯｸM-PRO" w:hAnsi="HG丸ｺﾞｼｯｸM-PRO" w:hint="eastAsia"/>
          <w:color w:val="000000" w:themeColor="text1"/>
          <w:sz w:val="24"/>
          <w:szCs w:val="24"/>
        </w:rPr>
        <w:t>。</w:t>
      </w:r>
      <w:r w:rsidR="00F33D87" w:rsidRPr="0062020D">
        <w:rPr>
          <w:rFonts w:ascii="HG丸ｺﾞｼｯｸM-PRO" w:eastAsia="HG丸ｺﾞｼｯｸM-PRO" w:hAnsi="HG丸ｺﾞｼｯｸM-PRO" w:hint="eastAsia"/>
          <w:color w:val="000000" w:themeColor="text1"/>
          <w:sz w:val="24"/>
          <w:szCs w:val="24"/>
          <w:u w:val="single"/>
        </w:rPr>
        <w:t>住所地と居住地が異なる場合の</w:t>
      </w:r>
      <w:r w:rsidR="00AE32C5" w:rsidRPr="0062020D">
        <w:rPr>
          <w:rFonts w:ascii="HG丸ｺﾞｼｯｸM-PRO" w:eastAsia="HG丸ｺﾞｼｯｸM-PRO" w:hAnsi="HG丸ｺﾞｼｯｸM-PRO" w:hint="eastAsia"/>
          <w:color w:val="000000" w:themeColor="text1"/>
          <w:sz w:val="24"/>
          <w:szCs w:val="24"/>
          <w:u w:val="single"/>
        </w:rPr>
        <w:t>介護予防サービス計画作成・介護予防ケアマネジメント依頼届出書の住所は、「住所地の住所」を記載、包括名は「</w:t>
      </w:r>
      <w:r w:rsidR="00356473">
        <w:rPr>
          <w:rFonts w:ascii="HG丸ｺﾞｼｯｸM-PRO" w:eastAsia="HG丸ｺﾞｼｯｸM-PRO" w:hAnsi="HG丸ｺﾞｼｯｸM-PRO" w:hint="eastAsia"/>
          <w:color w:val="000000" w:themeColor="text1"/>
          <w:sz w:val="24"/>
          <w:szCs w:val="24"/>
          <w:u w:val="single"/>
        </w:rPr>
        <w:t>マネジメントを担当する</w:t>
      </w:r>
      <w:r w:rsidR="00AE32C5" w:rsidRPr="0062020D">
        <w:rPr>
          <w:rFonts w:ascii="HG丸ｺﾞｼｯｸM-PRO" w:eastAsia="HG丸ｺﾞｼｯｸM-PRO" w:hAnsi="HG丸ｺﾞｼｯｸM-PRO" w:hint="eastAsia"/>
          <w:color w:val="000000" w:themeColor="text1"/>
          <w:sz w:val="24"/>
          <w:szCs w:val="24"/>
          <w:u w:val="single"/>
        </w:rPr>
        <w:t>包括名」を記入すること。</w:t>
      </w:r>
    </w:p>
    <w:p w14:paraId="32156906" w14:textId="2377AD22"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また、地域包括支援センターから指定居宅介護支援事業所に対する委託も可能であり、委託することができるプラン数に上限は設定しないが、適切な実施が確保できるように留意すること。</w:t>
      </w:r>
      <w:r w:rsidR="00B859F8" w:rsidRPr="007D3F2A">
        <w:rPr>
          <w:rFonts w:ascii="HG丸ｺﾞｼｯｸM-PRO" w:eastAsia="HG丸ｺﾞｼｯｸM-PRO" w:hAnsi="HG丸ｺﾞｼｯｸM-PRO" w:hint="eastAsia"/>
          <w:sz w:val="24"/>
          <w:szCs w:val="24"/>
        </w:rPr>
        <w:t>（生活保護受給者のケアプランを居宅事業所へ委託することは可能）</w:t>
      </w:r>
      <w:r w:rsidR="00A44B6C">
        <w:rPr>
          <w:rFonts w:ascii="HG丸ｺﾞｼｯｸM-PRO" w:eastAsia="HG丸ｺﾞｼｯｸM-PRO" w:hAnsi="HG丸ｺﾞｼｯｸM-PRO" w:hint="eastAsia"/>
          <w:sz w:val="24"/>
          <w:szCs w:val="24"/>
        </w:rPr>
        <w:t>。</w:t>
      </w:r>
    </w:p>
    <w:p w14:paraId="7A6ADC19" w14:textId="77777777"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noProof/>
          <w:sz w:val="24"/>
          <w:szCs w:val="24"/>
        </w:rPr>
        <mc:AlternateContent>
          <mc:Choice Requires="wps">
            <w:drawing>
              <wp:anchor distT="0" distB="0" distL="114300" distR="114300" simplePos="0" relativeHeight="251802624" behindDoc="0" locked="0" layoutInCell="1" allowOverlap="1" wp14:anchorId="3BFDB036" wp14:editId="4CE2B397">
                <wp:simplePos x="0" y="0"/>
                <wp:positionH relativeFrom="column">
                  <wp:posOffset>-3689</wp:posOffset>
                </wp:positionH>
                <wp:positionV relativeFrom="paragraph">
                  <wp:posOffset>21421</wp:posOffset>
                </wp:positionV>
                <wp:extent cx="5427345" cy="1307939"/>
                <wp:effectExtent l="0" t="0" r="20955" b="26035"/>
                <wp:wrapNone/>
                <wp:docPr id="25" name="正方形/長方形 25"/>
                <wp:cNvGraphicFramePr/>
                <a:graphic xmlns:a="http://schemas.openxmlformats.org/drawingml/2006/main">
                  <a:graphicData uri="http://schemas.microsoft.com/office/word/2010/wordprocessingShape">
                    <wps:wsp>
                      <wps:cNvSpPr/>
                      <wps:spPr>
                        <a:xfrm>
                          <a:off x="0" y="0"/>
                          <a:ext cx="5427345" cy="130793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F1B2B" w14:textId="77777777" w:rsidR="00FB24B5" w:rsidRDefault="00FB24B5">
                            <w:pPr>
                              <w:jc w:val="left"/>
                              <w:rPr>
                                <w:color w:val="000000" w:themeColor="text1"/>
                              </w:rPr>
                            </w:pPr>
                            <w:r>
                              <w:rPr>
                                <w:rFonts w:ascii="HG丸ｺﾞｼｯｸM-PRO" w:eastAsia="HG丸ｺﾞｼｯｸM-PRO" w:hAnsi="HG丸ｺﾞｼｯｸM-PRO" w:hint="eastAsia"/>
                                <w:color w:val="000000" w:themeColor="text1"/>
                                <w:sz w:val="24"/>
                                <w:szCs w:val="24"/>
                              </w:rPr>
                              <w:t>地域包括支援センターと指定居宅介護支援事業所の委託契約書及び地域包括支援センターと利用者の契約書について、「介護予防</w:t>
                            </w:r>
                            <w:r>
                              <w:rPr>
                                <w:rFonts w:ascii="HG丸ｺﾞｼｯｸM-PRO" w:eastAsia="HG丸ｺﾞｼｯｸM-PRO" w:hAnsi="HG丸ｺﾞｼｯｸM-PRO"/>
                                <w:color w:val="000000" w:themeColor="text1"/>
                                <w:sz w:val="24"/>
                                <w:szCs w:val="24"/>
                              </w:rPr>
                              <w:t>支援</w:t>
                            </w:r>
                            <w:r>
                              <w:rPr>
                                <w:rFonts w:ascii="HG丸ｺﾞｼｯｸM-PRO" w:eastAsia="HG丸ｺﾞｼｯｸM-PRO" w:hAnsi="HG丸ｺﾞｼｯｸM-PRO" w:hint="eastAsia"/>
                                <w:color w:val="000000" w:themeColor="text1"/>
                                <w:sz w:val="24"/>
                                <w:szCs w:val="24"/>
                              </w:rPr>
                              <w:t>」と「介護予防ケアマネジメント」の両方が対応できる契約書見本を電子メール</w:t>
                            </w:r>
                            <w:r>
                              <w:rPr>
                                <w:rFonts w:ascii="HG丸ｺﾞｼｯｸM-PRO" w:eastAsia="HG丸ｺﾞｼｯｸM-PRO" w:hAnsi="HG丸ｺﾞｼｯｸM-PRO"/>
                                <w:color w:val="000000" w:themeColor="text1"/>
                                <w:sz w:val="24"/>
                                <w:szCs w:val="24"/>
                              </w:rPr>
                              <w:t>にて地域包括支援</w:t>
                            </w:r>
                            <w:r>
                              <w:rPr>
                                <w:rFonts w:ascii="HG丸ｺﾞｼｯｸM-PRO" w:eastAsia="HG丸ｺﾞｼｯｸM-PRO" w:hAnsi="HG丸ｺﾞｼｯｸM-PRO" w:hint="eastAsia"/>
                                <w:color w:val="000000" w:themeColor="text1"/>
                                <w:sz w:val="24"/>
                                <w:szCs w:val="24"/>
                              </w:rPr>
                              <w:t>センター</w:t>
                            </w:r>
                            <w:r>
                              <w:rPr>
                                <w:rFonts w:ascii="HG丸ｺﾞｼｯｸM-PRO" w:eastAsia="HG丸ｺﾞｼｯｸM-PRO" w:hAnsi="HG丸ｺﾞｼｯｸM-PRO"/>
                                <w:color w:val="000000" w:themeColor="text1"/>
                                <w:sz w:val="24"/>
                                <w:szCs w:val="24"/>
                              </w:rPr>
                              <w:t>に送付しているので</w:t>
                            </w:r>
                            <w:r>
                              <w:rPr>
                                <w:rFonts w:ascii="HG丸ｺﾞｼｯｸM-PRO" w:eastAsia="HG丸ｺﾞｼｯｸM-PRO" w:hAnsi="HG丸ｺﾞｼｯｸM-PRO" w:hint="eastAsia"/>
                                <w:color w:val="000000" w:themeColor="text1"/>
                                <w:sz w:val="24"/>
                                <w:szCs w:val="24"/>
                              </w:rPr>
                              <w:t>（H</w:t>
                            </w:r>
                            <w:r>
                              <w:rPr>
                                <w:rFonts w:ascii="HG丸ｺﾞｼｯｸM-PRO" w:eastAsia="HG丸ｺﾞｼｯｸM-PRO" w:hAnsi="HG丸ｺﾞｼｯｸM-PRO"/>
                                <w:color w:val="000000" w:themeColor="text1"/>
                                <w:sz w:val="24"/>
                                <w:szCs w:val="24"/>
                              </w:rPr>
                              <w:t>30</w:t>
                            </w:r>
                            <w:r>
                              <w:rPr>
                                <w:rFonts w:ascii="HG丸ｺﾞｼｯｸM-PRO" w:eastAsia="HG丸ｺﾞｼｯｸM-PRO" w:hAnsi="HG丸ｺﾞｼｯｸM-PRO" w:hint="eastAsia"/>
                                <w:color w:val="000000" w:themeColor="text1"/>
                                <w:sz w:val="24"/>
                                <w:szCs w:val="24"/>
                              </w:rPr>
                              <w:t>.3）、これを</w:t>
                            </w:r>
                            <w:r>
                              <w:rPr>
                                <w:rFonts w:ascii="HG丸ｺﾞｼｯｸM-PRO" w:eastAsia="HG丸ｺﾞｼｯｸM-PRO" w:hAnsi="HG丸ｺﾞｼｯｸM-PRO"/>
                                <w:color w:val="000000" w:themeColor="text1"/>
                                <w:sz w:val="24"/>
                                <w:szCs w:val="24"/>
                              </w:rPr>
                              <w:t>参考に</w:t>
                            </w:r>
                            <w:r>
                              <w:rPr>
                                <w:rFonts w:ascii="HG丸ｺﾞｼｯｸM-PRO" w:eastAsia="HG丸ｺﾞｼｯｸM-PRO" w:hAnsi="HG丸ｺﾞｼｯｸM-PRO" w:hint="eastAsia"/>
                                <w:color w:val="000000" w:themeColor="text1"/>
                                <w:sz w:val="24"/>
                                <w:szCs w:val="24"/>
                              </w:rPr>
                              <w:t>地域包括支援センターで契約書を作成すること。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FDB036" id="正方形/長方形 25" o:spid="_x0000_s1187" style="position:absolute;left:0;text-align:left;margin-left:-.3pt;margin-top:1.7pt;width:427.35pt;height:10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" filled="f" strokecolor="black [3213]" strokeweight="1pt">
                <v:textbox>
                  <w:txbxContent>
                    <w:p w14:paraId="62DF1B2B" w14:textId="77777777" w:rsidR="00FB24B5" w:rsidRDefault="00FB24B5">
                      <w:pPr>
                        <w:jc w:val="left"/>
                        <w:rPr>
                          <w:color w:val="000000" w:themeColor="text1"/>
                        </w:rPr>
                      </w:pPr>
                      <w:r>
                        <w:rPr>
                          <w:rFonts w:ascii="HG丸ｺﾞｼｯｸM-PRO" w:eastAsia="HG丸ｺﾞｼｯｸM-PRO" w:hAnsi="HG丸ｺﾞｼｯｸM-PRO" w:hint="eastAsia"/>
                          <w:color w:val="000000" w:themeColor="text1"/>
                          <w:sz w:val="24"/>
                          <w:szCs w:val="24"/>
                        </w:rPr>
                        <w:t>地域包括支援センターと指定居宅介護支援事業所の委託契約書及び地域包括支援センターと利用者の契約書について、「介護予防</w:t>
                      </w:r>
                      <w:r>
                        <w:rPr>
                          <w:rFonts w:ascii="HG丸ｺﾞｼｯｸM-PRO" w:eastAsia="HG丸ｺﾞｼｯｸM-PRO" w:hAnsi="HG丸ｺﾞｼｯｸM-PRO"/>
                          <w:color w:val="000000" w:themeColor="text1"/>
                          <w:sz w:val="24"/>
                          <w:szCs w:val="24"/>
                        </w:rPr>
                        <w:t>支援</w:t>
                      </w:r>
                      <w:r>
                        <w:rPr>
                          <w:rFonts w:ascii="HG丸ｺﾞｼｯｸM-PRO" w:eastAsia="HG丸ｺﾞｼｯｸM-PRO" w:hAnsi="HG丸ｺﾞｼｯｸM-PRO" w:hint="eastAsia"/>
                          <w:color w:val="000000" w:themeColor="text1"/>
                          <w:sz w:val="24"/>
                          <w:szCs w:val="24"/>
                        </w:rPr>
                        <w:t>」と「介護予防ケアマネジメント」の両方が対応できる契約書見本を電子メール</w:t>
                      </w:r>
                      <w:r>
                        <w:rPr>
                          <w:rFonts w:ascii="HG丸ｺﾞｼｯｸM-PRO" w:eastAsia="HG丸ｺﾞｼｯｸM-PRO" w:hAnsi="HG丸ｺﾞｼｯｸM-PRO"/>
                          <w:color w:val="000000" w:themeColor="text1"/>
                          <w:sz w:val="24"/>
                          <w:szCs w:val="24"/>
                        </w:rPr>
                        <w:t>にて地域包括支援</w:t>
                      </w:r>
                      <w:r>
                        <w:rPr>
                          <w:rFonts w:ascii="HG丸ｺﾞｼｯｸM-PRO" w:eastAsia="HG丸ｺﾞｼｯｸM-PRO" w:hAnsi="HG丸ｺﾞｼｯｸM-PRO" w:hint="eastAsia"/>
                          <w:color w:val="000000" w:themeColor="text1"/>
                          <w:sz w:val="24"/>
                          <w:szCs w:val="24"/>
                        </w:rPr>
                        <w:t>センター</w:t>
                      </w:r>
                      <w:r>
                        <w:rPr>
                          <w:rFonts w:ascii="HG丸ｺﾞｼｯｸM-PRO" w:eastAsia="HG丸ｺﾞｼｯｸM-PRO" w:hAnsi="HG丸ｺﾞｼｯｸM-PRO"/>
                          <w:color w:val="000000" w:themeColor="text1"/>
                          <w:sz w:val="24"/>
                          <w:szCs w:val="24"/>
                        </w:rPr>
                        <w:t>に送付しているので</w:t>
                      </w:r>
                      <w:r>
                        <w:rPr>
                          <w:rFonts w:ascii="HG丸ｺﾞｼｯｸM-PRO" w:eastAsia="HG丸ｺﾞｼｯｸM-PRO" w:hAnsi="HG丸ｺﾞｼｯｸM-PRO" w:hint="eastAsia"/>
                          <w:color w:val="000000" w:themeColor="text1"/>
                          <w:sz w:val="24"/>
                          <w:szCs w:val="24"/>
                        </w:rPr>
                        <w:t>（H</w:t>
                      </w:r>
                      <w:r>
                        <w:rPr>
                          <w:rFonts w:ascii="HG丸ｺﾞｼｯｸM-PRO" w:eastAsia="HG丸ｺﾞｼｯｸM-PRO" w:hAnsi="HG丸ｺﾞｼｯｸM-PRO"/>
                          <w:color w:val="000000" w:themeColor="text1"/>
                          <w:sz w:val="24"/>
                          <w:szCs w:val="24"/>
                        </w:rPr>
                        <w:t>30</w:t>
                      </w:r>
                      <w:r>
                        <w:rPr>
                          <w:rFonts w:ascii="HG丸ｺﾞｼｯｸM-PRO" w:eastAsia="HG丸ｺﾞｼｯｸM-PRO" w:hAnsi="HG丸ｺﾞｼｯｸM-PRO" w:hint="eastAsia"/>
                          <w:color w:val="000000" w:themeColor="text1"/>
                          <w:sz w:val="24"/>
                          <w:szCs w:val="24"/>
                        </w:rPr>
                        <w:t>.3）、これを</w:t>
                      </w:r>
                      <w:r>
                        <w:rPr>
                          <w:rFonts w:ascii="HG丸ｺﾞｼｯｸM-PRO" w:eastAsia="HG丸ｺﾞｼｯｸM-PRO" w:hAnsi="HG丸ｺﾞｼｯｸM-PRO"/>
                          <w:color w:val="000000" w:themeColor="text1"/>
                          <w:sz w:val="24"/>
                          <w:szCs w:val="24"/>
                        </w:rPr>
                        <w:t>参考に</w:t>
                      </w:r>
                      <w:r>
                        <w:rPr>
                          <w:rFonts w:ascii="HG丸ｺﾞｼｯｸM-PRO" w:eastAsia="HG丸ｺﾞｼｯｸM-PRO" w:hAnsi="HG丸ｺﾞｼｯｸM-PRO" w:hint="eastAsia"/>
                          <w:color w:val="000000" w:themeColor="text1"/>
                          <w:sz w:val="24"/>
                          <w:szCs w:val="24"/>
                        </w:rPr>
                        <w:t>地域包括支援センターで契約書を作成すること。</w:t>
                      </w:r>
                    </w:p>
                  </w:txbxContent>
                </v:textbox>
              </v:rect>
            </w:pict>
          </mc:Fallback>
        </mc:AlternateContent>
      </w:r>
    </w:p>
    <w:p w14:paraId="708AB1E0" w14:textId="77777777" w:rsidR="00B60996" w:rsidRPr="007D3F2A" w:rsidRDefault="00B60996">
      <w:pPr>
        <w:rPr>
          <w:rFonts w:ascii="HG丸ｺﾞｼｯｸM-PRO" w:eastAsia="HG丸ｺﾞｼｯｸM-PRO" w:hAnsi="HG丸ｺﾞｼｯｸM-PRO"/>
          <w:sz w:val="24"/>
          <w:szCs w:val="24"/>
        </w:rPr>
      </w:pPr>
    </w:p>
    <w:p w14:paraId="13D6D5E3" w14:textId="77777777" w:rsidR="00B60996" w:rsidRPr="007D3F2A" w:rsidRDefault="00B60996">
      <w:pPr>
        <w:ind w:firstLineChars="100" w:firstLine="240"/>
        <w:rPr>
          <w:rFonts w:ascii="HG丸ｺﾞｼｯｸM-PRO" w:eastAsia="HG丸ｺﾞｼｯｸM-PRO" w:hAnsi="HG丸ｺﾞｼｯｸM-PRO"/>
          <w:sz w:val="24"/>
          <w:szCs w:val="24"/>
        </w:rPr>
      </w:pPr>
    </w:p>
    <w:p w14:paraId="33D83484" w14:textId="77777777" w:rsidR="00B60996" w:rsidRPr="007D3F2A" w:rsidRDefault="00B60996">
      <w:pPr>
        <w:pStyle w:val="Web"/>
        <w:spacing w:beforeLines="50" w:before="180" w:beforeAutospacing="0" w:after="0" w:afterAutospacing="0"/>
        <w:rPr>
          <w:rFonts w:ascii="HG丸ｺﾞｼｯｸM-PRO" w:eastAsia="HG丸ｺﾞｼｯｸM-PRO" w:hAnsi="HG丸ｺﾞｼｯｸM-PRO" w:cstheme="minorBidi"/>
          <w:kern w:val="24"/>
          <w:u w:val="single"/>
        </w:rPr>
      </w:pPr>
    </w:p>
    <w:p w14:paraId="086377A2" w14:textId="77777777" w:rsidR="00B60996" w:rsidRPr="007D3F2A" w:rsidRDefault="00B60996">
      <w:pPr>
        <w:pStyle w:val="Web"/>
        <w:spacing w:beforeLines="50" w:before="180" w:beforeAutospacing="0" w:after="0" w:afterAutospacing="0"/>
        <w:rPr>
          <w:rFonts w:ascii="HG丸ｺﾞｼｯｸM-PRO" w:eastAsia="HG丸ｺﾞｼｯｸM-PRO" w:hAnsi="HG丸ｺﾞｼｯｸM-PRO" w:cstheme="minorBidi"/>
          <w:kern w:val="24"/>
          <w:u w:val="single"/>
        </w:rPr>
      </w:pPr>
    </w:p>
    <w:p w14:paraId="6AF146DC" w14:textId="77777777" w:rsidR="00B60996" w:rsidRPr="007D3F2A" w:rsidRDefault="005F3561">
      <w:pPr>
        <w:pStyle w:val="Web"/>
        <w:spacing w:beforeLines="50" w:before="180" w:beforeAutospacing="0" w:after="0" w:afterAutospacing="0"/>
        <w:rPr>
          <w:rFonts w:ascii="HG丸ｺﾞｼｯｸM-PRO" w:eastAsia="HG丸ｺﾞｼｯｸM-PRO" w:hAnsi="HG丸ｺﾞｼｯｸM-PRO"/>
          <w:u w:val="single"/>
        </w:rPr>
      </w:pPr>
      <w:r w:rsidRPr="007D3F2A">
        <w:rPr>
          <w:rFonts w:ascii="HG丸ｺﾞｼｯｸM-PRO" w:eastAsia="HG丸ｺﾞｼｯｸM-PRO" w:hAnsi="HG丸ｺﾞｼｯｸM-PRO" w:cstheme="minorBidi" w:hint="eastAsia"/>
          <w:kern w:val="24"/>
          <w:u w:val="single"/>
        </w:rPr>
        <w:t>介護予防ケアマネジメントの実施者</w:t>
      </w:r>
    </w:p>
    <w:p w14:paraId="45384AED"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基本チェックリストの実施と同様に、介護予防ケアマネジメントの実施者は地域包括支援センターの次のいずれかに該当する職員とする。</w:t>
      </w:r>
    </w:p>
    <w:p w14:paraId="1B9F3A3F"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・保健師、実務経験のある看護師</w:t>
      </w:r>
    </w:p>
    <w:p w14:paraId="468A35B0"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・（主任）介護支援専門員</w:t>
      </w:r>
    </w:p>
    <w:p w14:paraId="3F3A809F"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・社会福祉士、高齢福祉に関する相談業務に３年以上従事した社会福祉主事</w:t>
      </w:r>
    </w:p>
    <w:p w14:paraId="42652BE1" w14:textId="77777777" w:rsidR="00B60996" w:rsidRPr="007D3F2A" w:rsidRDefault="00B60996">
      <w:pPr>
        <w:pStyle w:val="Web"/>
        <w:spacing w:before="0" w:beforeAutospacing="0" w:after="0" w:afterAutospacing="0"/>
        <w:ind w:firstLineChars="100" w:firstLine="240"/>
        <w:rPr>
          <w:rFonts w:ascii="HG丸ｺﾞｼｯｸM-PRO" w:eastAsia="HG丸ｺﾞｼｯｸM-PRO" w:hAnsi="HG丸ｺﾞｼｯｸM-PRO" w:cstheme="minorBidi"/>
          <w:kern w:val="24"/>
        </w:rPr>
      </w:pPr>
    </w:p>
    <w:p w14:paraId="3E512198" w14:textId="0315F674" w:rsidR="00B60996" w:rsidRPr="007D3F2A" w:rsidRDefault="005F3561">
      <w:pPr>
        <w:rPr>
          <w:rFonts w:ascii="HG丸ｺﾞｼｯｸM-PRO" w:eastAsia="HG丸ｺﾞｼｯｸM-PRO" w:hAnsi="HG丸ｺﾞｼｯｸM-PRO"/>
          <w:b/>
          <w:sz w:val="24"/>
          <w:szCs w:val="24"/>
        </w:rPr>
      </w:pPr>
      <w:r w:rsidRPr="007D3F2A">
        <w:rPr>
          <w:rFonts w:ascii="HG丸ｺﾞｼｯｸM-PRO" w:eastAsia="HG丸ｺﾞｼｯｸM-PRO" w:hAnsi="HG丸ｺﾞｼｯｸM-PRO" w:hint="eastAsia"/>
          <w:b/>
          <w:sz w:val="24"/>
          <w:szCs w:val="24"/>
        </w:rPr>
        <w:t>１</w:t>
      </w:r>
      <w:r w:rsidR="00752526">
        <w:rPr>
          <w:rFonts w:ascii="HG丸ｺﾞｼｯｸM-PRO" w:eastAsia="HG丸ｺﾞｼｯｸM-PRO" w:hAnsi="HG丸ｺﾞｼｯｸM-PRO" w:hint="eastAsia"/>
          <w:b/>
          <w:sz w:val="24"/>
          <w:szCs w:val="24"/>
        </w:rPr>
        <w:t>２</w:t>
      </w:r>
      <w:r w:rsidRPr="007D3F2A">
        <w:rPr>
          <w:rFonts w:ascii="HG丸ｺﾞｼｯｸM-PRO" w:eastAsia="HG丸ｺﾞｼｯｸM-PRO" w:hAnsi="HG丸ｺﾞｼｯｸM-PRO" w:hint="eastAsia"/>
          <w:b/>
          <w:sz w:val="24"/>
          <w:szCs w:val="24"/>
        </w:rPr>
        <w:t xml:space="preserve">　介護予防ケアマネジメントの考え方</w:t>
      </w:r>
    </w:p>
    <w:p w14:paraId="4982894D" w14:textId="77777777" w:rsidR="00B60996" w:rsidRPr="007D3F2A" w:rsidRDefault="005F3561">
      <w:pPr>
        <w:ind w:firstLineChars="100" w:firstLine="240"/>
        <w:rPr>
          <w:rFonts w:ascii="HG丸ｺﾞｼｯｸM-PRO" w:eastAsia="HG丸ｺﾞｼｯｸM-PRO" w:hAnsi="HG丸ｺﾞｼｯｸM-PRO"/>
          <w:b/>
          <w:sz w:val="24"/>
          <w:szCs w:val="24"/>
        </w:rPr>
      </w:pPr>
      <w:r w:rsidRPr="007D3F2A">
        <w:rPr>
          <w:rFonts w:ascii="HG丸ｺﾞｼｯｸM-PRO" w:eastAsia="HG丸ｺﾞｼｯｸM-PRO" w:hAnsi="HG丸ｺﾞｼｯｸM-PRO" w:hint="eastAsia"/>
          <w:sz w:val="24"/>
          <w:szCs w:val="24"/>
        </w:rPr>
        <w:t>介護予防ケアマネジメントは、介護予防の目的である「高齢者が要介護状態になることをできる限り防ぐ（遅らせる）」「要支援・要介護状態になってもその悪化をできる限り防ぐ」ことにより、高齢者自身が地域における自立した日常生活を送れるよう支援するものであり、従来からの予防支援として行うケアマネジメントのプロセスに基づくものである。</w:t>
      </w:r>
    </w:p>
    <w:p w14:paraId="2FDA3AF2" w14:textId="7D1B5F63" w:rsidR="00B60996" w:rsidRPr="00000496" w:rsidRDefault="005F3561">
      <w:pPr>
        <w:rPr>
          <w:rFonts w:ascii="HG丸ｺﾞｼｯｸM-PRO" w:eastAsia="HG丸ｺﾞｼｯｸM-PRO" w:hAnsi="HG丸ｺﾞｼｯｸM-PRO"/>
          <w:color w:val="FF0000"/>
          <w:sz w:val="24"/>
          <w:szCs w:val="24"/>
        </w:rPr>
      </w:pPr>
      <w:r w:rsidRPr="007D3F2A">
        <w:rPr>
          <w:rFonts w:ascii="HG丸ｺﾞｼｯｸM-PRO" w:eastAsia="HG丸ｺﾞｼｯｸM-PRO" w:hAnsi="HG丸ｺﾞｼｯｸM-PRO" w:hint="eastAsia"/>
          <w:b/>
          <w:sz w:val="24"/>
          <w:szCs w:val="24"/>
        </w:rPr>
        <w:t xml:space="preserve">　</w:t>
      </w:r>
      <w:r w:rsidRPr="007D3F2A">
        <w:rPr>
          <w:rFonts w:ascii="HG丸ｺﾞｼｯｸM-PRO" w:eastAsia="HG丸ｺﾞｼｯｸM-PRO" w:hAnsi="HG丸ｺﾞｼｯｸM-PRO" w:hint="eastAsia"/>
          <w:sz w:val="24"/>
          <w:szCs w:val="24"/>
        </w:rPr>
        <w:t>総合事業においては、高齢者自身が、地域で何らかの役割を果たせる活動を継続することが、結果として介護予防につながるという視点からも、利用者の生活上の困りごとに対して、単にそれを補うサービスを当てはめるのみならず、利用者の自立支援に資するよう、心身機能の改善のほか、地域の中で生きがいや役割を持って生活できるような居場所に通い続けるなど、「心身機能」「活動」「参加」にバランスよくアプローチしていくことが重要である。</w:t>
      </w:r>
    </w:p>
    <w:p w14:paraId="621425F0" w14:textId="77777777" w:rsidR="00B60996" w:rsidRPr="007D3F2A" w:rsidRDefault="005F3561">
      <w:pPr>
        <w:ind w:firstLineChars="100" w:firstLine="240"/>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lastRenderedPageBreak/>
        <w:t>「できるようになる」ところで終わるケアプランではなく、利用者の「したい」「なりたい」という意欲に働きかけ、行動変容につなげて、利用者の自立を最大限引き出すことが必要である。また、「地域の力を借りながら新しい仲間づくりの場や楽しみとなる生きがい活動の場への参加」に焦点を当て、「できるようになった生活行為の維持に引き続き取り組む」ところまで結びつけ、さらには、地域での社会参加の機会を増やすことで「役割や生きがいをもって生活する」ことができるよう、働きかけることを目指す。</w:t>
      </w:r>
    </w:p>
    <w:p w14:paraId="3A0041BA" w14:textId="77777777" w:rsidR="00B60996" w:rsidRPr="007D3F2A" w:rsidRDefault="005F3561">
      <w:pPr>
        <w:ind w:firstLineChars="100" w:firstLine="240"/>
        <w:rPr>
          <w:rFonts w:ascii="HG丸ｺﾞｼｯｸM-PRO" w:eastAsia="HG丸ｺﾞｼｯｸM-PRO" w:hAnsi="HG丸ｺﾞｼｯｸM-PRO"/>
          <w:b/>
          <w:sz w:val="24"/>
          <w:szCs w:val="24"/>
        </w:rPr>
      </w:pPr>
      <w:r w:rsidRPr="007D3F2A">
        <w:rPr>
          <w:rFonts w:ascii="HG丸ｺﾞｼｯｸM-PRO" w:eastAsia="HG丸ｺﾞｼｯｸM-PRO" w:hAnsi="HG丸ｺﾞｼｯｸM-PRO" w:hint="eastAsia"/>
          <w:sz w:val="24"/>
          <w:szCs w:val="24"/>
        </w:rPr>
        <w:t>なお、介護予防ケアマネジメントの運営については、従来の介護予防支援と十分に整合が取れるよう、国が示す指定介護予防支援に関する基準や本市がこれまで判断していた基準を踏まえたうえで行うものとする。</w:t>
      </w:r>
    </w:p>
    <w:p w14:paraId="36E658BC" w14:textId="77777777" w:rsidR="00B60996" w:rsidRPr="007D3F2A" w:rsidRDefault="00B60996">
      <w:pPr>
        <w:rPr>
          <w:rFonts w:ascii="HG丸ｺﾞｼｯｸM-PRO" w:eastAsia="HG丸ｺﾞｼｯｸM-PRO" w:hAnsi="HG丸ｺﾞｼｯｸM-PRO" w:cstheme="majorBidi"/>
          <w:b/>
          <w:kern w:val="24"/>
          <w:sz w:val="24"/>
          <w:szCs w:val="24"/>
        </w:rPr>
      </w:pPr>
    </w:p>
    <w:p w14:paraId="3DE6E7CF" w14:textId="5DABB50F" w:rsidR="00B60996" w:rsidRPr="007D3F2A" w:rsidRDefault="005F3561">
      <w:pPr>
        <w:rPr>
          <w:rFonts w:ascii="HG丸ｺﾞｼｯｸM-PRO" w:eastAsia="HG丸ｺﾞｼｯｸM-PRO" w:hAnsi="HG丸ｺﾞｼｯｸM-PRO" w:cstheme="majorBidi"/>
          <w:b/>
          <w:kern w:val="24"/>
          <w:sz w:val="24"/>
          <w:szCs w:val="24"/>
        </w:rPr>
      </w:pPr>
      <w:r w:rsidRPr="007D3F2A">
        <w:rPr>
          <w:rFonts w:ascii="HG丸ｺﾞｼｯｸM-PRO" w:eastAsia="HG丸ｺﾞｼｯｸM-PRO" w:hAnsi="HG丸ｺﾞｼｯｸM-PRO" w:cstheme="majorBidi" w:hint="eastAsia"/>
          <w:b/>
          <w:kern w:val="24"/>
          <w:sz w:val="24"/>
          <w:szCs w:val="24"/>
        </w:rPr>
        <w:t>１</w:t>
      </w:r>
      <w:r w:rsidR="00752526">
        <w:rPr>
          <w:rFonts w:ascii="HG丸ｺﾞｼｯｸM-PRO" w:eastAsia="HG丸ｺﾞｼｯｸM-PRO" w:hAnsi="HG丸ｺﾞｼｯｸM-PRO" w:cstheme="majorBidi" w:hint="eastAsia"/>
          <w:b/>
          <w:kern w:val="24"/>
          <w:sz w:val="24"/>
          <w:szCs w:val="24"/>
        </w:rPr>
        <w:t>３</w:t>
      </w:r>
      <w:r w:rsidRPr="007D3F2A">
        <w:rPr>
          <w:rFonts w:ascii="HG丸ｺﾞｼｯｸM-PRO" w:eastAsia="HG丸ｺﾞｼｯｸM-PRO" w:hAnsi="HG丸ｺﾞｼｯｸM-PRO" w:cstheme="majorBidi" w:hint="eastAsia"/>
          <w:b/>
          <w:kern w:val="24"/>
          <w:sz w:val="24"/>
          <w:szCs w:val="24"/>
        </w:rPr>
        <w:t xml:space="preserve">　介護予防ケアマネジメントの流れ</w:t>
      </w:r>
    </w:p>
    <w:p w14:paraId="5E57BCED" w14:textId="77777777" w:rsidR="00B60996" w:rsidRPr="007D3F2A" w:rsidRDefault="005F3561">
      <w:pPr>
        <w:ind w:firstLineChars="100" w:firstLine="240"/>
        <w:rPr>
          <w:rFonts w:ascii="HG丸ｺﾞｼｯｸM-PRO" w:eastAsia="HG丸ｺﾞｼｯｸM-PRO" w:hAnsi="HG丸ｺﾞｼｯｸM-PRO" w:cstheme="majorBidi"/>
          <w:kern w:val="24"/>
          <w:sz w:val="24"/>
          <w:szCs w:val="24"/>
        </w:rPr>
      </w:pPr>
      <w:r w:rsidRPr="007D3F2A">
        <w:rPr>
          <w:rFonts w:ascii="HG丸ｺﾞｼｯｸM-PRO" w:eastAsia="HG丸ｺﾞｼｯｸM-PRO" w:hAnsi="HG丸ｺﾞｼｯｸM-PRO" w:cstheme="majorBidi" w:hint="eastAsia"/>
          <w:kern w:val="24"/>
          <w:sz w:val="24"/>
          <w:szCs w:val="24"/>
        </w:rPr>
        <w:t>本市の介護予防ケアマネジメントは、現行の介護予防支援と同様に、アセスメントによりケアプラン原案を作成し、サービス担当者会議を経て決定する「原則的な介護予防ケアマネジメントのプロセス」とする。</w:t>
      </w:r>
    </w:p>
    <w:p w14:paraId="66F7A9EF" w14:textId="437D32B3" w:rsidR="00B60996" w:rsidRPr="002B23F8" w:rsidRDefault="005F3561">
      <w:pPr>
        <w:ind w:firstLineChars="100" w:firstLine="240"/>
        <w:rPr>
          <w:rFonts w:ascii="HG丸ｺﾞｼｯｸM-PRO" w:eastAsia="HG丸ｺﾞｼｯｸM-PRO" w:hAnsi="HG丸ｺﾞｼｯｸM-PRO" w:cstheme="majorBidi"/>
          <w:color w:val="000000" w:themeColor="text1"/>
          <w:kern w:val="24"/>
          <w:sz w:val="24"/>
          <w:szCs w:val="24"/>
        </w:rPr>
      </w:pPr>
      <w:r w:rsidRPr="007D3F2A">
        <w:rPr>
          <w:rFonts w:ascii="HG丸ｺﾞｼｯｸM-PRO" w:eastAsia="HG丸ｺﾞｼｯｸM-PRO" w:hAnsi="HG丸ｺﾞｼｯｸM-PRO" w:cstheme="majorBidi" w:hint="eastAsia"/>
          <w:kern w:val="24"/>
          <w:sz w:val="24"/>
          <w:szCs w:val="24"/>
        </w:rPr>
        <w:t>基本的な考え方、流れは介護予防支援に準じたうえで、</w:t>
      </w:r>
      <w:r w:rsidR="000B1856" w:rsidRPr="002B23F8">
        <w:rPr>
          <w:rFonts w:ascii="HG丸ｺﾞｼｯｸM-PRO" w:eastAsia="HG丸ｺﾞｼｯｸM-PRO" w:hAnsi="HG丸ｺﾞｼｯｸM-PRO" w:cstheme="majorBidi" w:hint="eastAsia"/>
          <w:color w:val="000000" w:themeColor="text1"/>
          <w:kern w:val="24"/>
          <w:sz w:val="24"/>
          <w:szCs w:val="24"/>
        </w:rPr>
        <w:t>東京都福祉局が推奨する</w:t>
      </w:r>
      <w:r w:rsidRPr="002B23F8">
        <w:rPr>
          <w:rFonts w:ascii="HG丸ｺﾞｼｯｸM-PRO" w:eastAsia="HG丸ｺﾞｼｯｸM-PRO" w:hAnsi="HG丸ｺﾞｼｯｸM-PRO" w:cstheme="majorBidi" w:hint="eastAsia"/>
          <w:color w:val="000000" w:themeColor="text1"/>
          <w:kern w:val="24"/>
          <w:sz w:val="24"/>
          <w:szCs w:val="24"/>
        </w:rPr>
        <w:t>「</w:t>
      </w:r>
      <w:r w:rsidR="000B1856" w:rsidRPr="002B23F8">
        <w:rPr>
          <w:rFonts w:ascii="HG丸ｺﾞｼｯｸM-PRO" w:eastAsia="HG丸ｺﾞｼｯｸM-PRO" w:hAnsi="HG丸ｺﾞｼｯｸM-PRO" w:cstheme="majorBidi" w:hint="eastAsia"/>
          <w:color w:val="000000" w:themeColor="text1"/>
          <w:kern w:val="24"/>
          <w:sz w:val="24"/>
          <w:szCs w:val="24"/>
        </w:rPr>
        <w:t>介護予防</w:t>
      </w:r>
      <w:r w:rsidR="00D279D0" w:rsidRPr="002B23F8">
        <w:rPr>
          <w:rFonts w:ascii="HG丸ｺﾞｼｯｸM-PRO" w:eastAsia="HG丸ｺﾞｼｯｸM-PRO" w:hAnsi="HG丸ｺﾞｼｯｸM-PRO" w:cstheme="majorBidi" w:hint="eastAsia"/>
          <w:color w:val="000000" w:themeColor="text1"/>
          <w:kern w:val="24"/>
          <w:sz w:val="24"/>
          <w:szCs w:val="24"/>
        </w:rPr>
        <w:t>ケアマネジメント</w:t>
      </w:r>
      <w:r w:rsidRPr="002B23F8">
        <w:rPr>
          <w:rFonts w:ascii="HG丸ｺﾞｼｯｸM-PRO" w:eastAsia="HG丸ｺﾞｼｯｸM-PRO" w:hAnsi="HG丸ｺﾞｼｯｸM-PRO" w:cstheme="majorBidi" w:hint="eastAsia"/>
          <w:color w:val="000000" w:themeColor="text1"/>
          <w:kern w:val="24"/>
          <w:sz w:val="24"/>
          <w:szCs w:val="24"/>
        </w:rPr>
        <w:t>様式」</w:t>
      </w:r>
      <w:r w:rsidR="00D279D0" w:rsidRPr="002B23F8">
        <w:rPr>
          <w:rFonts w:ascii="HG丸ｺﾞｼｯｸM-PRO" w:eastAsia="HG丸ｺﾞｼｯｸM-PRO" w:hAnsi="HG丸ｺﾞｼｯｸM-PRO" w:cstheme="majorBidi" w:hint="eastAsia"/>
          <w:color w:val="000000" w:themeColor="text1"/>
          <w:kern w:val="24"/>
          <w:sz w:val="24"/>
          <w:szCs w:val="24"/>
        </w:rPr>
        <w:t>（</w:t>
      </w:r>
      <w:hyperlink r:id="rId20" w:history="1">
        <w:r w:rsidR="009F3D69">
          <w:rPr>
            <w:rStyle w:val="ad"/>
          </w:rPr>
          <w:t>ケアマネジメント参考資料　東京都福祉局</w:t>
        </w:r>
        <w:r w:rsidR="009F3D69">
          <w:rPr>
            <w:rStyle w:val="ad"/>
          </w:rPr>
          <w:t xml:space="preserve"> (tokyo.lg.jp)</w:t>
        </w:r>
      </w:hyperlink>
      <w:r w:rsidR="00D279D0" w:rsidRPr="002B23F8">
        <w:rPr>
          <w:rFonts w:ascii="HG丸ｺﾞｼｯｸM-PRO" w:eastAsia="HG丸ｺﾞｼｯｸM-PRO" w:hAnsi="HG丸ｺﾞｼｯｸM-PRO" w:cstheme="majorBidi" w:hint="eastAsia"/>
          <w:color w:val="000000" w:themeColor="text1"/>
          <w:kern w:val="24"/>
          <w:sz w:val="24"/>
          <w:szCs w:val="24"/>
        </w:rPr>
        <w:t>）の内容を網羅している書式</w:t>
      </w:r>
      <w:r w:rsidR="00E57E67" w:rsidRPr="002B23F8">
        <w:rPr>
          <w:rFonts w:ascii="HG丸ｺﾞｼｯｸM-PRO" w:eastAsia="HG丸ｺﾞｼｯｸM-PRO" w:hAnsi="HG丸ｺﾞｼｯｸM-PRO" w:cstheme="majorBidi" w:hint="eastAsia"/>
          <w:color w:val="000000" w:themeColor="text1"/>
          <w:kern w:val="24"/>
          <w:sz w:val="24"/>
          <w:szCs w:val="24"/>
        </w:rPr>
        <w:t>と基本チェックリスト</w:t>
      </w:r>
      <w:r w:rsidR="00D279D0" w:rsidRPr="002B23F8">
        <w:rPr>
          <w:rFonts w:ascii="HG丸ｺﾞｼｯｸM-PRO" w:eastAsia="HG丸ｺﾞｼｯｸM-PRO" w:hAnsi="HG丸ｺﾞｼｯｸM-PRO" w:cstheme="majorBidi" w:hint="eastAsia"/>
          <w:color w:val="000000" w:themeColor="text1"/>
          <w:kern w:val="24"/>
          <w:sz w:val="24"/>
          <w:szCs w:val="24"/>
        </w:rPr>
        <w:t>で作成すること。</w:t>
      </w:r>
    </w:p>
    <w:p w14:paraId="463F2DDC" w14:textId="2856E241" w:rsidR="00B60996" w:rsidRPr="002B23F8" w:rsidRDefault="005F3561">
      <w:pPr>
        <w:ind w:firstLineChars="100" w:firstLine="240"/>
        <w:rPr>
          <w:rFonts w:ascii="HG丸ｺﾞｼｯｸM-PRO" w:eastAsia="HG丸ｺﾞｼｯｸM-PRO" w:hAnsi="HG丸ｺﾞｼｯｸM-PRO" w:cstheme="majorBidi"/>
          <w:color w:val="000000" w:themeColor="text1"/>
          <w:kern w:val="24"/>
          <w:sz w:val="24"/>
          <w:szCs w:val="24"/>
        </w:rPr>
      </w:pPr>
      <w:r w:rsidRPr="002B23F8">
        <w:rPr>
          <w:rFonts w:ascii="HG丸ｺﾞｼｯｸM-PRO" w:eastAsia="HG丸ｺﾞｼｯｸM-PRO" w:hAnsi="HG丸ｺﾞｼｯｸM-PRO" w:cstheme="majorBidi" w:hint="eastAsia"/>
          <w:color w:val="000000" w:themeColor="text1"/>
          <w:kern w:val="24"/>
          <w:sz w:val="24"/>
          <w:szCs w:val="24"/>
        </w:rPr>
        <w:t>なお、以下の手順を共通前提として、介護予防支援等の契約を被保険者と締結したうえで、介護予防サービス計画依頼届出書等を市に提出する。</w:t>
      </w:r>
    </w:p>
    <w:p w14:paraId="2832AA43" w14:textId="0F13579A" w:rsidR="00D279D0" w:rsidRPr="002B23F8" w:rsidRDefault="00D279D0">
      <w:pPr>
        <w:ind w:firstLineChars="100" w:firstLine="240"/>
        <w:rPr>
          <w:rFonts w:ascii="HG丸ｺﾞｼｯｸM-PRO" w:eastAsia="HG丸ｺﾞｼｯｸM-PRO" w:hAnsi="HG丸ｺﾞｼｯｸM-PRO" w:cstheme="majorBidi"/>
          <w:color w:val="000000" w:themeColor="text1"/>
          <w:kern w:val="24"/>
          <w:sz w:val="24"/>
          <w:szCs w:val="24"/>
        </w:rPr>
      </w:pPr>
      <w:r w:rsidRPr="002B23F8">
        <w:rPr>
          <w:rFonts w:ascii="HG丸ｺﾞｼｯｸM-PRO" w:eastAsia="HG丸ｺﾞｼｯｸM-PRO" w:hAnsi="HG丸ｺﾞｼｯｸM-PRO" w:cstheme="majorBidi" w:hint="eastAsia"/>
          <w:color w:val="000000" w:themeColor="text1"/>
          <w:kern w:val="24"/>
          <w:sz w:val="24"/>
          <w:szCs w:val="24"/>
        </w:rPr>
        <w:t>（以下の書式は、東京都福祉保健局の推奨様式で表示）</w:t>
      </w:r>
    </w:p>
    <w:p w14:paraId="00CF2A51" w14:textId="0EC4A25F" w:rsidR="00B60996" w:rsidRPr="002B23F8" w:rsidRDefault="005F3561" w:rsidP="00E57E67">
      <w:pPr>
        <w:ind w:leftChars="100" w:left="4770" w:hangingChars="1900" w:hanging="4560"/>
        <w:rPr>
          <w:rFonts w:ascii="HG丸ｺﾞｼｯｸM-PRO" w:eastAsia="HG丸ｺﾞｼｯｸM-PRO" w:hAnsi="HG丸ｺﾞｼｯｸM-PRO" w:cstheme="majorBidi"/>
          <w:color w:val="000000" w:themeColor="text1"/>
          <w:kern w:val="24"/>
          <w:sz w:val="24"/>
          <w:szCs w:val="24"/>
        </w:rPr>
      </w:pPr>
      <w:r w:rsidRPr="002B23F8">
        <w:rPr>
          <w:rFonts w:ascii="HG丸ｺﾞｼｯｸM-PRO" w:eastAsia="HG丸ｺﾞｼｯｸM-PRO" w:hAnsi="HG丸ｺﾞｼｯｸM-PRO" w:hint="eastAsia"/>
          <w:color w:val="000000" w:themeColor="text1"/>
          <w:kern w:val="24"/>
          <w:sz w:val="24"/>
          <w:szCs w:val="24"/>
        </w:rPr>
        <w:t>①アセスメント　　　　　　　　　　　：「</w:t>
      </w:r>
      <w:r w:rsidR="00E57E67" w:rsidRPr="002B23F8">
        <w:rPr>
          <w:rFonts w:ascii="HG丸ｺﾞｼｯｸM-PRO" w:eastAsia="HG丸ｺﾞｼｯｸM-PRO" w:hAnsi="HG丸ｺﾞｼｯｸM-PRO" w:hint="eastAsia"/>
          <w:color w:val="000000" w:themeColor="text1"/>
          <w:kern w:val="24"/>
          <w:sz w:val="24"/>
          <w:szCs w:val="24"/>
        </w:rPr>
        <w:t>Ａ</w:t>
      </w:r>
      <w:r w:rsidRPr="002B23F8">
        <w:rPr>
          <w:rFonts w:ascii="HG丸ｺﾞｼｯｸM-PRO" w:eastAsia="HG丸ｺﾞｼｯｸM-PRO" w:hAnsi="HG丸ｺﾞｼｯｸM-PRO" w:hint="eastAsia"/>
          <w:color w:val="000000" w:themeColor="text1"/>
          <w:kern w:val="24"/>
          <w:sz w:val="24"/>
          <w:szCs w:val="24"/>
        </w:rPr>
        <w:t>～</w:t>
      </w:r>
      <w:r w:rsidR="00E57E67" w:rsidRPr="002B23F8">
        <w:rPr>
          <w:rFonts w:ascii="HG丸ｺﾞｼｯｸM-PRO" w:eastAsia="HG丸ｺﾞｼｯｸM-PRO" w:hAnsi="HG丸ｺﾞｼｯｸM-PRO" w:hint="eastAsia"/>
          <w:color w:val="000000" w:themeColor="text1"/>
          <w:kern w:val="24"/>
          <w:sz w:val="24"/>
          <w:szCs w:val="24"/>
        </w:rPr>
        <w:t>Ｃ</w:t>
      </w:r>
      <w:r w:rsidRPr="002B23F8">
        <w:rPr>
          <w:rFonts w:ascii="HG丸ｺﾞｼｯｸM-PRO" w:eastAsia="HG丸ｺﾞｼｯｸM-PRO" w:hAnsi="HG丸ｺﾞｼｯｸM-PRO" w:hint="eastAsia"/>
          <w:color w:val="000000" w:themeColor="text1"/>
          <w:kern w:val="24"/>
          <w:sz w:val="24"/>
          <w:szCs w:val="24"/>
        </w:rPr>
        <w:t>表」</w:t>
      </w:r>
      <w:r w:rsidR="00E57E67" w:rsidRPr="002B23F8">
        <w:rPr>
          <w:rFonts w:ascii="HG丸ｺﾞｼｯｸM-PRO" w:eastAsia="HG丸ｺﾞｼｯｸM-PRO" w:hAnsi="HG丸ｺﾞｼｯｸM-PRO" w:hint="eastAsia"/>
          <w:color w:val="000000" w:themeColor="text1"/>
          <w:kern w:val="24"/>
          <w:sz w:val="24"/>
          <w:szCs w:val="24"/>
        </w:rPr>
        <w:t>、「アセスメント用情報収集シート」</w:t>
      </w:r>
      <w:r w:rsidRPr="002B23F8">
        <w:rPr>
          <w:rFonts w:ascii="HG丸ｺﾞｼｯｸM-PRO" w:eastAsia="HG丸ｺﾞｼｯｸM-PRO" w:hAnsi="HG丸ｺﾞｼｯｸM-PRO" w:hint="eastAsia"/>
          <w:color w:val="000000" w:themeColor="text1"/>
          <w:kern w:val="24"/>
          <w:sz w:val="24"/>
          <w:szCs w:val="24"/>
        </w:rPr>
        <w:t>を使用</w:t>
      </w:r>
    </w:p>
    <w:p w14:paraId="26970D4A" w14:textId="6124B238" w:rsidR="00B60996" w:rsidRPr="002B23F8" w:rsidRDefault="005F3561">
      <w:pPr>
        <w:pStyle w:val="Web"/>
        <w:spacing w:before="0" w:beforeAutospacing="0" w:after="0" w:afterAutospacing="0"/>
        <w:ind w:firstLineChars="100" w:firstLine="240"/>
        <w:rPr>
          <w:rFonts w:ascii="HG丸ｺﾞｼｯｸM-PRO" w:eastAsia="HG丸ｺﾞｼｯｸM-PRO" w:hAnsi="HG丸ｺﾞｼｯｸM-PRO"/>
          <w:color w:val="000000" w:themeColor="text1"/>
        </w:rPr>
      </w:pPr>
      <w:r w:rsidRPr="002B23F8">
        <w:rPr>
          <w:rFonts w:ascii="HG丸ｺﾞｼｯｸM-PRO" w:eastAsia="HG丸ｺﾞｼｯｸM-PRO" w:hAnsi="HG丸ｺﾞｼｯｸM-PRO" w:cstheme="minorBidi" w:hint="eastAsia"/>
          <w:color w:val="000000" w:themeColor="text1"/>
          <w:kern w:val="24"/>
        </w:rPr>
        <w:t>②ケアプラン原案の作成　　　　　　　：「</w:t>
      </w:r>
      <w:r w:rsidR="00E57E67" w:rsidRPr="002B23F8">
        <w:rPr>
          <w:rFonts w:ascii="HG丸ｺﾞｼｯｸM-PRO" w:eastAsia="HG丸ｺﾞｼｯｸM-PRO" w:hAnsi="HG丸ｺﾞｼｯｸM-PRO" w:cstheme="minorBidi" w:hint="eastAsia"/>
          <w:color w:val="000000" w:themeColor="text1"/>
          <w:kern w:val="24"/>
        </w:rPr>
        <w:t>Ａ表」</w:t>
      </w:r>
      <w:r w:rsidRPr="002B23F8">
        <w:rPr>
          <w:rFonts w:ascii="HG丸ｺﾞｼｯｸM-PRO" w:eastAsia="HG丸ｺﾞｼｯｸM-PRO" w:hAnsi="HG丸ｺﾞｼｯｸM-PRO" w:cstheme="minorBidi" w:hint="eastAsia"/>
          <w:color w:val="000000" w:themeColor="text1"/>
          <w:kern w:val="24"/>
        </w:rPr>
        <w:t xml:space="preserve">を使用　</w:t>
      </w:r>
    </w:p>
    <w:p w14:paraId="0BE59BA4" w14:textId="760D854E" w:rsidR="00B60996" w:rsidRPr="002B23F8" w:rsidRDefault="005F3561" w:rsidP="00E57E67">
      <w:pPr>
        <w:pStyle w:val="Web"/>
        <w:spacing w:before="0" w:beforeAutospacing="0" w:after="0" w:afterAutospacing="0"/>
        <w:ind w:firstLineChars="100" w:firstLine="240"/>
        <w:rPr>
          <w:rFonts w:ascii="HG丸ｺﾞｼｯｸM-PRO" w:eastAsia="HG丸ｺﾞｼｯｸM-PRO" w:hAnsi="HG丸ｺﾞｼｯｸM-PRO" w:cstheme="minorBidi"/>
          <w:color w:val="000000" w:themeColor="text1"/>
          <w:kern w:val="24"/>
        </w:rPr>
      </w:pPr>
      <w:r w:rsidRPr="002B23F8">
        <w:rPr>
          <w:rFonts w:ascii="HG丸ｺﾞｼｯｸM-PRO" w:eastAsia="HG丸ｺﾞｼｯｸM-PRO" w:hAnsi="HG丸ｺﾞｼｯｸM-PRO" w:cstheme="minorBidi" w:hint="eastAsia"/>
          <w:color w:val="000000" w:themeColor="text1"/>
          <w:kern w:val="24"/>
        </w:rPr>
        <w:t>③サービス担当者会議　　　　　　　　：「</w:t>
      </w:r>
      <w:r w:rsidR="00E57E67" w:rsidRPr="002B23F8">
        <w:rPr>
          <w:rFonts w:ascii="HG丸ｺﾞｼｯｸM-PRO" w:eastAsia="HG丸ｺﾞｼｯｸM-PRO" w:hAnsi="HG丸ｺﾞｼｯｸM-PRO" w:cstheme="minorBidi" w:hint="eastAsia"/>
          <w:color w:val="000000" w:themeColor="text1"/>
          <w:kern w:val="24"/>
        </w:rPr>
        <w:t>Ｅ表」</w:t>
      </w:r>
      <w:r w:rsidR="003749F9" w:rsidRPr="002B23F8">
        <w:rPr>
          <w:rFonts w:ascii="HG丸ｺﾞｼｯｸM-PRO" w:eastAsia="HG丸ｺﾞｼｯｸM-PRO" w:hAnsi="HG丸ｺﾞｼｯｸM-PRO" w:cstheme="minorBidi" w:hint="eastAsia"/>
          <w:color w:val="000000" w:themeColor="text1"/>
          <w:kern w:val="24"/>
        </w:rPr>
        <w:t>、「E表（別紙）」</w:t>
      </w:r>
      <w:r w:rsidRPr="002B23F8">
        <w:rPr>
          <w:rFonts w:ascii="HG丸ｺﾞｼｯｸM-PRO" w:eastAsia="HG丸ｺﾞｼｯｸM-PRO" w:hAnsi="HG丸ｺﾞｼｯｸM-PRO" w:cstheme="minorBidi" w:hint="eastAsia"/>
          <w:color w:val="000000" w:themeColor="text1"/>
          <w:kern w:val="24"/>
        </w:rPr>
        <w:t xml:space="preserve">を使用　　　　　　　　　　　</w:t>
      </w:r>
    </w:p>
    <w:p w14:paraId="029093B3" w14:textId="77777777" w:rsidR="00B60996" w:rsidRPr="002B23F8" w:rsidRDefault="005F3561">
      <w:pPr>
        <w:pStyle w:val="Web"/>
        <w:spacing w:before="0" w:beforeAutospacing="0" w:after="0" w:afterAutospacing="0"/>
        <w:ind w:firstLineChars="100" w:firstLine="240"/>
        <w:rPr>
          <w:rFonts w:ascii="HG丸ｺﾞｼｯｸM-PRO" w:eastAsia="HG丸ｺﾞｼｯｸM-PRO" w:hAnsi="HG丸ｺﾞｼｯｸM-PRO"/>
          <w:color w:val="000000" w:themeColor="text1"/>
        </w:rPr>
      </w:pPr>
      <w:r w:rsidRPr="002B23F8">
        <w:rPr>
          <w:rFonts w:ascii="HG丸ｺﾞｼｯｸM-PRO" w:eastAsia="HG丸ｺﾞｼｯｸM-PRO" w:hAnsi="HG丸ｺﾞｼｯｸM-PRO" w:cstheme="minorBidi" w:hint="eastAsia"/>
          <w:color w:val="000000" w:themeColor="text1"/>
          <w:kern w:val="24"/>
        </w:rPr>
        <w:t>④原案確定、利用者への説明・同意</w:t>
      </w:r>
    </w:p>
    <w:p w14:paraId="7F7EDCD4" w14:textId="77777777" w:rsidR="00B60996" w:rsidRPr="002B23F8" w:rsidRDefault="005F3561">
      <w:pPr>
        <w:pStyle w:val="Web"/>
        <w:spacing w:before="0" w:beforeAutospacing="0" w:after="0" w:afterAutospacing="0"/>
        <w:ind w:firstLineChars="100" w:firstLine="240"/>
        <w:rPr>
          <w:rFonts w:ascii="HG丸ｺﾞｼｯｸM-PRO" w:eastAsia="HG丸ｺﾞｼｯｸM-PRO" w:hAnsi="HG丸ｺﾞｼｯｸM-PRO"/>
          <w:color w:val="000000" w:themeColor="text1"/>
        </w:rPr>
      </w:pPr>
      <w:r w:rsidRPr="002B23F8">
        <w:rPr>
          <w:rFonts w:ascii="HG丸ｺﾞｼｯｸM-PRO" w:eastAsia="HG丸ｺﾞｼｯｸM-PRO" w:hAnsi="HG丸ｺﾞｼｯｸM-PRO" w:cstheme="minorBidi" w:hint="eastAsia"/>
          <w:color w:val="000000" w:themeColor="text1"/>
          <w:kern w:val="24"/>
        </w:rPr>
        <w:t>⑤ケアプランの確定・交付</w:t>
      </w:r>
    </w:p>
    <w:p w14:paraId="40EAAC50" w14:textId="77777777" w:rsidR="00B60996" w:rsidRPr="002B23F8" w:rsidRDefault="005F3561">
      <w:pPr>
        <w:pStyle w:val="Web"/>
        <w:spacing w:before="0" w:beforeAutospacing="0" w:after="0" w:afterAutospacing="0"/>
        <w:ind w:firstLineChars="100" w:firstLine="240"/>
        <w:rPr>
          <w:rFonts w:ascii="HG丸ｺﾞｼｯｸM-PRO" w:eastAsia="HG丸ｺﾞｼｯｸM-PRO" w:hAnsi="HG丸ｺﾞｼｯｸM-PRO" w:cstheme="minorBidi"/>
          <w:color w:val="000000" w:themeColor="text1"/>
          <w:kern w:val="24"/>
        </w:rPr>
      </w:pPr>
      <w:r w:rsidRPr="002B23F8">
        <w:rPr>
          <w:rFonts w:ascii="HG丸ｺﾞｼｯｸM-PRO" w:eastAsia="HG丸ｺﾞｼｯｸM-PRO" w:hAnsi="HG丸ｺﾞｼｯｸM-PRO" w:cstheme="minorBidi" w:hint="eastAsia"/>
          <w:color w:val="000000" w:themeColor="text1"/>
          <w:kern w:val="24"/>
        </w:rPr>
        <w:t xml:space="preserve">⑥サービス利用の開始　　　　　　　　　　　　　　</w:t>
      </w:r>
    </w:p>
    <w:p w14:paraId="05E1529B" w14:textId="7DB7EEBA" w:rsidR="00B60996" w:rsidRPr="002B23F8" w:rsidRDefault="005F3561">
      <w:pPr>
        <w:pStyle w:val="Web"/>
        <w:spacing w:before="0" w:beforeAutospacing="0" w:after="0" w:afterAutospacing="0"/>
        <w:ind w:firstLineChars="100" w:firstLine="240"/>
        <w:rPr>
          <w:rFonts w:ascii="HG丸ｺﾞｼｯｸM-PRO" w:eastAsia="HG丸ｺﾞｼｯｸM-PRO" w:hAnsi="HG丸ｺﾞｼｯｸM-PRO"/>
          <w:color w:val="000000" w:themeColor="text1"/>
          <w:kern w:val="24"/>
        </w:rPr>
      </w:pPr>
      <w:r w:rsidRPr="002B23F8">
        <w:rPr>
          <w:rFonts w:ascii="HG丸ｺﾞｼｯｸM-PRO" w:eastAsia="HG丸ｺﾞｼｯｸM-PRO" w:hAnsi="HG丸ｺﾞｼｯｸM-PRO" w:cstheme="minorBidi" w:hint="eastAsia"/>
          <w:color w:val="000000" w:themeColor="text1"/>
          <w:kern w:val="24"/>
        </w:rPr>
        <w:t xml:space="preserve">⑦モニタリング　　　　　　　 　　 　</w:t>
      </w:r>
      <w:r w:rsidRPr="002B23F8">
        <w:rPr>
          <w:rFonts w:ascii="HG丸ｺﾞｼｯｸM-PRO" w:eastAsia="HG丸ｺﾞｼｯｸM-PRO" w:hAnsi="HG丸ｺﾞｼｯｸM-PRO" w:hint="eastAsia"/>
          <w:color w:val="000000" w:themeColor="text1"/>
          <w:kern w:val="24"/>
        </w:rPr>
        <w:t>：「</w:t>
      </w:r>
      <w:r w:rsidR="00E57E67" w:rsidRPr="002B23F8">
        <w:rPr>
          <w:rFonts w:ascii="HG丸ｺﾞｼｯｸM-PRO" w:eastAsia="HG丸ｺﾞｼｯｸM-PRO" w:hAnsi="HG丸ｺﾞｼｯｸM-PRO" w:hint="eastAsia"/>
          <w:color w:val="000000" w:themeColor="text1"/>
          <w:kern w:val="24"/>
        </w:rPr>
        <w:t>Ｅ</w:t>
      </w:r>
      <w:r w:rsidRPr="002B23F8">
        <w:rPr>
          <w:rFonts w:ascii="HG丸ｺﾞｼｯｸM-PRO" w:eastAsia="HG丸ｺﾞｼｯｸM-PRO" w:hAnsi="HG丸ｺﾞｼｯｸM-PRO" w:hint="eastAsia"/>
          <w:color w:val="000000" w:themeColor="text1"/>
          <w:kern w:val="24"/>
        </w:rPr>
        <w:t>表」を使用</w:t>
      </w:r>
    </w:p>
    <w:p w14:paraId="302ABA1C" w14:textId="1BD25EB6" w:rsidR="00B60996" w:rsidRPr="002B23F8" w:rsidRDefault="005F3561">
      <w:pPr>
        <w:pStyle w:val="Web"/>
        <w:spacing w:before="0" w:beforeAutospacing="0" w:after="0" w:afterAutospacing="0"/>
        <w:ind w:firstLineChars="100" w:firstLine="240"/>
        <w:rPr>
          <w:rFonts w:ascii="HG丸ｺﾞｼｯｸM-PRO" w:eastAsia="HG丸ｺﾞｼｯｸM-PRO" w:hAnsi="HG丸ｺﾞｼｯｸM-PRO"/>
          <w:color w:val="000000" w:themeColor="text1"/>
          <w:kern w:val="24"/>
        </w:rPr>
      </w:pPr>
      <w:r w:rsidRPr="002B23F8">
        <w:rPr>
          <w:rFonts w:ascii="HG丸ｺﾞｼｯｸM-PRO" w:eastAsia="HG丸ｺﾞｼｯｸM-PRO" w:hAnsi="HG丸ｺﾞｼｯｸM-PRO" w:cstheme="minorBidi" w:hint="eastAsia"/>
          <w:color w:val="000000" w:themeColor="text1"/>
          <w:kern w:val="24"/>
        </w:rPr>
        <w:t>⑧評価</w:t>
      </w:r>
      <w:r w:rsidRPr="002B23F8">
        <w:rPr>
          <w:rFonts w:ascii="HG丸ｺﾞｼｯｸM-PRO" w:eastAsia="HG丸ｺﾞｼｯｸM-PRO" w:hAnsi="HG丸ｺﾞｼｯｸM-PRO" w:hint="eastAsia"/>
          <w:color w:val="000000" w:themeColor="text1"/>
          <w:kern w:val="24"/>
        </w:rPr>
        <w:t xml:space="preserve">　　　　　　　　　　　　　　　：「</w:t>
      </w:r>
      <w:r w:rsidR="00E57E67" w:rsidRPr="002B23F8">
        <w:rPr>
          <w:rFonts w:ascii="HG丸ｺﾞｼｯｸM-PRO" w:eastAsia="HG丸ｺﾞｼｯｸM-PRO" w:hAnsi="HG丸ｺﾞｼｯｸM-PRO" w:hint="eastAsia"/>
          <w:color w:val="000000" w:themeColor="text1"/>
          <w:kern w:val="24"/>
        </w:rPr>
        <w:t>Ｆ</w:t>
      </w:r>
      <w:r w:rsidRPr="002B23F8">
        <w:rPr>
          <w:rFonts w:ascii="HG丸ｺﾞｼｯｸM-PRO" w:eastAsia="HG丸ｺﾞｼｯｸM-PRO" w:hAnsi="HG丸ｺﾞｼｯｸM-PRO" w:hint="eastAsia"/>
          <w:color w:val="000000" w:themeColor="text1"/>
          <w:kern w:val="24"/>
        </w:rPr>
        <w:t>表」を使用</w:t>
      </w:r>
    </w:p>
    <w:p w14:paraId="723287AE"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⑨請求</w:t>
      </w:r>
    </w:p>
    <w:p w14:paraId="178C114E" w14:textId="77777777" w:rsidR="00B60996" w:rsidRPr="007D3F2A" w:rsidRDefault="005F3561">
      <w:pPr>
        <w:spacing w:beforeLines="50" w:before="180"/>
        <w:rPr>
          <w:rFonts w:ascii="HG丸ｺﾞｼｯｸM-PRO" w:eastAsia="HG丸ｺﾞｼｯｸM-PRO" w:hAnsi="HG丸ｺﾞｼｯｸM-PRO"/>
          <w:sz w:val="24"/>
          <w:szCs w:val="24"/>
          <w:u w:val="single"/>
        </w:rPr>
      </w:pPr>
      <w:r w:rsidRPr="007D3F2A">
        <w:rPr>
          <w:rFonts w:ascii="HG丸ｺﾞｼｯｸM-PRO" w:eastAsia="HG丸ｺﾞｼｯｸM-PRO" w:hAnsi="HG丸ｺﾞｼｯｸM-PRO" w:hint="eastAsia"/>
          <w:sz w:val="24"/>
          <w:szCs w:val="24"/>
          <w:u w:val="single"/>
        </w:rPr>
        <w:t>介護予防ケアマネジメントの留意点</w:t>
      </w:r>
    </w:p>
    <w:p w14:paraId="738090CF" w14:textId="77777777"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①アセスメント</w:t>
      </w:r>
    </w:p>
    <w:p w14:paraId="26404D3C" w14:textId="1C67AEA1" w:rsidR="00B60996" w:rsidRPr="006B355A" w:rsidRDefault="005F3561">
      <w:pPr>
        <w:ind w:leftChars="-571" w:left="241" w:hangingChars="600" w:hanging="1440"/>
        <w:jc w:val="left"/>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利用者の自宅に訪問し</w:t>
      </w:r>
      <w:r w:rsidR="008F075A" w:rsidRPr="006B355A">
        <w:rPr>
          <w:rFonts w:ascii="HG丸ｺﾞｼｯｸM-PRO" w:eastAsia="HG丸ｺﾞｼｯｸM-PRO" w:hAnsi="HG丸ｺﾞｼｯｸM-PRO" w:hint="eastAsia"/>
          <w:sz w:val="24"/>
          <w:szCs w:val="24"/>
        </w:rPr>
        <w:t>（必要時、地域リハビリテーション活動支援事業を利用し、リハビリ職と同行訪問）</w:t>
      </w:r>
      <w:r w:rsidRPr="006B355A">
        <w:rPr>
          <w:rFonts w:ascii="HG丸ｺﾞｼｯｸM-PRO" w:eastAsia="HG丸ｺﾞｼｯｸM-PRO" w:hAnsi="HG丸ｺﾞｼｯｸM-PRO" w:hint="eastAsia"/>
          <w:sz w:val="24"/>
          <w:szCs w:val="24"/>
        </w:rPr>
        <w:t>、本人宅で本人及び家族への面接による聞き取り等を基にアセスメントを行う。</w:t>
      </w:r>
    </w:p>
    <w:p w14:paraId="0BDFD057" w14:textId="4B50E9E1" w:rsidR="00B60996" w:rsidRPr="002B23F8" w:rsidRDefault="005F3561">
      <w:pPr>
        <w:ind w:leftChars="200" w:left="660" w:hangingChars="100" w:hanging="240"/>
        <w:rPr>
          <w:rFonts w:ascii="HG丸ｺﾞｼｯｸM-PRO" w:eastAsia="HG丸ｺﾞｼｯｸM-PRO" w:hAnsi="HG丸ｺﾞｼｯｸM-PRO"/>
          <w:color w:val="000000" w:themeColor="text1"/>
          <w:sz w:val="24"/>
          <w:szCs w:val="24"/>
        </w:rPr>
      </w:pPr>
      <w:r w:rsidRPr="007D3F2A">
        <w:rPr>
          <w:rFonts w:ascii="HG丸ｺﾞｼｯｸM-PRO" w:eastAsia="HG丸ｺﾞｼｯｸM-PRO" w:hAnsi="HG丸ｺﾞｼｯｸM-PRO" w:hint="eastAsia"/>
          <w:sz w:val="24"/>
          <w:szCs w:val="24"/>
        </w:rPr>
        <w:lastRenderedPageBreak/>
        <w:t>・</w:t>
      </w:r>
      <w:r w:rsidRPr="002B23F8">
        <w:rPr>
          <w:rFonts w:ascii="HG丸ｺﾞｼｯｸM-PRO" w:eastAsia="HG丸ｺﾞｼｯｸM-PRO" w:hAnsi="HG丸ｺﾞｼｯｸM-PRO" w:hint="eastAsia"/>
          <w:color w:val="000000" w:themeColor="text1"/>
          <w:sz w:val="24"/>
          <w:szCs w:val="24"/>
        </w:rPr>
        <w:t>基本チェックリスト回答（１回目）は、事業対象者の場合、選別時の基本チェックリストの結果を転記することも可能。</w:t>
      </w:r>
    </w:p>
    <w:p w14:paraId="24484F68" w14:textId="2E1C12C6" w:rsidR="00B60996" w:rsidRPr="007D3F2A" w:rsidRDefault="005F3561">
      <w:pPr>
        <w:ind w:leftChars="200" w:left="660" w:hangingChars="100" w:hanging="240"/>
        <w:rPr>
          <w:rFonts w:ascii="HG丸ｺﾞｼｯｸM-PRO" w:eastAsia="HG丸ｺﾞｼｯｸM-PRO" w:hAnsi="HG丸ｺﾞｼｯｸM-PRO"/>
          <w:sz w:val="24"/>
          <w:szCs w:val="24"/>
        </w:rPr>
      </w:pPr>
      <w:r w:rsidRPr="002B23F8">
        <w:rPr>
          <w:rFonts w:ascii="HG丸ｺﾞｼｯｸM-PRO" w:eastAsia="HG丸ｺﾞｼｯｸM-PRO" w:hAnsi="HG丸ｺﾞｼｯｸM-PRO" w:hint="eastAsia"/>
          <w:color w:val="000000" w:themeColor="text1"/>
          <w:sz w:val="24"/>
          <w:szCs w:val="24"/>
        </w:rPr>
        <w:t>・「</w:t>
      </w:r>
      <w:r w:rsidR="002B00D2" w:rsidRPr="002B23F8">
        <w:rPr>
          <w:rFonts w:ascii="HG丸ｺﾞｼｯｸM-PRO" w:eastAsia="HG丸ｺﾞｼｯｸM-PRO" w:hAnsi="HG丸ｺﾞｼｯｸM-PRO" w:hint="eastAsia"/>
          <w:color w:val="000000" w:themeColor="text1"/>
          <w:sz w:val="24"/>
          <w:szCs w:val="24"/>
        </w:rPr>
        <w:t>Ｄ</w:t>
      </w:r>
      <w:r w:rsidRPr="002B23F8">
        <w:rPr>
          <w:rFonts w:ascii="HG丸ｺﾞｼｯｸM-PRO" w:eastAsia="HG丸ｺﾞｼｯｸM-PRO" w:hAnsi="HG丸ｺﾞｼｯｸM-PRO" w:hint="eastAsia"/>
          <w:color w:val="000000" w:themeColor="text1"/>
          <w:sz w:val="24"/>
          <w:szCs w:val="24"/>
        </w:rPr>
        <w:t>表」は利用するサービスのみを転記するのではなく地域資源等も記載し</w:t>
      </w:r>
      <w:r w:rsidRPr="007D3F2A">
        <w:rPr>
          <w:rFonts w:ascii="HG丸ｺﾞｼｯｸM-PRO" w:eastAsia="HG丸ｺﾞｼｯｸM-PRO" w:hAnsi="HG丸ｺﾞｼｯｸM-PRO" w:hint="eastAsia"/>
          <w:sz w:val="24"/>
          <w:szCs w:val="24"/>
        </w:rPr>
        <w:t>ながらアセスメントの一環として活用する。</w:t>
      </w:r>
    </w:p>
    <w:p w14:paraId="051B0C4C" w14:textId="77777777" w:rsidR="00B60996" w:rsidRPr="007D3F2A" w:rsidRDefault="005F3561">
      <w:pPr>
        <w:ind w:leftChars="200" w:left="660" w:hangingChars="100" w:hanging="240"/>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sz w:val="24"/>
          <w:szCs w:val="24"/>
        </w:rPr>
        <w:t>・「興味・関心チェックシート」は</w:t>
      </w:r>
      <w:r w:rsidRPr="007D3F2A">
        <w:rPr>
          <w:rFonts w:ascii="HG丸ｺﾞｼｯｸM-PRO" w:eastAsia="HG丸ｺﾞｼｯｸM-PRO" w:hAnsi="HG丸ｺﾞｼｯｸM-PRO" w:hint="eastAsia"/>
          <w:kern w:val="24"/>
          <w:sz w:val="24"/>
          <w:szCs w:val="24"/>
        </w:rPr>
        <w:t>具体的な目標表明ができない場合等に活用し、</w:t>
      </w:r>
      <w:r w:rsidRPr="007D3F2A">
        <w:rPr>
          <w:rFonts w:ascii="HG丸ｺﾞｼｯｸM-PRO" w:eastAsia="HG丸ｺﾞｼｯｸM-PRO" w:hAnsi="HG丸ｺﾞｼｯｸM-PRO" w:hint="eastAsia"/>
          <w:sz w:val="24"/>
          <w:szCs w:val="24"/>
        </w:rPr>
        <w:t>本</w:t>
      </w:r>
      <w:r w:rsidRPr="007D3F2A">
        <w:rPr>
          <w:rFonts w:ascii="HG丸ｺﾞｼｯｸM-PRO" w:eastAsia="HG丸ｺﾞｼｯｸM-PRO" w:hAnsi="HG丸ｺﾞｼｯｸM-PRO" w:hint="eastAsia"/>
          <w:kern w:val="24"/>
          <w:sz w:val="24"/>
          <w:szCs w:val="24"/>
        </w:rPr>
        <w:t>人の興味・関心を引き出すことで新たな気づきを促す。活用する際には、本人に行っていただくか、担当プランナー及び担当ケアマネジャーの聞き取りにより把握する。</w:t>
      </w:r>
    </w:p>
    <w:p w14:paraId="5BB5AD9C" w14:textId="4672439A" w:rsidR="006373BB" w:rsidRPr="007D3F2A" w:rsidRDefault="008F075A" w:rsidP="006373BB">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noProof/>
          <w:kern w:val="24"/>
        </w:rPr>
        <mc:AlternateContent>
          <mc:Choice Requires="wps">
            <w:drawing>
              <wp:anchor distT="0" distB="0" distL="114300" distR="114300" simplePos="0" relativeHeight="251822080" behindDoc="0" locked="0" layoutInCell="1" allowOverlap="1" wp14:anchorId="3EF60156" wp14:editId="75EC6F05">
                <wp:simplePos x="0" y="0"/>
                <wp:positionH relativeFrom="column">
                  <wp:posOffset>67945</wp:posOffset>
                </wp:positionH>
                <wp:positionV relativeFrom="paragraph">
                  <wp:posOffset>126719</wp:posOffset>
                </wp:positionV>
                <wp:extent cx="5328920" cy="1828800"/>
                <wp:effectExtent l="0" t="0" r="24130" b="19050"/>
                <wp:wrapNone/>
                <wp:docPr id="117" name="正方形/長方形 117"/>
                <wp:cNvGraphicFramePr/>
                <a:graphic xmlns:a="http://schemas.openxmlformats.org/drawingml/2006/main">
                  <a:graphicData uri="http://schemas.microsoft.com/office/word/2010/wordprocessingShape">
                    <wps:wsp>
                      <wps:cNvSpPr/>
                      <wps:spPr>
                        <a:xfrm>
                          <a:off x="0" y="0"/>
                          <a:ext cx="5328920" cy="18288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96ED6C"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介護保険</w:t>
                            </w:r>
                            <w:r>
                              <w:rPr>
                                <w:rFonts w:ascii="HG丸ｺﾞｼｯｸM-PRO" w:eastAsia="HG丸ｺﾞｼｯｸM-PRO" w:hAnsi="HG丸ｺﾞｼｯｸM-PRO" w:cstheme="minorBidi"/>
                                <w:color w:val="000000" w:themeColor="text1"/>
                                <w:kern w:val="24"/>
                              </w:rPr>
                              <w:t>のサービス</w:t>
                            </w:r>
                            <w:r>
                              <w:rPr>
                                <w:rFonts w:ascii="HG丸ｺﾞｼｯｸM-PRO" w:eastAsia="HG丸ｺﾞｼｯｸM-PRO" w:hAnsi="HG丸ｺﾞｼｯｸM-PRO" w:cstheme="minorBidi" w:hint="eastAsia"/>
                                <w:color w:val="000000" w:themeColor="text1"/>
                                <w:kern w:val="24"/>
                              </w:rPr>
                              <w:t>だけではなく、地域資源もケアプランに入れ込み、地域</w:t>
                            </w:r>
                            <w:r>
                              <w:rPr>
                                <w:rFonts w:ascii="HG丸ｺﾞｼｯｸM-PRO" w:eastAsia="HG丸ｺﾞｼｯｸM-PRO" w:hAnsi="HG丸ｺﾞｼｯｸM-PRO" w:cstheme="minorBidi"/>
                                <w:color w:val="000000" w:themeColor="text1"/>
                                <w:kern w:val="24"/>
                              </w:rPr>
                              <w:t>の</w:t>
                            </w:r>
                            <w:r>
                              <w:rPr>
                                <w:rFonts w:ascii="HG丸ｺﾞｼｯｸM-PRO" w:eastAsia="HG丸ｺﾞｼｯｸM-PRO" w:hAnsi="HG丸ｺﾞｼｯｸM-PRO" w:hint="eastAsia"/>
                                <w:color w:val="000000" w:themeColor="text1"/>
                              </w:rPr>
                              <w:t>通いの場や社会参加に繋がることで生活機能の維持、向上を図る。</w:t>
                            </w:r>
                          </w:p>
                          <w:p w14:paraId="0F1F2825" w14:textId="4E71CA8C" w:rsidR="00FB24B5" w:rsidRDefault="00FB24B5">
                            <w:pPr>
                              <w:ind w:leftChars="100" w:left="450" w:hangingChars="100" w:hanging="240"/>
                              <w:jc w:val="left"/>
                              <w:rPr>
                                <w:color w:val="000000" w:themeColor="text1"/>
                              </w:rPr>
                            </w:pPr>
                            <w:r>
                              <w:rPr>
                                <w:rFonts w:ascii="HG丸ｺﾞｼｯｸM-PRO" w:eastAsia="HG丸ｺﾞｼｯｸM-PRO" w:hAnsi="HG丸ｺﾞｼｯｸM-PRO" w:hint="eastAsia"/>
                                <w:color w:val="000000" w:themeColor="text1"/>
                                <w:sz w:val="24"/>
                                <w:szCs w:val="24"/>
                              </w:rPr>
                              <w:t xml:space="preserve">※　</w:t>
                            </w:r>
                            <w:r w:rsidRPr="002B23F8">
                              <w:rPr>
                                <w:rFonts w:ascii="HG丸ｺﾞｼｯｸM-PRO" w:eastAsia="HG丸ｺﾞｼｯｸM-PRO" w:hAnsi="HG丸ｺﾞｼｯｸM-PRO" w:hint="eastAsia"/>
                                <w:color w:val="000000" w:themeColor="text1"/>
                                <w:sz w:val="24"/>
                                <w:szCs w:val="24"/>
                              </w:rPr>
                              <w:t>要支援者</w:t>
                            </w:r>
                            <w:r>
                              <w:rPr>
                                <w:rFonts w:ascii="HG丸ｺﾞｼｯｸM-PRO" w:eastAsia="HG丸ｺﾞｼｯｸM-PRO" w:hAnsi="HG丸ｺﾞｼｯｸM-PRO" w:hint="eastAsia"/>
                                <w:color w:val="000000" w:themeColor="text1"/>
                                <w:sz w:val="24"/>
                                <w:szCs w:val="24"/>
                              </w:rPr>
                              <w:t>は、状態が安定していて「状態の改善」が期待できると言われている。</w:t>
                            </w:r>
                            <w:r w:rsidRPr="00E706D7">
                              <w:rPr>
                                <w:rFonts w:ascii="HG丸ｺﾞｼｯｸM-PRO" w:eastAsia="HG丸ｺﾞｼｯｸM-PRO" w:hAnsi="HG丸ｺﾞｼｯｸM-PRO" w:hint="eastAsia"/>
                                <w:sz w:val="24"/>
                                <w:szCs w:val="24"/>
                              </w:rPr>
                              <w:t>介護保険</w:t>
                            </w:r>
                            <w:r w:rsidRPr="00E706D7">
                              <w:rPr>
                                <w:rFonts w:ascii="HG丸ｺﾞｼｯｸM-PRO" w:eastAsia="HG丸ｺﾞｼｯｸM-PRO" w:hAnsi="HG丸ｺﾞｼｯｸM-PRO"/>
                                <w:sz w:val="24"/>
                                <w:szCs w:val="24"/>
                              </w:rPr>
                              <w:t>サービスを利用し</w:t>
                            </w:r>
                            <w:r w:rsidRPr="00E706D7">
                              <w:rPr>
                                <w:rFonts w:ascii="HG丸ｺﾞｼｯｸM-PRO" w:eastAsia="HG丸ｺﾞｼｯｸM-PRO" w:hAnsi="HG丸ｺﾞｼｯｸM-PRO" w:hint="eastAsia"/>
                                <w:sz w:val="24"/>
                                <w:szCs w:val="24"/>
                              </w:rPr>
                              <w:t>て</w:t>
                            </w:r>
                            <w:r w:rsidRPr="00E706D7">
                              <w:rPr>
                                <w:rFonts w:ascii="HG丸ｺﾞｼｯｸM-PRO" w:eastAsia="HG丸ｺﾞｼｯｸM-PRO" w:hAnsi="HG丸ｺﾞｼｯｸM-PRO"/>
                                <w:sz w:val="24"/>
                                <w:szCs w:val="24"/>
                              </w:rPr>
                              <w:t>状態の</w:t>
                            </w:r>
                            <w:r w:rsidRPr="00E706D7">
                              <w:rPr>
                                <w:rFonts w:ascii="HG丸ｺﾞｼｯｸM-PRO" w:eastAsia="HG丸ｺﾞｼｯｸM-PRO" w:hAnsi="HG丸ｺﾞｼｯｸM-PRO" w:hint="eastAsia"/>
                                <w:sz w:val="24"/>
                                <w:szCs w:val="24"/>
                              </w:rPr>
                              <w:t>改善</w:t>
                            </w:r>
                            <w:r w:rsidRPr="00E706D7">
                              <w:rPr>
                                <w:rFonts w:ascii="HG丸ｺﾞｼｯｸM-PRO" w:eastAsia="HG丸ｺﾞｼｯｸM-PRO" w:hAnsi="HG丸ｺﾞｼｯｸM-PRO"/>
                                <w:sz w:val="24"/>
                                <w:szCs w:val="24"/>
                              </w:rPr>
                              <w:t>を支援し、</w:t>
                            </w:r>
                            <w:r w:rsidRPr="00E706D7">
                              <w:rPr>
                                <w:rFonts w:ascii="HG丸ｺﾞｼｯｸM-PRO" w:eastAsia="HG丸ｺﾞｼｯｸM-PRO" w:hAnsi="HG丸ｺﾞｼｯｸM-PRO" w:hint="eastAsia"/>
                                <w:sz w:val="24"/>
                                <w:szCs w:val="24"/>
                              </w:rPr>
                              <w:t>地</w:t>
                            </w:r>
                            <w:r>
                              <w:rPr>
                                <w:rFonts w:ascii="HG丸ｺﾞｼｯｸM-PRO" w:eastAsia="HG丸ｺﾞｼｯｸM-PRO" w:hAnsi="HG丸ｺﾞｼｯｸM-PRO" w:hint="eastAsia"/>
                                <w:color w:val="000000" w:themeColor="text1"/>
                                <w:sz w:val="24"/>
                                <w:szCs w:val="24"/>
                              </w:rPr>
                              <w:t>域住民による活動や一般介護予防事業、自治会、</w:t>
                            </w:r>
                            <w:r w:rsidR="00356473">
                              <w:rPr>
                                <w:rFonts w:ascii="HG丸ｺﾞｼｯｸM-PRO" w:eastAsia="HG丸ｺﾞｼｯｸM-PRO" w:hAnsi="HG丸ｺﾞｼｯｸM-PRO" w:hint="eastAsia"/>
                                <w:color w:val="000000" w:themeColor="text1"/>
                                <w:sz w:val="24"/>
                                <w:szCs w:val="24"/>
                              </w:rPr>
                              <w:t>シニア</w:t>
                            </w:r>
                            <w:r>
                              <w:rPr>
                                <w:rFonts w:ascii="HG丸ｺﾞｼｯｸM-PRO" w:eastAsia="HG丸ｺﾞｼｯｸM-PRO" w:hAnsi="HG丸ｺﾞｼｯｸM-PRO" w:hint="eastAsia"/>
                                <w:color w:val="000000" w:themeColor="text1"/>
                                <w:sz w:val="24"/>
                                <w:szCs w:val="24"/>
                              </w:rPr>
                              <w:t>クラブ、自主グループ等の活動や民間企業の利用等もケアプラン</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位置づけ、地域の</w:t>
                            </w:r>
                            <w:r>
                              <w:rPr>
                                <w:rFonts w:ascii="HG丸ｺﾞｼｯｸM-PRO" w:eastAsia="HG丸ｺﾞｼｯｸM-PRO" w:hAnsi="HG丸ｺﾞｼｯｸM-PRO"/>
                                <w:color w:val="000000" w:themeColor="text1"/>
                                <w:sz w:val="24"/>
                                <w:szCs w:val="24"/>
                              </w:rPr>
                              <w:t>通い</w:t>
                            </w:r>
                            <w:r>
                              <w:rPr>
                                <w:rFonts w:ascii="HG丸ｺﾞｼｯｸM-PRO" w:eastAsia="HG丸ｺﾞｼｯｸM-PRO" w:hAnsi="HG丸ｺﾞｼｯｸM-PRO" w:hint="eastAsia"/>
                                <w:color w:val="000000" w:themeColor="text1"/>
                                <w:sz w:val="24"/>
                                <w:szCs w:val="24"/>
                              </w:rPr>
                              <w:t>の場への積極的な参加を促す。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60156" id="正方形/長方形 117" o:spid="_x0000_s1188" style="position:absolute;left:0;text-align:left;margin-left:5.35pt;margin-top:10pt;width:419.6pt;height:2in;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" filled="f" strokecolor="black [3213]" strokeweight="1pt">
                <v:textbox>
                  <w:txbxContent>
                    <w:p w14:paraId="4E96ED6C"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cstheme="minorBidi"/>
                          <w:color w:val="000000" w:themeColor="text1"/>
                          <w:kern w:val="24"/>
                        </w:rPr>
                      </w:pPr>
                      <w:r>
                        <w:rPr>
                          <w:rFonts w:ascii="HG丸ｺﾞｼｯｸM-PRO" w:eastAsia="HG丸ｺﾞｼｯｸM-PRO" w:hAnsi="HG丸ｺﾞｼｯｸM-PRO" w:cstheme="minorBidi" w:hint="eastAsia"/>
                          <w:color w:val="000000" w:themeColor="text1"/>
                          <w:kern w:val="24"/>
                        </w:rPr>
                        <w:t>介護保険</w:t>
                      </w:r>
                      <w:r>
                        <w:rPr>
                          <w:rFonts w:ascii="HG丸ｺﾞｼｯｸM-PRO" w:eastAsia="HG丸ｺﾞｼｯｸM-PRO" w:hAnsi="HG丸ｺﾞｼｯｸM-PRO" w:cstheme="minorBidi"/>
                          <w:color w:val="000000" w:themeColor="text1"/>
                          <w:kern w:val="24"/>
                        </w:rPr>
                        <w:t>のサービス</w:t>
                      </w:r>
                      <w:r>
                        <w:rPr>
                          <w:rFonts w:ascii="HG丸ｺﾞｼｯｸM-PRO" w:eastAsia="HG丸ｺﾞｼｯｸM-PRO" w:hAnsi="HG丸ｺﾞｼｯｸM-PRO" w:cstheme="minorBidi" w:hint="eastAsia"/>
                          <w:color w:val="000000" w:themeColor="text1"/>
                          <w:kern w:val="24"/>
                        </w:rPr>
                        <w:t>だけではなく、地域資源もケアプランに入れ込み、地域</w:t>
                      </w:r>
                      <w:r>
                        <w:rPr>
                          <w:rFonts w:ascii="HG丸ｺﾞｼｯｸM-PRO" w:eastAsia="HG丸ｺﾞｼｯｸM-PRO" w:hAnsi="HG丸ｺﾞｼｯｸM-PRO" w:cstheme="minorBidi"/>
                          <w:color w:val="000000" w:themeColor="text1"/>
                          <w:kern w:val="24"/>
                        </w:rPr>
                        <w:t>の</w:t>
                      </w:r>
                      <w:r>
                        <w:rPr>
                          <w:rFonts w:ascii="HG丸ｺﾞｼｯｸM-PRO" w:eastAsia="HG丸ｺﾞｼｯｸM-PRO" w:hAnsi="HG丸ｺﾞｼｯｸM-PRO" w:hint="eastAsia"/>
                          <w:color w:val="000000" w:themeColor="text1"/>
                        </w:rPr>
                        <w:t>通いの場や社会参加に繋がることで生活機能の維持、向上を図る。</w:t>
                      </w:r>
                    </w:p>
                    <w:p w14:paraId="0F1F2825" w14:textId="4E71CA8C" w:rsidR="00FB24B5" w:rsidRDefault="00FB24B5">
                      <w:pPr>
                        <w:ind w:leftChars="100" w:left="450" w:hangingChars="100" w:hanging="240"/>
                        <w:jc w:val="left"/>
                        <w:rPr>
                          <w:color w:val="000000" w:themeColor="text1"/>
                        </w:rPr>
                      </w:pPr>
                      <w:r>
                        <w:rPr>
                          <w:rFonts w:ascii="HG丸ｺﾞｼｯｸM-PRO" w:eastAsia="HG丸ｺﾞｼｯｸM-PRO" w:hAnsi="HG丸ｺﾞｼｯｸM-PRO" w:hint="eastAsia"/>
                          <w:color w:val="000000" w:themeColor="text1"/>
                          <w:sz w:val="24"/>
                          <w:szCs w:val="24"/>
                        </w:rPr>
                        <w:t xml:space="preserve">※　</w:t>
                      </w:r>
                      <w:r w:rsidRPr="002B23F8">
                        <w:rPr>
                          <w:rFonts w:ascii="HG丸ｺﾞｼｯｸM-PRO" w:eastAsia="HG丸ｺﾞｼｯｸM-PRO" w:hAnsi="HG丸ｺﾞｼｯｸM-PRO" w:hint="eastAsia"/>
                          <w:color w:val="000000" w:themeColor="text1"/>
                          <w:sz w:val="24"/>
                          <w:szCs w:val="24"/>
                        </w:rPr>
                        <w:t>要支援者</w:t>
                      </w:r>
                      <w:r>
                        <w:rPr>
                          <w:rFonts w:ascii="HG丸ｺﾞｼｯｸM-PRO" w:eastAsia="HG丸ｺﾞｼｯｸM-PRO" w:hAnsi="HG丸ｺﾞｼｯｸM-PRO" w:hint="eastAsia"/>
                          <w:color w:val="000000" w:themeColor="text1"/>
                          <w:sz w:val="24"/>
                          <w:szCs w:val="24"/>
                        </w:rPr>
                        <w:t>は、状態が安定していて「状態の改善」が期待できると言われている。</w:t>
                      </w:r>
                      <w:r w:rsidRPr="00E706D7">
                        <w:rPr>
                          <w:rFonts w:ascii="HG丸ｺﾞｼｯｸM-PRO" w:eastAsia="HG丸ｺﾞｼｯｸM-PRO" w:hAnsi="HG丸ｺﾞｼｯｸM-PRO" w:hint="eastAsia"/>
                          <w:sz w:val="24"/>
                          <w:szCs w:val="24"/>
                        </w:rPr>
                        <w:t>介護保険</w:t>
                      </w:r>
                      <w:r w:rsidRPr="00E706D7">
                        <w:rPr>
                          <w:rFonts w:ascii="HG丸ｺﾞｼｯｸM-PRO" w:eastAsia="HG丸ｺﾞｼｯｸM-PRO" w:hAnsi="HG丸ｺﾞｼｯｸM-PRO"/>
                          <w:sz w:val="24"/>
                          <w:szCs w:val="24"/>
                        </w:rPr>
                        <w:t>サービスを利用し</w:t>
                      </w:r>
                      <w:r w:rsidRPr="00E706D7">
                        <w:rPr>
                          <w:rFonts w:ascii="HG丸ｺﾞｼｯｸM-PRO" w:eastAsia="HG丸ｺﾞｼｯｸM-PRO" w:hAnsi="HG丸ｺﾞｼｯｸM-PRO" w:hint="eastAsia"/>
                          <w:sz w:val="24"/>
                          <w:szCs w:val="24"/>
                        </w:rPr>
                        <w:t>て</w:t>
                      </w:r>
                      <w:r w:rsidRPr="00E706D7">
                        <w:rPr>
                          <w:rFonts w:ascii="HG丸ｺﾞｼｯｸM-PRO" w:eastAsia="HG丸ｺﾞｼｯｸM-PRO" w:hAnsi="HG丸ｺﾞｼｯｸM-PRO"/>
                          <w:sz w:val="24"/>
                          <w:szCs w:val="24"/>
                        </w:rPr>
                        <w:t>状態の</w:t>
                      </w:r>
                      <w:r w:rsidRPr="00E706D7">
                        <w:rPr>
                          <w:rFonts w:ascii="HG丸ｺﾞｼｯｸM-PRO" w:eastAsia="HG丸ｺﾞｼｯｸM-PRO" w:hAnsi="HG丸ｺﾞｼｯｸM-PRO" w:hint="eastAsia"/>
                          <w:sz w:val="24"/>
                          <w:szCs w:val="24"/>
                        </w:rPr>
                        <w:t>改善</w:t>
                      </w:r>
                      <w:r w:rsidRPr="00E706D7">
                        <w:rPr>
                          <w:rFonts w:ascii="HG丸ｺﾞｼｯｸM-PRO" w:eastAsia="HG丸ｺﾞｼｯｸM-PRO" w:hAnsi="HG丸ｺﾞｼｯｸM-PRO"/>
                          <w:sz w:val="24"/>
                          <w:szCs w:val="24"/>
                        </w:rPr>
                        <w:t>を支援し、</w:t>
                      </w:r>
                      <w:r w:rsidRPr="00E706D7">
                        <w:rPr>
                          <w:rFonts w:ascii="HG丸ｺﾞｼｯｸM-PRO" w:eastAsia="HG丸ｺﾞｼｯｸM-PRO" w:hAnsi="HG丸ｺﾞｼｯｸM-PRO" w:hint="eastAsia"/>
                          <w:sz w:val="24"/>
                          <w:szCs w:val="24"/>
                        </w:rPr>
                        <w:t>地</w:t>
                      </w:r>
                      <w:r>
                        <w:rPr>
                          <w:rFonts w:ascii="HG丸ｺﾞｼｯｸM-PRO" w:eastAsia="HG丸ｺﾞｼｯｸM-PRO" w:hAnsi="HG丸ｺﾞｼｯｸM-PRO" w:hint="eastAsia"/>
                          <w:color w:val="000000" w:themeColor="text1"/>
                          <w:sz w:val="24"/>
                          <w:szCs w:val="24"/>
                        </w:rPr>
                        <w:t>域住民による活動や一般介護予防事業、自治会、</w:t>
                      </w:r>
                      <w:r w:rsidR="00356473">
                        <w:rPr>
                          <w:rFonts w:ascii="HG丸ｺﾞｼｯｸM-PRO" w:eastAsia="HG丸ｺﾞｼｯｸM-PRO" w:hAnsi="HG丸ｺﾞｼｯｸM-PRO" w:hint="eastAsia"/>
                          <w:color w:val="000000" w:themeColor="text1"/>
                          <w:sz w:val="24"/>
                          <w:szCs w:val="24"/>
                        </w:rPr>
                        <w:t>シニア</w:t>
                      </w:r>
                      <w:r>
                        <w:rPr>
                          <w:rFonts w:ascii="HG丸ｺﾞｼｯｸM-PRO" w:eastAsia="HG丸ｺﾞｼｯｸM-PRO" w:hAnsi="HG丸ｺﾞｼｯｸM-PRO" w:hint="eastAsia"/>
                          <w:color w:val="000000" w:themeColor="text1"/>
                          <w:sz w:val="24"/>
                          <w:szCs w:val="24"/>
                        </w:rPr>
                        <w:t>クラブ、自主グループ等の活動や民間企業の利用等もケアプラン</w:t>
                      </w:r>
                      <w:r>
                        <w:rPr>
                          <w:rFonts w:ascii="HG丸ｺﾞｼｯｸM-PRO" w:eastAsia="HG丸ｺﾞｼｯｸM-PRO" w:hAnsi="HG丸ｺﾞｼｯｸM-PRO"/>
                          <w:color w:val="000000" w:themeColor="text1"/>
                          <w:sz w:val="24"/>
                          <w:szCs w:val="24"/>
                        </w:rPr>
                        <w:t>に</w:t>
                      </w:r>
                      <w:r>
                        <w:rPr>
                          <w:rFonts w:ascii="HG丸ｺﾞｼｯｸM-PRO" w:eastAsia="HG丸ｺﾞｼｯｸM-PRO" w:hAnsi="HG丸ｺﾞｼｯｸM-PRO" w:hint="eastAsia"/>
                          <w:color w:val="000000" w:themeColor="text1"/>
                          <w:sz w:val="24"/>
                          <w:szCs w:val="24"/>
                        </w:rPr>
                        <w:t>位置づけ、地域の</w:t>
                      </w:r>
                      <w:r>
                        <w:rPr>
                          <w:rFonts w:ascii="HG丸ｺﾞｼｯｸM-PRO" w:eastAsia="HG丸ｺﾞｼｯｸM-PRO" w:hAnsi="HG丸ｺﾞｼｯｸM-PRO"/>
                          <w:color w:val="000000" w:themeColor="text1"/>
                          <w:sz w:val="24"/>
                          <w:szCs w:val="24"/>
                        </w:rPr>
                        <w:t>通い</w:t>
                      </w:r>
                      <w:r>
                        <w:rPr>
                          <w:rFonts w:ascii="HG丸ｺﾞｼｯｸM-PRO" w:eastAsia="HG丸ｺﾞｼｯｸM-PRO" w:hAnsi="HG丸ｺﾞｼｯｸM-PRO" w:hint="eastAsia"/>
                          <w:color w:val="000000" w:themeColor="text1"/>
                          <w:sz w:val="24"/>
                          <w:szCs w:val="24"/>
                        </w:rPr>
                        <w:t>の場への積極的な参加を促す。</w:t>
                      </w:r>
                    </w:p>
                  </w:txbxContent>
                </v:textbox>
              </v:rect>
            </w:pict>
          </mc:Fallback>
        </mc:AlternateContent>
      </w:r>
    </w:p>
    <w:p w14:paraId="0A91B77F" w14:textId="44748DD7" w:rsidR="00B60996" w:rsidRPr="007D3F2A" w:rsidRDefault="00B60996">
      <w:pPr>
        <w:ind w:leftChars="200" w:left="420"/>
        <w:rPr>
          <w:rFonts w:ascii="HG丸ｺﾞｼｯｸM-PRO" w:eastAsia="HG丸ｺﾞｼｯｸM-PRO" w:hAnsi="HG丸ｺﾞｼｯｸM-PRO"/>
          <w:sz w:val="24"/>
          <w:szCs w:val="24"/>
        </w:rPr>
      </w:pPr>
    </w:p>
    <w:p w14:paraId="13392DD9"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13A0A5D7"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1506F1F0"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467C4CF1"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29A0A1B4"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12683C4D"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2F4602BE" w14:textId="43743FAF" w:rsidR="008F075A" w:rsidRDefault="008F075A">
      <w:pPr>
        <w:rPr>
          <w:rFonts w:ascii="HG丸ｺﾞｼｯｸM-PRO" w:eastAsia="HG丸ｺﾞｼｯｸM-PRO" w:hAnsi="HG丸ｺﾞｼｯｸM-PRO"/>
          <w:sz w:val="24"/>
          <w:szCs w:val="24"/>
        </w:rPr>
      </w:pPr>
    </w:p>
    <w:p w14:paraId="43DE1B82" w14:textId="5E0635AC"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②ケアプラン原案の作成</w:t>
      </w:r>
    </w:p>
    <w:p w14:paraId="3AD21348" w14:textId="77777777"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ケアプランは、「維持・改善すべき課題」の解決に向けた目標を立て、それを達成するための支援内容、達成時期を定めた計画である。</w:t>
      </w:r>
    </w:p>
    <w:p w14:paraId="283A8ED2" w14:textId="77777777"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手法としては、本人自身がこのような自立した生活を送りたいと思う「生活の目標」に対し、６～１２か月で「維持・改善すべき課題」を解決することを目標に、「どのように改善をはかるのか」（最も効果的な方法の選択）「どこで、だれがアプロ―チするとよいのか」（最も効果的な手段の選択）、「いつ頃までに」（期限）を考慮し、計画を作成することが望ましい。</w:t>
      </w:r>
    </w:p>
    <w:p w14:paraId="6985C3B6" w14:textId="329BC889"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・本人や家族と「生活の目標」のイメージを共有し、その目標を達成するためには「維持・改善すべき課題」の解決を図ることが大切であること、また、目標が解決されたら地域の通いの場や社会参加</w:t>
      </w:r>
      <w:r w:rsidR="009F3D69">
        <w:rPr>
          <w:rFonts w:ascii="HG丸ｺﾞｼｯｸM-PRO" w:eastAsia="HG丸ｺﾞｼｯｸM-PRO" w:hAnsi="HG丸ｺﾞｼｯｸM-PRO" w:hint="eastAsia"/>
          <w:sz w:val="24"/>
          <w:szCs w:val="24"/>
        </w:rPr>
        <w:t>の継続</w:t>
      </w:r>
      <w:r w:rsidRPr="007D3F2A">
        <w:rPr>
          <w:rFonts w:ascii="HG丸ｺﾞｼｯｸM-PRO" w:eastAsia="HG丸ｺﾞｼｯｸM-PRO" w:hAnsi="HG丸ｺﾞｼｯｸM-PRO" w:hint="eastAsia"/>
          <w:sz w:val="24"/>
          <w:szCs w:val="24"/>
        </w:rPr>
        <w:t>につなが</w:t>
      </w:r>
      <w:r w:rsidR="009F3D69">
        <w:rPr>
          <w:rFonts w:ascii="HG丸ｺﾞｼｯｸM-PRO" w:eastAsia="HG丸ｺﾞｼｯｸM-PRO" w:hAnsi="HG丸ｺﾞｼｯｸM-PRO" w:hint="eastAsia"/>
          <w:sz w:val="24"/>
          <w:szCs w:val="24"/>
        </w:rPr>
        <w:t>る活動が</w:t>
      </w:r>
      <w:r w:rsidRPr="007D3F2A">
        <w:rPr>
          <w:rFonts w:ascii="HG丸ｺﾞｼｯｸM-PRO" w:eastAsia="HG丸ｺﾞｼｯｸM-PRO" w:hAnsi="HG丸ｺﾞｼｯｸM-PRO" w:hint="eastAsia"/>
          <w:sz w:val="24"/>
          <w:szCs w:val="24"/>
        </w:rPr>
        <w:t>大切（生活機能を維持しさらに高めていくため）であることを説明しておくことが重要。</w:t>
      </w:r>
    </w:p>
    <w:p w14:paraId="4BB20A83" w14:textId="77777777" w:rsidR="00B60996" w:rsidRPr="007D3F2A" w:rsidRDefault="005F3561">
      <w:pPr>
        <w:ind w:left="24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17984" behindDoc="0" locked="0" layoutInCell="1" allowOverlap="1" wp14:anchorId="1266E8C9" wp14:editId="0A6BF820">
                <wp:simplePos x="0" y="0"/>
                <wp:positionH relativeFrom="column">
                  <wp:posOffset>11246</wp:posOffset>
                </wp:positionH>
                <wp:positionV relativeFrom="paragraph">
                  <wp:posOffset>-1946</wp:posOffset>
                </wp:positionV>
                <wp:extent cx="5334000" cy="1691148"/>
                <wp:effectExtent l="0" t="0" r="19050" b="23495"/>
                <wp:wrapNone/>
                <wp:docPr id="31" name="正方形/長方形 31"/>
                <wp:cNvGraphicFramePr/>
                <a:graphic xmlns:a="http://schemas.openxmlformats.org/drawingml/2006/main">
                  <a:graphicData uri="http://schemas.microsoft.com/office/word/2010/wordprocessingShape">
                    <wps:wsp>
                      <wps:cNvSpPr/>
                      <wps:spPr>
                        <a:xfrm>
                          <a:off x="0" y="0"/>
                          <a:ext cx="5334000" cy="1691148"/>
                        </a:xfrm>
                        <a:prstGeom prst="rect">
                          <a:avLst/>
                        </a:prstGeom>
                        <a:noFill/>
                        <a:ln w="12700" cap="flat" cmpd="sng" algn="ctr">
                          <a:solidFill>
                            <a:schemeClr val="tx1"/>
                          </a:solidFill>
                          <a:prstDash val="solid"/>
                          <a:miter lim="800000"/>
                        </a:ln>
                        <a:effectLst/>
                      </wps:spPr>
                      <wps:txbx>
                        <w:txbxContent>
                          <w:p w14:paraId="60E2D5EF" w14:textId="77777777" w:rsidR="00FB24B5" w:rsidRDefault="00FB24B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介護予防ケアマネジメントの説明の参考例</w:t>
                            </w:r>
                          </w:p>
                          <w:p w14:paraId="79361E64" w14:textId="77777777" w:rsidR="00FB24B5" w:rsidRDefault="00FB24B5">
                            <w:pPr>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①ご自身で目標を立て、家族・地域の資源や事業サービスを利用しながら目標の達成に向けて主体的に介護予防に取り組むもの</w:t>
                            </w:r>
                          </w:p>
                          <w:p w14:paraId="2C38EA1A" w14:textId="77777777" w:rsidR="00FB24B5" w:rsidRDefault="00FB24B5">
                            <w:pPr>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何らかの役割をもって生活し続けることが介護予防の強化につながることを意識し、事業サービスで「状態の改善」を図りサービス利用を卒業した後は、地域における集いの場等に通い続けることで「改善した状態を保つ」、「以前の状態へ帰る」ことを目指すもの</w:t>
                            </w:r>
                          </w:p>
                          <w:p w14:paraId="1E79A005" w14:textId="77777777" w:rsidR="00FB24B5" w:rsidRDefault="00FB24B5">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6E8C9" id="正方形/長方形 31" o:spid="_x0000_s1189" style="position:absolute;left:0;text-align:left;margin-left:.9pt;margin-top:-.15pt;width:420pt;height:133.1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" filled="f" strokecolor="black [3213]" strokeweight="1pt">
                <v:textbox>
                  <w:txbxContent>
                    <w:p w14:paraId="60E2D5EF" w14:textId="77777777" w:rsidR="00FB24B5" w:rsidRDefault="00FB24B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介護予防ケアマネジメントの説明の参考例</w:t>
                      </w:r>
                    </w:p>
                    <w:p w14:paraId="79361E64" w14:textId="77777777" w:rsidR="00FB24B5" w:rsidRDefault="00FB24B5">
                      <w:pPr>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①ご自身で目標を立て、家族・地域の資源や事業サービスを利用しながら目標の達成に向けて主体的に介護予防に取り組むもの</w:t>
                      </w:r>
                    </w:p>
                    <w:p w14:paraId="2C38EA1A" w14:textId="77777777" w:rsidR="00FB24B5" w:rsidRDefault="00FB24B5">
                      <w:pPr>
                        <w:ind w:leftChars="100" w:left="45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②何らかの役割をもって生活し続けることが介護予防の強化につながることを意識し、事業サービスで「状態の改善」を図りサービス利用を卒業した後は、地域における集いの場等に通い続けることで「改善した状態を保つ」、「以前の状態へ帰る」ことを目指すもの</w:t>
                      </w:r>
                    </w:p>
                    <w:p w14:paraId="1E79A005" w14:textId="77777777" w:rsidR="00FB24B5" w:rsidRDefault="00FB24B5">
                      <w:pPr>
                        <w:jc w:val="left"/>
                      </w:pPr>
                    </w:p>
                  </w:txbxContent>
                </v:textbox>
              </v:rect>
            </w:pict>
          </mc:Fallback>
        </mc:AlternateContent>
      </w:r>
    </w:p>
    <w:p w14:paraId="084A24ED" w14:textId="77777777" w:rsidR="00B60996" w:rsidRPr="007D3F2A" w:rsidRDefault="00B60996">
      <w:pPr>
        <w:ind w:left="240" w:hangingChars="100" w:hanging="240"/>
        <w:rPr>
          <w:rFonts w:ascii="HG丸ｺﾞｼｯｸM-PRO" w:eastAsia="HG丸ｺﾞｼｯｸM-PRO" w:hAnsi="HG丸ｺﾞｼｯｸM-PRO"/>
          <w:sz w:val="24"/>
          <w:szCs w:val="24"/>
        </w:rPr>
      </w:pPr>
    </w:p>
    <w:p w14:paraId="1F7749B4" w14:textId="77777777" w:rsidR="00B60996" w:rsidRPr="007D3F2A" w:rsidRDefault="00B60996">
      <w:pPr>
        <w:ind w:left="240" w:hangingChars="100" w:hanging="240"/>
        <w:rPr>
          <w:rFonts w:ascii="HG丸ｺﾞｼｯｸM-PRO" w:eastAsia="HG丸ｺﾞｼｯｸM-PRO" w:hAnsi="HG丸ｺﾞｼｯｸM-PRO"/>
          <w:sz w:val="24"/>
          <w:szCs w:val="24"/>
        </w:rPr>
      </w:pPr>
    </w:p>
    <w:p w14:paraId="3E533B4F" w14:textId="77777777" w:rsidR="00B60996" w:rsidRPr="007D3F2A" w:rsidRDefault="00B60996">
      <w:pPr>
        <w:ind w:left="240" w:hangingChars="100" w:hanging="240"/>
        <w:rPr>
          <w:rFonts w:ascii="HG丸ｺﾞｼｯｸM-PRO" w:eastAsia="HG丸ｺﾞｼｯｸM-PRO" w:hAnsi="HG丸ｺﾞｼｯｸM-PRO"/>
          <w:sz w:val="24"/>
          <w:szCs w:val="24"/>
        </w:rPr>
      </w:pPr>
    </w:p>
    <w:p w14:paraId="1A171307" w14:textId="77777777" w:rsidR="00B60996" w:rsidRPr="007D3F2A" w:rsidRDefault="00B60996">
      <w:pPr>
        <w:ind w:left="240" w:hangingChars="100" w:hanging="240"/>
        <w:rPr>
          <w:rFonts w:ascii="HG丸ｺﾞｼｯｸM-PRO" w:eastAsia="HG丸ｺﾞｼｯｸM-PRO" w:hAnsi="HG丸ｺﾞｼｯｸM-PRO"/>
          <w:sz w:val="24"/>
          <w:szCs w:val="24"/>
        </w:rPr>
      </w:pPr>
    </w:p>
    <w:p w14:paraId="393A5770" w14:textId="77777777" w:rsidR="00B60996" w:rsidRPr="007D3F2A" w:rsidRDefault="00B60996" w:rsidP="00B86118">
      <w:pPr>
        <w:rPr>
          <w:rFonts w:ascii="HG丸ｺﾞｼｯｸM-PRO" w:eastAsia="HG丸ｺﾞｼｯｸM-PRO" w:hAnsi="HG丸ｺﾞｼｯｸM-PRO"/>
          <w:sz w:val="24"/>
          <w:szCs w:val="24"/>
        </w:rPr>
      </w:pPr>
    </w:p>
    <w:p w14:paraId="0E392CBF" w14:textId="3CB5E880" w:rsidR="00B60996" w:rsidRPr="007D3F2A" w:rsidRDefault="005F3561">
      <w:pPr>
        <w:ind w:leftChars="100" w:left="210"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lastRenderedPageBreak/>
        <w:t>また、「地域社会とのつながりの中で、その知識や能力を生かして何らかの役割をもって生活し続けることが介護予防の強化につながる」ことも意識し、サービス利用による「状態の改善」が得られて「卒業」した後、地域の居場所に安心して通い続けることで「改善した状態を保つ」ことを目指し、地域資源とのつながりを盛り込んだ自立支援のプランを作成する。</w:t>
      </w:r>
    </w:p>
    <w:p w14:paraId="427652AF" w14:textId="44150C68" w:rsidR="00B60996" w:rsidRDefault="009F3D69" w:rsidP="00B859F8">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45632" behindDoc="0" locked="0" layoutInCell="1" allowOverlap="1" wp14:anchorId="5C2A2690" wp14:editId="6B1A86EA">
                <wp:simplePos x="0" y="0"/>
                <wp:positionH relativeFrom="column">
                  <wp:posOffset>116972</wp:posOffset>
                </wp:positionH>
                <wp:positionV relativeFrom="paragraph">
                  <wp:posOffset>68638</wp:posOffset>
                </wp:positionV>
                <wp:extent cx="5284839" cy="845574"/>
                <wp:effectExtent l="0" t="0" r="11430" b="12065"/>
                <wp:wrapNone/>
                <wp:docPr id="7" name="正方形/長方形 7"/>
                <wp:cNvGraphicFramePr/>
                <a:graphic xmlns:a="http://schemas.openxmlformats.org/drawingml/2006/main">
                  <a:graphicData uri="http://schemas.microsoft.com/office/word/2010/wordprocessingShape">
                    <wps:wsp>
                      <wps:cNvSpPr/>
                      <wps:spPr>
                        <a:xfrm>
                          <a:off x="0" y="0"/>
                          <a:ext cx="5284839" cy="84557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778CBD" w14:textId="77777777" w:rsidR="00FB24B5" w:rsidRDefault="00FB24B5">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【参考】「介護予防ケアマネジメントにおける課題と目標の例」</w:t>
                            </w:r>
                          </w:p>
                          <w:p w14:paraId="105EF000" w14:textId="77777777" w:rsidR="00FB24B5" w:rsidRDefault="00FB24B5">
                            <w:pPr>
                              <w:ind w:left="240" w:hangingChars="100" w:hanging="240"/>
                              <w:jc w:val="left"/>
                              <w:rPr>
                                <w:color w:val="000000" w:themeColor="text1"/>
                              </w:rPr>
                            </w:pPr>
                            <w:r>
                              <w:rPr>
                                <w:rFonts w:ascii="HG丸ｺﾞｼｯｸM-PRO" w:eastAsia="HG丸ｺﾞｼｯｸM-PRO" w:hAnsi="HG丸ｺﾞｼｯｸM-PRO" w:cs="ＭＳゴシック" w:hint="eastAsia"/>
                                <w:color w:val="000000" w:themeColor="text1"/>
                                <w:kern w:val="0"/>
                                <w:sz w:val="24"/>
                                <w:szCs w:val="24"/>
                              </w:rPr>
                              <w:t>（介護予防マニュアル改定委員会（</w:t>
                            </w:r>
                            <w:r>
                              <w:rPr>
                                <w:rFonts w:ascii="HG丸ｺﾞｼｯｸM-PRO" w:eastAsia="HG丸ｺﾞｼｯｸM-PRO" w:hAnsi="HG丸ｺﾞｼｯｸM-PRO" w:cs="ＭＳゴシック"/>
                                <w:color w:val="000000" w:themeColor="text1"/>
                                <w:kern w:val="0"/>
                                <w:sz w:val="24"/>
                                <w:szCs w:val="24"/>
                              </w:rPr>
                              <w:t>2011.3</w:t>
                            </w:r>
                            <w:r>
                              <w:rPr>
                                <w:rFonts w:ascii="HG丸ｺﾞｼｯｸM-PRO" w:eastAsia="HG丸ｺﾞｼｯｸM-PRO" w:hAnsi="HG丸ｺﾞｼｯｸM-PRO" w:cs="ＭＳゴシック" w:hint="eastAsia"/>
                                <w:color w:val="000000" w:themeColor="text1"/>
                                <w:kern w:val="0"/>
                                <w:sz w:val="24"/>
                                <w:szCs w:val="24"/>
                              </w:rPr>
                              <w:t>）「介護予防マニュアル改訂版」三菱総合研究所）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A2690" id="正方形/長方形 7" o:spid="_x0000_s1190" style="position:absolute;left:0;text-align:left;margin-left:9.2pt;margin-top:5.4pt;width:416.15pt;height:66.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" filled="f" strokecolor="black [3213]" strokeweight="1pt">
                <v:textbox>
                  <w:txbxContent>
                    <w:p w14:paraId="07778CBD" w14:textId="77777777" w:rsidR="00FB24B5" w:rsidRDefault="00FB24B5">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【参考】「介護予防ケアマネジメントにおける課題と目標の例」</w:t>
                      </w:r>
                    </w:p>
                    <w:p w14:paraId="105EF000" w14:textId="77777777" w:rsidR="00FB24B5" w:rsidRDefault="00FB24B5">
                      <w:pPr>
                        <w:ind w:left="240" w:hangingChars="100" w:hanging="240"/>
                        <w:jc w:val="left"/>
                        <w:rPr>
                          <w:color w:val="000000" w:themeColor="text1"/>
                        </w:rPr>
                      </w:pPr>
                      <w:r>
                        <w:rPr>
                          <w:rFonts w:ascii="HG丸ｺﾞｼｯｸM-PRO" w:eastAsia="HG丸ｺﾞｼｯｸM-PRO" w:hAnsi="HG丸ｺﾞｼｯｸM-PRO" w:cs="ＭＳゴシック" w:hint="eastAsia"/>
                          <w:color w:val="000000" w:themeColor="text1"/>
                          <w:kern w:val="0"/>
                          <w:sz w:val="24"/>
                          <w:szCs w:val="24"/>
                        </w:rPr>
                        <w:t>（介護予防マニュアル改定委員会（</w:t>
                      </w:r>
                      <w:r>
                        <w:rPr>
                          <w:rFonts w:ascii="HG丸ｺﾞｼｯｸM-PRO" w:eastAsia="HG丸ｺﾞｼｯｸM-PRO" w:hAnsi="HG丸ｺﾞｼｯｸM-PRO" w:cs="ＭＳゴシック"/>
                          <w:color w:val="000000" w:themeColor="text1"/>
                          <w:kern w:val="0"/>
                          <w:sz w:val="24"/>
                          <w:szCs w:val="24"/>
                        </w:rPr>
                        <w:t>2011.3</w:t>
                      </w:r>
                      <w:r>
                        <w:rPr>
                          <w:rFonts w:ascii="HG丸ｺﾞｼｯｸM-PRO" w:eastAsia="HG丸ｺﾞｼｯｸM-PRO" w:hAnsi="HG丸ｺﾞｼｯｸM-PRO" w:cs="ＭＳゴシック" w:hint="eastAsia"/>
                          <w:color w:val="000000" w:themeColor="text1"/>
                          <w:kern w:val="0"/>
                          <w:sz w:val="24"/>
                          <w:szCs w:val="24"/>
                        </w:rPr>
                        <w:t>）「介護予防マニュアル改訂版」三菱総合研究所）</w:t>
                      </w:r>
                    </w:p>
                  </w:txbxContent>
                </v:textbox>
              </v:rect>
            </w:pict>
          </mc:Fallback>
        </mc:AlternateContent>
      </w:r>
    </w:p>
    <w:p w14:paraId="71BBFB2B" w14:textId="0CCD1861" w:rsidR="009F3D69" w:rsidRDefault="009F3D69" w:rsidP="00B859F8">
      <w:pPr>
        <w:ind w:firstLineChars="100" w:firstLine="240"/>
        <w:rPr>
          <w:rFonts w:ascii="HG丸ｺﾞｼｯｸM-PRO" w:eastAsia="HG丸ｺﾞｼｯｸM-PRO" w:hAnsi="HG丸ｺﾞｼｯｸM-PRO"/>
          <w:sz w:val="24"/>
          <w:szCs w:val="24"/>
        </w:rPr>
      </w:pPr>
    </w:p>
    <w:p w14:paraId="1945FF4A" w14:textId="4A3BB0E8" w:rsidR="009F3D69" w:rsidRDefault="009F3D69" w:rsidP="00B859F8">
      <w:pPr>
        <w:ind w:firstLineChars="100" w:firstLine="240"/>
        <w:rPr>
          <w:rFonts w:ascii="HG丸ｺﾞｼｯｸM-PRO" w:eastAsia="HG丸ｺﾞｼｯｸM-PRO" w:hAnsi="HG丸ｺﾞｼｯｸM-PRO"/>
          <w:sz w:val="24"/>
          <w:szCs w:val="24"/>
        </w:rPr>
      </w:pPr>
    </w:p>
    <w:p w14:paraId="35D1F999" w14:textId="2121609E" w:rsidR="009F3D69" w:rsidRDefault="009F3D69" w:rsidP="00B859F8">
      <w:pPr>
        <w:ind w:firstLineChars="100" w:firstLine="240"/>
        <w:rPr>
          <w:rFonts w:ascii="HG丸ｺﾞｼｯｸM-PRO" w:eastAsia="HG丸ｺﾞｼｯｸM-PRO" w:hAnsi="HG丸ｺﾞｼｯｸM-PRO"/>
          <w:sz w:val="24"/>
          <w:szCs w:val="24"/>
        </w:rPr>
      </w:pPr>
    </w:p>
    <w:p w14:paraId="14746843" w14:textId="4E25402E" w:rsidR="000B350C" w:rsidRPr="00F851BD" w:rsidRDefault="000B350C" w:rsidP="00AE32C5">
      <w:pPr>
        <w:rPr>
          <w:rFonts w:ascii="HG丸ｺﾞｼｯｸM-PRO" w:eastAsia="HG丸ｺﾞｼｯｸM-PRO" w:hAnsi="HG丸ｺﾞｼｯｸM-PRO"/>
          <w:sz w:val="24"/>
          <w:szCs w:val="24"/>
        </w:rPr>
      </w:pPr>
    </w:p>
    <w:p w14:paraId="6F9278AF" w14:textId="499E30A4" w:rsidR="0043319F" w:rsidRPr="00F851BD" w:rsidRDefault="0043319F" w:rsidP="00AE32C5">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③サービス担当者会議</w:t>
      </w:r>
    </w:p>
    <w:p w14:paraId="6C78C430" w14:textId="55E17723" w:rsidR="0043319F" w:rsidRPr="00F851BD" w:rsidRDefault="0043319F" w:rsidP="00AE32C5">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 xml:space="preserve">　利用者本人・家族の生活の意向・目標を共有すること、支援関係者（専門職や地域のインフォーマル支援関係者を含む）の意見により、多面的なアセスメントを深めるとともに効果的な支援策をさらに検討すること、介護予防ケアマネジメント計画原案で位置</w:t>
      </w:r>
      <w:r w:rsidR="0010294B" w:rsidRPr="00F851BD">
        <w:rPr>
          <w:rFonts w:ascii="HG丸ｺﾞｼｯｸM-PRO" w:eastAsia="HG丸ｺﾞｼｯｸM-PRO" w:hAnsi="HG丸ｺﾞｼｯｸM-PRO" w:hint="eastAsia"/>
          <w:sz w:val="24"/>
          <w:szCs w:val="24"/>
        </w:rPr>
        <w:t>付</w:t>
      </w:r>
      <w:r w:rsidRPr="00F851BD">
        <w:rPr>
          <w:rFonts w:ascii="HG丸ｺﾞｼｯｸM-PRO" w:eastAsia="HG丸ｺﾞｼｯｸM-PRO" w:hAnsi="HG丸ｺﾞｼｯｸM-PRO" w:hint="eastAsia"/>
          <w:sz w:val="24"/>
          <w:szCs w:val="24"/>
        </w:rPr>
        <w:t>けた取組や関係者の役割分担を決めて</w:t>
      </w:r>
      <w:r w:rsidR="0010294B" w:rsidRPr="00F851BD">
        <w:rPr>
          <w:rFonts w:ascii="HG丸ｺﾞｼｯｸM-PRO" w:eastAsia="HG丸ｺﾞｼｯｸM-PRO" w:hAnsi="HG丸ｺﾞｼｯｸM-PRO" w:hint="eastAsia"/>
          <w:sz w:val="24"/>
          <w:szCs w:val="24"/>
        </w:rPr>
        <w:t>、</w:t>
      </w:r>
      <w:r w:rsidRPr="00F851BD">
        <w:rPr>
          <w:rFonts w:ascii="HG丸ｺﾞｼｯｸM-PRO" w:eastAsia="HG丸ｺﾞｼｯｸM-PRO" w:hAnsi="HG丸ｺﾞｼｯｸM-PRO" w:hint="eastAsia"/>
          <w:sz w:val="24"/>
          <w:szCs w:val="24"/>
        </w:rPr>
        <w:t>全員で共有すること</w:t>
      </w:r>
      <w:r w:rsidR="000759F9" w:rsidRPr="00F851BD">
        <w:rPr>
          <w:rFonts w:ascii="HG丸ｺﾞｼｯｸM-PRO" w:eastAsia="HG丸ｺﾞｼｯｸM-PRO" w:hAnsi="HG丸ｺﾞｼｯｸM-PRO" w:hint="eastAsia"/>
          <w:sz w:val="24"/>
          <w:szCs w:val="24"/>
        </w:rPr>
        <w:t>。新規に介護予防ケアマネジメント計画書を作成したときは、サービス担当者会議の開催が必要となる。</w:t>
      </w:r>
    </w:p>
    <w:p w14:paraId="0CF78DCF" w14:textId="77777777" w:rsidR="0043319F" w:rsidRPr="00F851BD" w:rsidRDefault="0043319F" w:rsidP="00AE32C5">
      <w:pPr>
        <w:rPr>
          <w:rFonts w:ascii="HG丸ｺﾞｼｯｸM-PRO" w:eastAsia="HG丸ｺﾞｼｯｸM-PRO" w:hAnsi="HG丸ｺﾞｼｯｸM-PRO"/>
          <w:sz w:val="24"/>
          <w:szCs w:val="24"/>
        </w:rPr>
      </w:pPr>
    </w:p>
    <w:p w14:paraId="50D08404" w14:textId="2C93FB1B" w:rsidR="00B60996" w:rsidRPr="00F851BD" w:rsidRDefault="005F3561">
      <w:pPr>
        <w:jc w:val="left"/>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⑦モニタリング</w:t>
      </w:r>
    </w:p>
    <w:p w14:paraId="6A87FD58" w14:textId="2C5E87E2" w:rsidR="007208C7" w:rsidRPr="00F851BD" w:rsidRDefault="003B2217">
      <w:pPr>
        <w:ind w:firstLineChars="100" w:firstLine="240"/>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利用者本人の日常生活能力や</w:t>
      </w:r>
      <w:r w:rsidR="0010294B" w:rsidRPr="00F851BD">
        <w:rPr>
          <w:rFonts w:ascii="HG丸ｺﾞｼｯｸM-PRO" w:eastAsia="HG丸ｺﾞｼｯｸM-PRO" w:hAnsi="HG丸ｺﾞｼｯｸM-PRO" w:hint="eastAsia"/>
          <w:sz w:val="24"/>
          <w:szCs w:val="24"/>
        </w:rPr>
        <w:t>社会</w:t>
      </w:r>
      <w:r w:rsidRPr="00F851BD">
        <w:rPr>
          <w:rFonts w:ascii="HG丸ｺﾞｼｯｸM-PRO" w:eastAsia="HG丸ｺﾞｼｯｸM-PRO" w:hAnsi="HG丸ｺﾞｼｯｸM-PRO" w:hint="eastAsia"/>
          <w:sz w:val="24"/>
          <w:szCs w:val="24"/>
        </w:rPr>
        <w:t>状況の変化によって課題が変化していないかを継続的に把握し、介護予防ケアマネジメント計画</w:t>
      </w:r>
      <w:r w:rsidR="0010294B" w:rsidRPr="00F851BD">
        <w:rPr>
          <w:rFonts w:ascii="HG丸ｺﾞｼｯｸM-PRO" w:eastAsia="HG丸ｺﾞｼｯｸM-PRO" w:hAnsi="HG丸ｺﾞｼｯｸM-PRO" w:hint="eastAsia"/>
          <w:sz w:val="24"/>
          <w:szCs w:val="24"/>
        </w:rPr>
        <w:t>どお</w:t>
      </w:r>
      <w:r w:rsidRPr="00F851BD">
        <w:rPr>
          <w:rFonts w:ascii="HG丸ｺﾞｼｯｸM-PRO" w:eastAsia="HG丸ｺﾞｼｯｸM-PRO" w:hAnsi="HG丸ｺﾞｼｯｸM-PRO" w:hint="eastAsia"/>
          <w:sz w:val="24"/>
          <w:szCs w:val="24"/>
        </w:rPr>
        <w:t>り実行できているか、新たな課題が生じていないかを確認する。また①</w:t>
      </w:r>
      <w:r w:rsidR="005F3561" w:rsidRPr="00F851BD">
        <w:rPr>
          <w:rFonts w:ascii="HG丸ｺﾞｼｯｸM-PRO" w:eastAsia="HG丸ｺﾞｼｯｸM-PRO" w:hAnsi="HG丸ｺﾞｼｯｸM-PRO" w:hint="eastAsia"/>
          <w:sz w:val="24"/>
          <w:szCs w:val="24"/>
        </w:rPr>
        <w:t>少なくとも３ヶ月に１回</w:t>
      </w:r>
      <w:r w:rsidRPr="00F851BD">
        <w:rPr>
          <w:rFonts w:ascii="HG丸ｺﾞｼｯｸM-PRO" w:eastAsia="HG丸ｺﾞｼｯｸM-PRO" w:hAnsi="HG丸ｺﾞｼｯｸM-PRO" w:hint="eastAsia"/>
          <w:sz w:val="24"/>
          <w:szCs w:val="24"/>
        </w:rPr>
        <w:t>、②</w:t>
      </w:r>
      <w:r w:rsidR="005F3561" w:rsidRPr="00F851BD">
        <w:rPr>
          <w:rFonts w:ascii="HG丸ｺﾞｼｯｸM-PRO" w:eastAsia="HG丸ｺﾞｼｯｸM-PRO" w:hAnsi="HG丸ｺﾞｼｯｸM-PRO" w:hint="eastAsia"/>
          <w:sz w:val="24"/>
          <w:szCs w:val="24"/>
        </w:rPr>
        <w:t>評価期間</w:t>
      </w:r>
      <w:r w:rsidRPr="00F851BD">
        <w:rPr>
          <w:rFonts w:ascii="HG丸ｺﾞｼｯｸM-PRO" w:eastAsia="HG丸ｺﾞｼｯｸM-PRO" w:hAnsi="HG丸ｺﾞｼｯｸM-PRO" w:hint="eastAsia"/>
          <w:sz w:val="24"/>
          <w:szCs w:val="24"/>
        </w:rPr>
        <w:t>が</w:t>
      </w:r>
      <w:r w:rsidR="005F3561" w:rsidRPr="00F851BD">
        <w:rPr>
          <w:rFonts w:ascii="HG丸ｺﾞｼｯｸM-PRO" w:eastAsia="HG丸ｺﾞｼｯｸM-PRO" w:hAnsi="HG丸ｺﾞｼｯｸM-PRO" w:hint="eastAsia"/>
          <w:sz w:val="24"/>
          <w:szCs w:val="24"/>
        </w:rPr>
        <w:t>終了</w:t>
      </w:r>
      <w:r w:rsidRPr="00F851BD">
        <w:rPr>
          <w:rFonts w:ascii="HG丸ｺﾞｼｯｸM-PRO" w:eastAsia="HG丸ｺﾞｼｯｸM-PRO" w:hAnsi="HG丸ｺﾞｼｯｸM-PRO" w:hint="eastAsia"/>
          <w:sz w:val="24"/>
          <w:szCs w:val="24"/>
        </w:rPr>
        <w:t>する</w:t>
      </w:r>
      <w:r w:rsidR="005F3561" w:rsidRPr="00F851BD">
        <w:rPr>
          <w:rFonts w:ascii="HG丸ｺﾞｼｯｸM-PRO" w:eastAsia="HG丸ｺﾞｼｯｸM-PRO" w:hAnsi="HG丸ｺﾞｼｯｸM-PRO" w:hint="eastAsia"/>
          <w:sz w:val="24"/>
          <w:szCs w:val="24"/>
        </w:rPr>
        <w:t>月、</w:t>
      </w:r>
      <w:r w:rsidRPr="00F851BD">
        <w:rPr>
          <w:rFonts w:ascii="HG丸ｺﾞｼｯｸM-PRO" w:eastAsia="HG丸ｺﾞｼｯｸM-PRO" w:hAnsi="HG丸ｺﾞｼｯｸM-PRO" w:hint="eastAsia"/>
          <w:sz w:val="24"/>
          <w:szCs w:val="24"/>
        </w:rPr>
        <w:t>③</w:t>
      </w:r>
      <w:r w:rsidR="005F3561" w:rsidRPr="00F851BD">
        <w:rPr>
          <w:rFonts w:ascii="HG丸ｺﾞｼｯｸM-PRO" w:eastAsia="HG丸ｺﾞｼｯｸM-PRO" w:hAnsi="HG丸ｺﾞｼｯｸM-PRO" w:hint="eastAsia"/>
          <w:sz w:val="24"/>
          <w:szCs w:val="24"/>
        </w:rPr>
        <w:t>利用者の状況に著しい変化</w:t>
      </w:r>
      <w:r w:rsidR="0010294B" w:rsidRPr="00F851BD">
        <w:rPr>
          <w:rFonts w:ascii="HG丸ｺﾞｼｯｸM-PRO" w:eastAsia="HG丸ｺﾞｼｯｸM-PRO" w:hAnsi="HG丸ｺﾞｼｯｸM-PRO" w:hint="eastAsia"/>
          <w:sz w:val="24"/>
          <w:szCs w:val="24"/>
        </w:rPr>
        <w:t>が</w:t>
      </w:r>
      <w:r w:rsidR="005F3561" w:rsidRPr="00F851BD">
        <w:rPr>
          <w:rFonts w:ascii="HG丸ｺﾞｼｯｸM-PRO" w:eastAsia="HG丸ｺﾞｼｯｸM-PRO" w:hAnsi="HG丸ｺﾞｼｯｸM-PRO" w:hint="eastAsia"/>
          <w:sz w:val="24"/>
          <w:szCs w:val="24"/>
        </w:rPr>
        <w:t>あったときは、</w:t>
      </w:r>
      <w:r w:rsidRPr="00F851BD">
        <w:rPr>
          <w:rFonts w:ascii="HG丸ｺﾞｼｯｸM-PRO" w:eastAsia="HG丸ｺﾞｼｯｸM-PRO" w:hAnsi="HG丸ｺﾞｼｯｸM-PRO" w:hint="eastAsia"/>
          <w:sz w:val="24"/>
          <w:szCs w:val="24"/>
        </w:rPr>
        <w:t>利用者の居宅を</w:t>
      </w:r>
      <w:r w:rsidR="005F3561" w:rsidRPr="00F851BD">
        <w:rPr>
          <w:rFonts w:ascii="HG丸ｺﾞｼｯｸM-PRO" w:eastAsia="HG丸ｺﾞｼｯｸM-PRO" w:hAnsi="HG丸ｺﾞｼｯｸM-PRO" w:hint="eastAsia"/>
          <w:sz w:val="24"/>
          <w:szCs w:val="24"/>
        </w:rPr>
        <w:t>訪問して</w:t>
      </w:r>
      <w:r w:rsidRPr="00F851BD">
        <w:rPr>
          <w:rFonts w:ascii="HG丸ｺﾞｼｯｸM-PRO" w:eastAsia="HG丸ｺﾞｼｯｸM-PRO" w:hAnsi="HG丸ｺﾞｼｯｸM-PRO" w:hint="eastAsia"/>
          <w:sz w:val="24"/>
          <w:szCs w:val="24"/>
        </w:rPr>
        <w:t>行う</w:t>
      </w:r>
      <w:r w:rsidR="005F3561" w:rsidRPr="00F851BD">
        <w:rPr>
          <w:rFonts w:ascii="HG丸ｺﾞｼｯｸM-PRO" w:eastAsia="HG丸ｺﾞｼｯｸM-PRO" w:hAnsi="HG丸ｺﾞｼｯｸM-PRO" w:hint="eastAsia"/>
          <w:sz w:val="24"/>
          <w:szCs w:val="24"/>
        </w:rPr>
        <w:t>。</w:t>
      </w:r>
      <w:r w:rsidRPr="00F851BD">
        <w:rPr>
          <w:rFonts w:ascii="HG丸ｺﾞｼｯｸM-PRO" w:eastAsia="HG丸ｺﾞｼｯｸM-PRO" w:hAnsi="HG丸ｺﾞｼｯｸM-PRO" w:hint="eastAsia"/>
          <w:sz w:val="24"/>
          <w:szCs w:val="24"/>
        </w:rPr>
        <w:t>なお、モニタリング期間について、</w:t>
      </w:r>
      <w:r w:rsidR="0010294B" w:rsidRPr="00F851BD">
        <w:rPr>
          <w:rFonts w:ascii="HG丸ｺﾞｼｯｸM-PRO" w:eastAsia="HG丸ｺﾞｼｯｸM-PRO" w:hAnsi="HG丸ｺﾞｼｯｸM-PRO" w:hint="eastAsia"/>
          <w:sz w:val="24"/>
          <w:szCs w:val="24"/>
        </w:rPr>
        <w:t>次</w:t>
      </w:r>
      <w:r w:rsidRPr="00F851BD">
        <w:rPr>
          <w:rFonts w:ascii="HG丸ｺﾞｼｯｸM-PRO" w:eastAsia="HG丸ｺﾞｼｯｸM-PRO" w:hAnsi="HG丸ｺﾞｼｯｸM-PRO" w:hint="eastAsia"/>
          <w:sz w:val="24"/>
          <w:szCs w:val="24"/>
        </w:rPr>
        <w:t>の要件をすべて満たす場合には、利用者本人の状態等に応じて、」その期間を設定することが可能である。この場合には、延長後のモニタリング期間や要件を満たしていることが分かるよう</w:t>
      </w:r>
      <w:r w:rsidR="00911618" w:rsidRPr="00F851BD">
        <w:rPr>
          <w:rFonts w:ascii="HG丸ｺﾞｼｯｸM-PRO" w:eastAsia="HG丸ｺﾞｼｯｸM-PRO" w:hAnsi="HG丸ｺﾞｼｯｸM-PRO" w:hint="eastAsia"/>
          <w:sz w:val="24"/>
          <w:szCs w:val="24"/>
        </w:rPr>
        <w:t>介護予防支</w:t>
      </w:r>
      <w:r w:rsidR="00965113" w:rsidRPr="00F851BD">
        <w:rPr>
          <w:rFonts w:ascii="HG丸ｺﾞｼｯｸM-PRO" w:eastAsia="HG丸ｺﾞｼｯｸM-PRO" w:hAnsi="HG丸ｺﾞｼｯｸM-PRO" w:hint="eastAsia"/>
          <w:sz w:val="24"/>
          <w:szCs w:val="24"/>
        </w:rPr>
        <w:t>サービス・支援計画表E表「介護予防支援経過記録（サービス担当者会議の要点を含む）」</w:t>
      </w:r>
      <w:r w:rsidR="007208C7" w:rsidRPr="00F851BD">
        <w:rPr>
          <w:rFonts w:ascii="HG丸ｺﾞｼｯｸM-PRO" w:eastAsia="HG丸ｺﾞｼｯｸM-PRO" w:hAnsi="HG丸ｺﾞｼｯｸM-PRO" w:hint="eastAsia"/>
          <w:sz w:val="24"/>
          <w:szCs w:val="24"/>
        </w:rPr>
        <w:t>、もしくは総合５表（旧様式）に記載しておくこと。</w:t>
      </w:r>
    </w:p>
    <w:p w14:paraId="5945E685" w14:textId="77777777" w:rsidR="001B5413" w:rsidRPr="00F851BD" w:rsidRDefault="001B5413">
      <w:pPr>
        <w:ind w:firstLineChars="100" w:firstLine="240"/>
        <w:rPr>
          <w:rFonts w:ascii="HG丸ｺﾞｼｯｸM-PRO" w:eastAsia="HG丸ｺﾞｼｯｸM-PRO" w:hAnsi="HG丸ｺﾞｼｯｸM-PRO"/>
          <w:sz w:val="24"/>
          <w:szCs w:val="24"/>
        </w:rPr>
      </w:pPr>
    </w:p>
    <w:p w14:paraId="27C3B3B2" w14:textId="1DB9C5A7" w:rsidR="001B5413" w:rsidRPr="00F851BD" w:rsidRDefault="001B5413" w:rsidP="001B5413">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・３か月目のモニタリングの内容を踏まえ</w:t>
      </w:r>
      <w:r w:rsidR="0010294B" w:rsidRPr="00F851BD">
        <w:rPr>
          <w:rFonts w:ascii="HG丸ｺﾞｼｯｸM-PRO" w:eastAsia="HG丸ｺﾞｼｯｸM-PRO" w:hAnsi="HG丸ｺﾞｼｯｸM-PRO" w:hint="eastAsia"/>
          <w:sz w:val="24"/>
          <w:szCs w:val="24"/>
        </w:rPr>
        <w:t>、</w:t>
      </w:r>
      <w:r w:rsidRPr="00F851BD">
        <w:rPr>
          <w:rFonts w:ascii="HG丸ｺﾞｼｯｸM-PRO" w:eastAsia="HG丸ｺﾞｼｯｸM-PRO" w:hAnsi="HG丸ｺﾞｼｯｸM-PRO" w:hint="eastAsia"/>
          <w:sz w:val="24"/>
          <w:szCs w:val="24"/>
        </w:rPr>
        <w:t>利用者のサービス等に係る</w:t>
      </w:r>
      <w:r w:rsidRPr="00F851BD">
        <w:rPr>
          <w:rFonts w:ascii="HG丸ｺﾞｼｯｸM-PRO" w:eastAsia="HG丸ｺﾞｼｯｸM-PRO" w:hAnsi="HG丸ｺﾞｼｯｸM-PRO" w:hint="eastAsia"/>
          <w:sz w:val="24"/>
          <w:szCs w:val="24"/>
          <w:u w:val="single"/>
        </w:rPr>
        <w:t>多職種で検討の結果、利用者の状態に大きな変化がないと判断された</w:t>
      </w:r>
      <w:r w:rsidRPr="00F851BD">
        <w:rPr>
          <w:rFonts w:ascii="HG丸ｺﾞｼｯｸM-PRO" w:eastAsia="HG丸ｺﾞｼｯｸM-PRO" w:hAnsi="HG丸ｺﾞｼｯｸM-PRO" w:hint="eastAsia"/>
          <w:sz w:val="24"/>
          <w:szCs w:val="24"/>
        </w:rPr>
        <w:t>。</w:t>
      </w:r>
    </w:p>
    <w:p w14:paraId="19D18304" w14:textId="77777777" w:rsidR="001B5413" w:rsidRPr="00F851BD" w:rsidRDefault="001B5413" w:rsidP="001B5413">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w:t>
      </w:r>
      <w:r w:rsidRPr="00F851BD">
        <w:rPr>
          <w:rFonts w:ascii="HG丸ｺﾞｼｯｸM-PRO" w:eastAsia="HG丸ｺﾞｼｯｸM-PRO" w:hAnsi="HG丸ｺﾞｼｯｸM-PRO" w:hint="eastAsia"/>
          <w:sz w:val="24"/>
          <w:szCs w:val="24"/>
          <w:u w:val="single"/>
        </w:rPr>
        <w:t>モニタリング、アセスメントを行わない月も、サービス事業所、通いの場等の訪問、電話、オンラインなどの適切な方法により利用者の状況が確認できている</w:t>
      </w:r>
      <w:r w:rsidRPr="00F851BD">
        <w:rPr>
          <w:rFonts w:ascii="HG丸ｺﾞｼｯｸM-PRO" w:eastAsia="HG丸ｺﾞｼｯｸM-PRO" w:hAnsi="HG丸ｺﾞｼｯｸM-PRO" w:hint="eastAsia"/>
          <w:sz w:val="24"/>
          <w:szCs w:val="24"/>
        </w:rPr>
        <w:t>。</w:t>
      </w:r>
    </w:p>
    <w:p w14:paraId="159BF1A5" w14:textId="7C3FD4FB" w:rsidR="001B5413" w:rsidRPr="00F851BD" w:rsidRDefault="001B5413" w:rsidP="001B5413">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w:t>
      </w:r>
      <w:r w:rsidRPr="00F851BD">
        <w:rPr>
          <w:rFonts w:ascii="HG丸ｺﾞｼｯｸM-PRO" w:eastAsia="HG丸ｺﾞｼｯｸM-PRO" w:hAnsi="HG丸ｺﾞｼｯｸM-PRO" w:hint="eastAsia"/>
          <w:sz w:val="24"/>
          <w:szCs w:val="24"/>
          <w:u w:val="single"/>
        </w:rPr>
        <w:t>モニタリングやサービス担当者会議を３か月目に行わない場合も、メール等でサービス事業者からの報告や意見を求めるとともに結果の共有がなされている</w:t>
      </w:r>
      <w:r w:rsidRPr="00F851BD">
        <w:rPr>
          <w:rFonts w:ascii="HG丸ｺﾞｼｯｸM-PRO" w:eastAsia="HG丸ｺﾞｼｯｸM-PRO" w:hAnsi="HG丸ｺﾞｼｯｸM-PRO" w:hint="eastAsia"/>
          <w:sz w:val="24"/>
          <w:szCs w:val="24"/>
        </w:rPr>
        <w:t>。</w:t>
      </w:r>
    </w:p>
    <w:p w14:paraId="1A91FB78" w14:textId="77777777" w:rsidR="001B5413" w:rsidRPr="00F851BD" w:rsidRDefault="001B5413" w:rsidP="001B5413">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w:t>
      </w:r>
      <w:r w:rsidRPr="00F851BD">
        <w:rPr>
          <w:rFonts w:ascii="HG丸ｺﾞｼｯｸM-PRO" w:eastAsia="HG丸ｺﾞｼｯｸM-PRO" w:hAnsi="HG丸ｺﾞｼｯｸM-PRO" w:hint="eastAsia"/>
          <w:sz w:val="24"/>
          <w:szCs w:val="24"/>
          <w:u w:val="single"/>
        </w:rPr>
        <w:t>介護予防ケアマネジメント計画作成プロセス（延長の期間も含む）の簡素化に</w:t>
      </w:r>
      <w:r w:rsidRPr="00F851BD">
        <w:rPr>
          <w:rFonts w:ascii="HG丸ｺﾞｼｯｸM-PRO" w:eastAsia="HG丸ｺﾞｼｯｸM-PRO" w:hAnsi="HG丸ｺﾞｼｯｸM-PRO" w:hint="eastAsia"/>
          <w:sz w:val="24"/>
          <w:szCs w:val="24"/>
          <w:u w:val="single"/>
        </w:rPr>
        <w:lastRenderedPageBreak/>
        <w:t>ついて、　利用者への説明、合意がなされており、包括支援センターとサービス事業者との間でも合意が得られている</w:t>
      </w:r>
      <w:r w:rsidRPr="00F851BD">
        <w:rPr>
          <w:rFonts w:ascii="HG丸ｺﾞｼｯｸM-PRO" w:eastAsia="HG丸ｺﾞｼｯｸM-PRO" w:hAnsi="HG丸ｺﾞｼｯｸM-PRO" w:hint="eastAsia"/>
          <w:sz w:val="24"/>
          <w:szCs w:val="24"/>
        </w:rPr>
        <w:t>。</w:t>
      </w:r>
    </w:p>
    <w:p w14:paraId="6D68EABB" w14:textId="47B7ABE3" w:rsidR="001B5413" w:rsidRPr="00F851BD" w:rsidRDefault="001B5413" w:rsidP="001B5413">
      <w:pPr>
        <w:ind w:firstLineChars="100" w:firstLine="240"/>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ただし、</w:t>
      </w:r>
      <w:r w:rsidR="0010294B" w:rsidRPr="00F851BD">
        <w:rPr>
          <w:rFonts w:ascii="HG丸ｺﾞｼｯｸM-PRO" w:eastAsia="HG丸ｺﾞｼｯｸM-PRO" w:hAnsi="HG丸ｺﾞｼｯｸM-PRO" w:hint="eastAsia"/>
          <w:sz w:val="24"/>
          <w:szCs w:val="24"/>
        </w:rPr>
        <w:t>次</w:t>
      </w:r>
      <w:r w:rsidRPr="00F851BD">
        <w:rPr>
          <w:rFonts w:ascii="HG丸ｺﾞｼｯｸM-PRO" w:eastAsia="HG丸ｺﾞｼｯｸM-PRO" w:hAnsi="HG丸ｺﾞｼｯｸM-PRO" w:hint="eastAsia"/>
          <w:sz w:val="24"/>
          <w:szCs w:val="24"/>
        </w:rPr>
        <w:t>の場合は除く。</w:t>
      </w:r>
    </w:p>
    <w:p w14:paraId="6D01F45A" w14:textId="77777777" w:rsidR="001B5413" w:rsidRPr="00F851BD" w:rsidRDefault="001B5413" w:rsidP="001B5413">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w:t>
      </w:r>
      <w:r w:rsidRPr="00F851BD">
        <w:rPr>
          <w:rFonts w:ascii="HG丸ｺﾞｼｯｸM-PRO" w:eastAsia="HG丸ｺﾞｼｯｸM-PRO" w:hAnsi="HG丸ｺﾞｼｯｸM-PRO" w:hint="eastAsia"/>
          <w:sz w:val="24"/>
          <w:szCs w:val="24"/>
          <w:u w:val="single"/>
        </w:rPr>
        <w:t>初回の介護予防ケアマネジメント（初回の重要性に鑑み、初回のアセスメントから介護予防ケアマネジメント計画確定を経て３か月後のモニタリングまでの一連のプロセス）にけるモニタリングの場合</w:t>
      </w:r>
      <w:r w:rsidRPr="00F851BD">
        <w:rPr>
          <w:rFonts w:ascii="HG丸ｺﾞｼｯｸM-PRO" w:eastAsia="HG丸ｺﾞｼｯｸM-PRO" w:hAnsi="HG丸ｺﾞｼｯｸM-PRO" w:hint="eastAsia"/>
          <w:sz w:val="24"/>
          <w:szCs w:val="24"/>
        </w:rPr>
        <w:t>。</w:t>
      </w:r>
    </w:p>
    <w:p w14:paraId="7F081A9A" w14:textId="77777777" w:rsidR="001B5413" w:rsidRPr="00F851BD" w:rsidRDefault="001B5413" w:rsidP="001B5413">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w:t>
      </w:r>
      <w:r w:rsidRPr="00F851BD">
        <w:rPr>
          <w:rFonts w:ascii="HG丸ｺﾞｼｯｸM-PRO" w:eastAsia="HG丸ｺﾞｼｯｸM-PRO" w:hAnsi="HG丸ｺﾞｼｯｸM-PRO" w:hint="eastAsia"/>
          <w:sz w:val="24"/>
          <w:szCs w:val="24"/>
          <w:u w:val="single"/>
        </w:rPr>
        <w:t>多職種で検討の結果、定期的なアセスメント等が特に必要と認める者</w:t>
      </w:r>
      <w:r w:rsidRPr="00F851BD">
        <w:rPr>
          <w:rFonts w:ascii="HG丸ｺﾞｼｯｸM-PRO" w:eastAsia="HG丸ｺﾞｼｯｸM-PRO" w:hAnsi="HG丸ｺﾞｼｯｸM-PRO" w:hint="eastAsia"/>
          <w:sz w:val="24"/>
          <w:szCs w:val="24"/>
        </w:rPr>
        <w:t>（退院直後、悪性腫瘍、パーキンソン病の者など）</w:t>
      </w:r>
    </w:p>
    <w:p w14:paraId="6A6577B3" w14:textId="3B511C4B" w:rsidR="00B60996" w:rsidRPr="00F851BD" w:rsidRDefault="003B2217" w:rsidP="001B5413">
      <w:pPr>
        <w:ind w:firstLineChars="100" w:firstLine="240"/>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利用者の</w:t>
      </w:r>
      <w:r w:rsidR="005F3561" w:rsidRPr="00F851BD">
        <w:rPr>
          <w:rFonts w:ascii="HG丸ｺﾞｼｯｸM-PRO" w:eastAsia="HG丸ｺﾞｼｯｸM-PRO" w:hAnsi="HG丸ｺﾞｼｯｸM-PRO" w:hint="eastAsia"/>
          <w:sz w:val="24"/>
          <w:szCs w:val="24"/>
        </w:rPr>
        <w:t>状況に変化のあった場合は、必要に応じて計画の見直しを行う。</w:t>
      </w:r>
    </w:p>
    <w:p w14:paraId="145DD7BA" w14:textId="3502651C" w:rsidR="005219C1" w:rsidRPr="00F851BD" w:rsidRDefault="00400F3F">
      <w:pPr>
        <w:ind w:firstLineChars="100" w:firstLine="240"/>
        <w:rPr>
          <w:rFonts w:ascii="HG丸ｺﾞｼｯｸM-PRO" w:eastAsia="HG丸ｺﾞｼｯｸM-PRO" w:hAnsi="HG丸ｺﾞｼｯｸM-PRO"/>
          <w:sz w:val="24"/>
          <w:szCs w:val="24"/>
        </w:rPr>
      </w:pPr>
      <w:r w:rsidRPr="00F851BD">
        <w:rPr>
          <w:rFonts w:ascii="HG丸ｺﾞｼｯｸM-PRO" w:eastAsia="HG丸ｺﾞｼｯｸM-PRO" w:hAnsi="HG丸ｺﾞｼｯｸM-PRO"/>
          <w:noProof/>
          <w:sz w:val="24"/>
          <w:szCs w:val="24"/>
        </w:rPr>
        <mc:AlternateContent>
          <mc:Choice Requires="wps">
            <w:drawing>
              <wp:anchor distT="0" distB="0" distL="114300" distR="114300" simplePos="0" relativeHeight="251846656" behindDoc="0" locked="0" layoutInCell="1" allowOverlap="1" wp14:anchorId="6859327A" wp14:editId="6001E66E">
                <wp:simplePos x="0" y="0"/>
                <wp:positionH relativeFrom="column">
                  <wp:posOffset>226060</wp:posOffset>
                </wp:positionH>
                <wp:positionV relativeFrom="paragraph">
                  <wp:posOffset>162229</wp:posOffset>
                </wp:positionV>
                <wp:extent cx="5210175" cy="904875"/>
                <wp:effectExtent l="0" t="0" r="28575" b="28575"/>
                <wp:wrapNone/>
                <wp:docPr id="9" name="正方形/長方形 9"/>
                <wp:cNvGraphicFramePr/>
                <a:graphic xmlns:a="http://schemas.openxmlformats.org/drawingml/2006/main">
                  <a:graphicData uri="http://schemas.microsoft.com/office/word/2010/wordprocessingShape">
                    <wps:wsp>
                      <wps:cNvSpPr/>
                      <wps:spPr>
                        <a:xfrm>
                          <a:off x="0" y="0"/>
                          <a:ext cx="5210175" cy="9048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77720" w14:textId="7E7441A2" w:rsidR="00FB24B5" w:rsidRDefault="00FB24B5">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２年間の有効期間終了時</w:t>
                            </w:r>
                            <w:r w:rsidRPr="005219C1">
                              <w:rPr>
                                <w:rFonts w:ascii="HG丸ｺﾞｼｯｸM-PRO" w:eastAsia="HG丸ｺﾞｼｯｸM-PRO" w:hAnsi="HG丸ｺﾞｼｯｸM-PRO" w:hint="eastAsia"/>
                                <w:color w:val="000000" w:themeColor="text1"/>
                                <w:sz w:val="24"/>
                              </w:rPr>
                              <w:t>に</w:t>
                            </w:r>
                            <w:r>
                              <w:rPr>
                                <w:rFonts w:ascii="HG丸ｺﾞｼｯｸM-PRO" w:eastAsia="HG丸ｺﾞｼｯｸM-PRO" w:hAnsi="HG丸ｺﾞｼｯｸM-PRO" w:hint="eastAsia"/>
                                <w:color w:val="000000" w:themeColor="text1"/>
                                <w:sz w:val="24"/>
                              </w:rPr>
                              <w:t>サービス</w:t>
                            </w:r>
                            <w:r w:rsidR="00CF2440">
                              <w:rPr>
                                <w:rFonts w:ascii="HG丸ｺﾞｼｯｸM-PRO" w:eastAsia="HG丸ｺﾞｼｯｸM-PRO" w:hAnsi="HG丸ｺﾞｼｯｸM-PRO" w:hint="eastAsia"/>
                                <w:color w:val="000000" w:themeColor="text1"/>
                                <w:sz w:val="24"/>
                              </w:rPr>
                              <w:t>継続が必要な</w:t>
                            </w:r>
                            <w:r>
                              <w:rPr>
                                <w:rFonts w:ascii="HG丸ｺﾞｼｯｸM-PRO" w:eastAsia="HG丸ｺﾞｼｯｸM-PRO" w:hAnsi="HG丸ｺﾞｼｯｸM-PRO" w:hint="eastAsia"/>
                                <w:color w:val="000000" w:themeColor="text1"/>
                                <w:sz w:val="24"/>
                              </w:rPr>
                              <w:t>場合は、事業対象者を確認する基本チェックリストの実施が必要となるので、委託元の地域包括支援センターが行う。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59327A" id="正方形/長方形 9" o:spid="_x0000_s1191" style="position:absolute;left:0;text-align:left;margin-left:17.8pt;margin-top:12.75pt;width:410.25pt;height:71.2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" filled="f" strokecolor="black [3213]" strokeweight="1pt">
                <v:textbox>
                  <w:txbxContent>
                    <w:p w14:paraId="55477720" w14:textId="7E7441A2" w:rsidR="00FB24B5" w:rsidRDefault="00FB24B5">
                      <w:pPr>
                        <w:ind w:firstLineChars="100" w:firstLine="240"/>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２年間の有効期間終了時</w:t>
                      </w:r>
                      <w:r w:rsidRPr="005219C1">
                        <w:rPr>
                          <w:rFonts w:ascii="HG丸ｺﾞｼｯｸM-PRO" w:eastAsia="HG丸ｺﾞｼｯｸM-PRO" w:hAnsi="HG丸ｺﾞｼｯｸM-PRO" w:hint="eastAsia"/>
                          <w:color w:val="000000" w:themeColor="text1"/>
                          <w:sz w:val="24"/>
                        </w:rPr>
                        <w:t>に</w:t>
                      </w:r>
                      <w:r>
                        <w:rPr>
                          <w:rFonts w:ascii="HG丸ｺﾞｼｯｸM-PRO" w:eastAsia="HG丸ｺﾞｼｯｸM-PRO" w:hAnsi="HG丸ｺﾞｼｯｸM-PRO" w:hint="eastAsia"/>
                          <w:color w:val="000000" w:themeColor="text1"/>
                          <w:sz w:val="24"/>
                        </w:rPr>
                        <w:t>サービス</w:t>
                      </w:r>
                      <w:r w:rsidR="00CF2440">
                        <w:rPr>
                          <w:rFonts w:ascii="HG丸ｺﾞｼｯｸM-PRO" w:eastAsia="HG丸ｺﾞｼｯｸM-PRO" w:hAnsi="HG丸ｺﾞｼｯｸM-PRO" w:hint="eastAsia"/>
                          <w:color w:val="000000" w:themeColor="text1"/>
                          <w:sz w:val="24"/>
                        </w:rPr>
                        <w:t>継続が必要な</w:t>
                      </w:r>
                      <w:r>
                        <w:rPr>
                          <w:rFonts w:ascii="HG丸ｺﾞｼｯｸM-PRO" w:eastAsia="HG丸ｺﾞｼｯｸM-PRO" w:hAnsi="HG丸ｺﾞｼｯｸM-PRO" w:hint="eastAsia"/>
                          <w:color w:val="000000" w:themeColor="text1"/>
                          <w:sz w:val="24"/>
                        </w:rPr>
                        <w:t>場合は、事業対象者を確認する基本チェックリストの実施が必要となるので、委託元の地域包括支援センターが行う。</w:t>
                      </w:r>
                    </w:p>
                  </w:txbxContent>
                </v:textbox>
              </v:rect>
            </w:pict>
          </mc:Fallback>
        </mc:AlternateContent>
      </w:r>
    </w:p>
    <w:p w14:paraId="1AE69BD2" w14:textId="17AF23F0" w:rsidR="00B60996" w:rsidRPr="00F851BD" w:rsidRDefault="00B60996">
      <w:pPr>
        <w:pStyle w:val="a3"/>
        <w:ind w:leftChars="300" w:left="630" w:firstLineChars="100" w:firstLine="240"/>
        <w:rPr>
          <w:rFonts w:ascii="HG丸ｺﾞｼｯｸM-PRO" w:eastAsia="HG丸ｺﾞｼｯｸM-PRO" w:hAnsi="HG丸ｺﾞｼｯｸM-PRO"/>
          <w:sz w:val="24"/>
          <w:szCs w:val="24"/>
        </w:rPr>
      </w:pPr>
    </w:p>
    <w:p w14:paraId="1BF47479" w14:textId="77777777" w:rsidR="00B60996" w:rsidRPr="00F851BD" w:rsidRDefault="00B60996">
      <w:pPr>
        <w:ind w:left="420"/>
        <w:jc w:val="left"/>
        <w:rPr>
          <w:rFonts w:ascii="HG丸ｺﾞｼｯｸM-PRO" w:eastAsia="HG丸ｺﾞｼｯｸM-PRO" w:hAnsi="HG丸ｺﾞｼｯｸM-PRO"/>
          <w:sz w:val="24"/>
          <w:szCs w:val="24"/>
        </w:rPr>
      </w:pPr>
    </w:p>
    <w:p w14:paraId="0C250DBE" w14:textId="77777777" w:rsidR="00B60996" w:rsidRPr="00F851BD" w:rsidRDefault="00B60996">
      <w:pPr>
        <w:ind w:leftChars="-64" w:left="-134" w:firstLineChars="115" w:firstLine="276"/>
        <w:jc w:val="left"/>
        <w:rPr>
          <w:rFonts w:ascii="HG丸ｺﾞｼｯｸM-PRO" w:eastAsia="HG丸ｺﾞｼｯｸM-PRO" w:hAnsi="HG丸ｺﾞｼｯｸM-PRO"/>
          <w:sz w:val="24"/>
          <w:szCs w:val="24"/>
        </w:rPr>
      </w:pPr>
    </w:p>
    <w:p w14:paraId="048CE5F4" w14:textId="77777777" w:rsidR="00B60996" w:rsidRPr="00F851BD" w:rsidRDefault="00B60996">
      <w:pPr>
        <w:ind w:leftChars="-64" w:left="-134" w:firstLineChars="115" w:firstLine="276"/>
        <w:jc w:val="left"/>
        <w:rPr>
          <w:rFonts w:ascii="HG丸ｺﾞｼｯｸM-PRO" w:eastAsia="HG丸ｺﾞｼｯｸM-PRO" w:hAnsi="HG丸ｺﾞｼｯｸM-PRO"/>
          <w:sz w:val="24"/>
          <w:szCs w:val="24"/>
        </w:rPr>
      </w:pPr>
    </w:p>
    <w:p w14:paraId="49AAEB3F" w14:textId="77777777" w:rsidR="003A5FF7" w:rsidRPr="00F851BD" w:rsidRDefault="003A5FF7">
      <w:pPr>
        <w:jc w:val="left"/>
        <w:rPr>
          <w:rFonts w:ascii="HG丸ｺﾞｼｯｸM-PRO" w:eastAsia="HG丸ｺﾞｼｯｸM-PRO" w:hAnsi="HG丸ｺﾞｼｯｸM-PRO"/>
          <w:sz w:val="24"/>
          <w:szCs w:val="24"/>
        </w:rPr>
      </w:pPr>
    </w:p>
    <w:p w14:paraId="2C5E7066" w14:textId="534643FC" w:rsidR="00B60996" w:rsidRPr="00F851BD" w:rsidRDefault="005F3561">
      <w:pPr>
        <w:jc w:val="left"/>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⑧評価</w:t>
      </w:r>
    </w:p>
    <w:p w14:paraId="3E0AB9B8" w14:textId="04F5EB4C" w:rsidR="00B60996" w:rsidRPr="00F851BD" w:rsidRDefault="005F3561">
      <w:pPr>
        <w:ind w:firstLineChars="100" w:firstLine="240"/>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プランの実施期間</w:t>
      </w:r>
      <w:r w:rsidR="0043319F" w:rsidRPr="00F851BD">
        <w:rPr>
          <w:rFonts w:ascii="HG丸ｺﾞｼｯｸM-PRO" w:eastAsia="HG丸ｺﾞｼｯｸM-PRO" w:hAnsi="HG丸ｺﾞｼｯｸM-PRO" w:hint="eastAsia"/>
          <w:sz w:val="24"/>
          <w:szCs w:val="24"/>
        </w:rPr>
        <w:t>（目標は１年）</w:t>
      </w:r>
      <w:r w:rsidRPr="00F851BD">
        <w:rPr>
          <w:rFonts w:ascii="HG丸ｺﾞｼｯｸM-PRO" w:eastAsia="HG丸ｺﾞｼｯｸM-PRO" w:hAnsi="HG丸ｺﾞｼｯｸM-PRO" w:hint="eastAsia"/>
          <w:sz w:val="24"/>
          <w:szCs w:val="24"/>
        </w:rPr>
        <w:t>の終了前には、利用者宅を訪問して、プランの実施状況を踏まえて目標の達成状況を評価する。それを利用者と共有しながら、新たな目標の設定や、利用するサービスの見直し等今後の方針を決定する。</w:t>
      </w:r>
    </w:p>
    <w:p w14:paraId="4FB21172" w14:textId="70FC22A7" w:rsidR="0043319F" w:rsidRPr="00F851BD" w:rsidRDefault="0043319F">
      <w:pPr>
        <w:ind w:firstLineChars="100" w:firstLine="240"/>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評価時のサービス担当者会議の開催については、</w:t>
      </w:r>
      <w:r w:rsidR="0010294B" w:rsidRPr="00F851BD">
        <w:rPr>
          <w:rFonts w:ascii="HG丸ｺﾞｼｯｸM-PRO" w:eastAsia="HG丸ｺﾞｼｯｸM-PRO" w:hAnsi="HG丸ｺﾞｼｯｸM-PRO" w:hint="eastAsia"/>
          <w:sz w:val="24"/>
          <w:szCs w:val="24"/>
        </w:rPr>
        <w:t>次</w:t>
      </w:r>
      <w:r w:rsidRPr="00F851BD">
        <w:rPr>
          <w:rFonts w:ascii="HG丸ｺﾞｼｯｸM-PRO" w:eastAsia="HG丸ｺﾞｼｯｸM-PRO" w:hAnsi="HG丸ｺﾞｼｯｸM-PRO" w:hint="eastAsia"/>
          <w:sz w:val="24"/>
          <w:szCs w:val="24"/>
        </w:rPr>
        <w:t>のとおり。</w:t>
      </w:r>
    </w:p>
    <w:p w14:paraId="6082DF97" w14:textId="33587BC3" w:rsidR="000759F9" w:rsidRPr="00F851BD" w:rsidRDefault="000759F9" w:rsidP="000759F9">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・目標が変更（サービス内容も変更する）⇒サービス担当者会議実施</w:t>
      </w:r>
    </w:p>
    <w:p w14:paraId="12BE412C" w14:textId="77777777" w:rsidR="000759F9" w:rsidRPr="00F851BD" w:rsidRDefault="000759F9" w:rsidP="000759F9">
      <w:pPr>
        <w:ind w:left="4800" w:hangingChars="2000" w:hanging="4800"/>
        <w:rPr>
          <w:rFonts w:ascii="HG丸ｺﾞｼｯｸM-PRO" w:eastAsia="HG丸ｺﾞｼｯｸM-PRO" w:hAnsi="HG丸ｺﾞｼｯｸM-PRO"/>
          <w:sz w:val="24"/>
          <w:szCs w:val="24"/>
          <w:u w:val="single"/>
        </w:rPr>
      </w:pPr>
      <w:r w:rsidRPr="00F851BD">
        <w:rPr>
          <w:rFonts w:ascii="HG丸ｺﾞｼｯｸM-PRO" w:eastAsia="HG丸ｺﾞｼｯｸM-PRO" w:hAnsi="HG丸ｺﾞｼｯｸM-PRO" w:hint="eastAsia"/>
          <w:sz w:val="24"/>
          <w:szCs w:val="24"/>
        </w:rPr>
        <w:t>・目標が継続（サービス内容の変更なし）⇒</w:t>
      </w:r>
      <w:r w:rsidRPr="00F851BD">
        <w:rPr>
          <w:rFonts w:ascii="HG丸ｺﾞｼｯｸM-PRO" w:eastAsia="HG丸ｺﾞｼｯｸM-PRO" w:hAnsi="HG丸ｺﾞｼｯｸM-PRO" w:hint="eastAsia"/>
          <w:sz w:val="24"/>
          <w:szCs w:val="24"/>
          <w:u w:val="single"/>
        </w:rPr>
        <w:t>以下の要件を全て満たす場合</w:t>
      </w:r>
    </w:p>
    <w:p w14:paraId="17C88869" w14:textId="260B18AC" w:rsidR="000759F9" w:rsidRPr="00F851BD" w:rsidRDefault="000759F9" w:rsidP="000759F9">
      <w:pPr>
        <w:ind w:leftChars="2000" w:left="4200" w:firstLineChars="200" w:firstLine="480"/>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u w:val="single"/>
        </w:rPr>
        <w:t>サービス担当会議の省略可</w:t>
      </w:r>
      <w:r w:rsidRPr="00F851BD">
        <w:rPr>
          <w:rFonts w:ascii="HG丸ｺﾞｼｯｸM-PRO" w:eastAsia="HG丸ｺﾞｼｯｸM-PRO" w:hAnsi="HG丸ｺﾞｼｯｸM-PRO" w:hint="eastAsia"/>
          <w:sz w:val="24"/>
          <w:szCs w:val="24"/>
        </w:rPr>
        <w:t>。</w:t>
      </w:r>
    </w:p>
    <w:p w14:paraId="0325F4D9" w14:textId="5DD13DEC" w:rsidR="000759F9" w:rsidRPr="00F851BD" w:rsidRDefault="003A5FF7" w:rsidP="000759F9">
      <w:pPr>
        <w:ind w:left="240" w:hangingChars="100" w:hanging="240"/>
        <w:contextualSpacing/>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u w:val="single"/>
        </w:rPr>
        <w:t>（１）</w:t>
      </w:r>
      <w:r w:rsidR="000759F9" w:rsidRPr="00F851BD">
        <w:rPr>
          <w:rFonts w:ascii="HG丸ｺﾞｼｯｸM-PRO" w:eastAsia="HG丸ｺﾞｼｯｸM-PRO" w:hAnsi="HG丸ｺﾞｼｯｸM-PRO" w:hint="eastAsia"/>
          <w:sz w:val="24"/>
          <w:szCs w:val="24"/>
          <w:u w:val="single"/>
        </w:rPr>
        <w:t>モニタリングの内容を踏まえ、利用者のサービス等に係る多職種で検討の結果、利用者の状態に大きな変化がないと判断された</w:t>
      </w:r>
      <w:r w:rsidR="000759F9" w:rsidRPr="00F851BD">
        <w:rPr>
          <w:rFonts w:ascii="HG丸ｺﾞｼｯｸM-PRO" w:eastAsia="HG丸ｺﾞｼｯｸM-PRO" w:hAnsi="HG丸ｺﾞｼｯｸM-PRO" w:hint="eastAsia"/>
          <w:sz w:val="24"/>
          <w:szCs w:val="24"/>
        </w:rPr>
        <w:t>。</w:t>
      </w:r>
    </w:p>
    <w:p w14:paraId="622ECDFF" w14:textId="7F57CF42" w:rsidR="000759F9" w:rsidRPr="00F851BD" w:rsidRDefault="003A5FF7" w:rsidP="000759F9">
      <w:pPr>
        <w:ind w:left="240" w:hangingChars="100" w:hanging="240"/>
        <w:contextualSpacing/>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u w:val="single"/>
        </w:rPr>
        <w:t>（２）</w:t>
      </w:r>
      <w:r w:rsidR="000759F9" w:rsidRPr="00F851BD">
        <w:rPr>
          <w:rFonts w:ascii="HG丸ｺﾞｼｯｸM-PRO" w:eastAsia="HG丸ｺﾞｼｯｸM-PRO" w:hAnsi="HG丸ｺﾞｼｯｸM-PRO" w:hint="eastAsia"/>
          <w:sz w:val="24"/>
          <w:szCs w:val="24"/>
          <w:u w:val="single"/>
        </w:rPr>
        <w:t>モニタリング以外の月もサービス事業所、通いの場等の訪問、電話、オンライン等の適切な方法により利用者の状況が確認できる</w:t>
      </w:r>
      <w:r w:rsidR="000759F9" w:rsidRPr="00F851BD">
        <w:rPr>
          <w:rFonts w:ascii="HG丸ｺﾞｼｯｸM-PRO" w:eastAsia="HG丸ｺﾞｼｯｸM-PRO" w:hAnsi="HG丸ｺﾞｼｯｸM-PRO" w:hint="eastAsia"/>
          <w:sz w:val="24"/>
          <w:szCs w:val="24"/>
        </w:rPr>
        <w:t>。</w:t>
      </w:r>
    </w:p>
    <w:p w14:paraId="38A18D13" w14:textId="204F6E23" w:rsidR="000759F9" w:rsidRPr="00F851BD" w:rsidRDefault="003A5FF7" w:rsidP="000759F9">
      <w:pPr>
        <w:ind w:left="240" w:hangingChars="100" w:hanging="240"/>
        <w:contextualSpacing/>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u w:val="single"/>
        </w:rPr>
        <w:t>（３）</w:t>
      </w:r>
      <w:r w:rsidR="000759F9" w:rsidRPr="00F851BD">
        <w:rPr>
          <w:rFonts w:ascii="HG丸ｺﾞｼｯｸM-PRO" w:eastAsia="HG丸ｺﾞｼｯｸM-PRO" w:hAnsi="HG丸ｺﾞｼｯｸM-PRO" w:hint="eastAsia"/>
          <w:sz w:val="24"/>
          <w:szCs w:val="24"/>
          <w:u w:val="single"/>
        </w:rPr>
        <w:t>モニタリングを行わない月でもメール等でサービス事業者から報告や意見を求めるとともに結果の共有がなされている</w:t>
      </w:r>
      <w:r w:rsidR="000759F9" w:rsidRPr="00F851BD">
        <w:rPr>
          <w:rFonts w:ascii="HG丸ｺﾞｼｯｸM-PRO" w:eastAsia="HG丸ｺﾞｼｯｸM-PRO" w:hAnsi="HG丸ｺﾞｼｯｸM-PRO" w:hint="eastAsia"/>
          <w:sz w:val="24"/>
          <w:szCs w:val="24"/>
        </w:rPr>
        <w:t>。</w:t>
      </w:r>
    </w:p>
    <w:p w14:paraId="28ADEFCA" w14:textId="2D446FED" w:rsidR="000759F9" w:rsidRPr="00F851BD" w:rsidRDefault="003A5FF7" w:rsidP="000759F9">
      <w:pPr>
        <w:ind w:left="240" w:hangingChars="100" w:hanging="240"/>
        <w:contextualSpacing/>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u w:val="single"/>
        </w:rPr>
        <w:t>（４）</w:t>
      </w:r>
      <w:r w:rsidR="000759F9" w:rsidRPr="00F851BD">
        <w:rPr>
          <w:rFonts w:ascii="HG丸ｺﾞｼｯｸM-PRO" w:eastAsia="HG丸ｺﾞｼｯｸM-PRO" w:hAnsi="HG丸ｺﾞｼｯｸM-PRO" w:hint="eastAsia"/>
          <w:sz w:val="24"/>
          <w:szCs w:val="24"/>
          <w:u w:val="single"/>
        </w:rPr>
        <w:t>介護予防ケアマネジメント計画作成プロセスの簡素化について、利用者への説明・合意がなされており、包括とサービス事業所との間でも合意が得られている</w:t>
      </w:r>
      <w:r w:rsidR="000759F9" w:rsidRPr="00F851BD">
        <w:rPr>
          <w:rFonts w:ascii="HG丸ｺﾞｼｯｸM-PRO" w:eastAsia="HG丸ｺﾞｼｯｸM-PRO" w:hAnsi="HG丸ｺﾞｼｯｸM-PRO" w:hint="eastAsia"/>
          <w:sz w:val="24"/>
          <w:szCs w:val="24"/>
        </w:rPr>
        <w:t>。</w:t>
      </w:r>
    </w:p>
    <w:p w14:paraId="33D4E2B6" w14:textId="77777777" w:rsidR="000759F9" w:rsidRPr="00F851BD" w:rsidRDefault="000759F9" w:rsidP="000759F9">
      <w:pPr>
        <w:ind w:firstLineChars="100" w:firstLine="240"/>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ただし、以下の場合は除く。</w:t>
      </w:r>
    </w:p>
    <w:p w14:paraId="090A4127" w14:textId="2648BFE9" w:rsidR="000759F9" w:rsidRPr="00F851BD" w:rsidRDefault="003A5FF7" w:rsidP="000759F9">
      <w:pPr>
        <w:ind w:left="240" w:hangingChars="100" w:hanging="240"/>
        <w:contextualSpacing/>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u w:val="single"/>
        </w:rPr>
        <w:t>（１）</w:t>
      </w:r>
      <w:r w:rsidR="000759F9" w:rsidRPr="00F851BD">
        <w:rPr>
          <w:rFonts w:ascii="HG丸ｺﾞｼｯｸM-PRO" w:eastAsia="HG丸ｺﾞｼｯｸM-PRO" w:hAnsi="HG丸ｺﾞｼｯｸM-PRO" w:hint="eastAsia"/>
          <w:sz w:val="24"/>
          <w:szCs w:val="24"/>
          <w:u w:val="single"/>
        </w:rPr>
        <w:t>初回のケアマネジメント（初回の重要性に鑑み、初回のアセスメントから介護予防ケアマネジメント計画実施１年以内の評価の一連のプロセスにおけるサービス担当者会議</w:t>
      </w:r>
      <w:r w:rsidR="000759F9" w:rsidRPr="00F851BD">
        <w:rPr>
          <w:rFonts w:ascii="HG丸ｺﾞｼｯｸM-PRO" w:eastAsia="HG丸ｺﾞｼｯｸM-PRO" w:hAnsi="HG丸ｺﾞｼｯｸM-PRO" w:hint="eastAsia"/>
          <w:sz w:val="24"/>
          <w:szCs w:val="24"/>
        </w:rPr>
        <w:t>。</w:t>
      </w:r>
    </w:p>
    <w:p w14:paraId="69723142" w14:textId="7DDD0166" w:rsidR="000759F9" w:rsidRPr="00F851BD" w:rsidRDefault="003A5FF7" w:rsidP="000759F9">
      <w:pPr>
        <w:contextualSpacing/>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u w:val="single"/>
        </w:rPr>
        <w:lastRenderedPageBreak/>
        <w:t>（２）</w:t>
      </w:r>
      <w:r w:rsidR="000759F9" w:rsidRPr="00F851BD">
        <w:rPr>
          <w:rFonts w:ascii="HG丸ｺﾞｼｯｸM-PRO" w:eastAsia="HG丸ｺﾞｼｯｸM-PRO" w:hAnsi="HG丸ｺﾞｼｯｸM-PRO" w:hint="eastAsia"/>
          <w:sz w:val="24"/>
          <w:szCs w:val="24"/>
          <w:u w:val="single"/>
        </w:rPr>
        <w:t>認定更新時、区分変更時</w:t>
      </w:r>
      <w:r w:rsidR="000759F9" w:rsidRPr="00F851BD">
        <w:rPr>
          <w:rFonts w:ascii="HG丸ｺﾞｼｯｸM-PRO" w:eastAsia="HG丸ｺﾞｼｯｸM-PRO" w:hAnsi="HG丸ｺﾞｼｯｸM-PRO" w:hint="eastAsia"/>
          <w:sz w:val="24"/>
          <w:szCs w:val="24"/>
        </w:rPr>
        <w:t>。</w:t>
      </w:r>
    </w:p>
    <w:p w14:paraId="5CD8A4BD" w14:textId="5435CCEA" w:rsidR="000759F9" w:rsidRPr="00F851BD" w:rsidRDefault="003A5FF7" w:rsidP="000759F9">
      <w:pPr>
        <w:contextualSpacing/>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u w:val="single"/>
        </w:rPr>
        <w:t>（３）</w:t>
      </w:r>
      <w:r w:rsidR="000759F9" w:rsidRPr="00F851BD">
        <w:rPr>
          <w:rFonts w:ascii="HG丸ｺﾞｼｯｸM-PRO" w:eastAsia="HG丸ｺﾞｼｯｸM-PRO" w:hAnsi="HG丸ｺﾞｼｯｸM-PRO" w:hint="eastAsia"/>
          <w:sz w:val="24"/>
          <w:szCs w:val="24"/>
          <w:u w:val="single"/>
        </w:rPr>
        <w:t>多職種で検討の結果、一連のプロセスが必要と判断された場合</w:t>
      </w:r>
      <w:r w:rsidR="000759F9" w:rsidRPr="00F851BD">
        <w:rPr>
          <w:rFonts w:ascii="HG丸ｺﾞｼｯｸM-PRO" w:eastAsia="HG丸ｺﾞｼｯｸM-PRO" w:hAnsi="HG丸ｺﾞｼｯｸM-PRO" w:hint="eastAsia"/>
          <w:sz w:val="24"/>
          <w:szCs w:val="24"/>
        </w:rPr>
        <w:t>。</w:t>
      </w:r>
    </w:p>
    <w:p w14:paraId="7E34D8D9" w14:textId="77777777" w:rsidR="000759F9" w:rsidRPr="00F851BD" w:rsidRDefault="000759F9" w:rsidP="000759F9">
      <w:pPr>
        <w:ind w:leftChars="100" w:left="210"/>
      </w:pPr>
    </w:p>
    <w:p w14:paraId="5D208FA1" w14:textId="36262C54" w:rsidR="000759F9" w:rsidRPr="00F851BD" w:rsidRDefault="00BA7DC1">
      <w:pPr>
        <w:ind w:firstLineChars="100" w:firstLine="210"/>
        <w:rPr>
          <w:rFonts w:ascii="HG丸ｺﾞｼｯｸM-PRO" w:eastAsia="HG丸ｺﾞｼｯｸM-PRO" w:hAnsi="HG丸ｺﾞｼｯｸM-PRO"/>
          <w:sz w:val="24"/>
          <w:szCs w:val="24"/>
        </w:rPr>
      </w:pPr>
      <w:r w:rsidRPr="00F851BD">
        <w:rPr>
          <w:noProof/>
        </w:rPr>
        <w:drawing>
          <wp:anchor distT="0" distB="0" distL="114300" distR="114300" simplePos="0" relativeHeight="252129280" behindDoc="0" locked="0" layoutInCell="1" allowOverlap="1" wp14:anchorId="423CEA68" wp14:editId="04744302">
            <wp:simplePos x="0" y="0"/>
            <wp:positionH relativeFrom="margin">
              <wp:posOffset>-711774</wp:posOffset>
            </wp:positionH>
            <wp:positionV relativeFrom="paragraph">
              <wp:posOffset>297132</wp:posOffset>
            </wp:positionV>
            <wp:extent cx="7047913" cy="1581459"/>
            <wp:effectExtent l="0" t="0" r="0" b="0"/>
            <wp:wrapNone/>
            <wp:docPr id="1218910305" name="図 17">
              <a:extLst xmlns:a="http://schemas.openxmlformats.org/drawingml/2006/main">
                <a:ext uri="{FF2B5EF4-FFF2-40B4-BE49-F238E27FC236}">
                  <a16:creationId xmlns:a16="http://schemas.microsoft.com/office/drawing/2014/main" id="{D060DED5-8470-B871-04E0-74DB272FF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D060DED5-8470-B871-04E0-74DB272FFEB9}"/>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7913" cy="1581459"/>
                    </a:xfrm>
                    <a:prstGeom prst="rect">
                      <a:avLst/>
                    </a:prstGeom>
                    <a:noFill/>
                  </pic:spPr>
                </pic:pic>
              </a:graphicData>
            </a:graphic>
            <wp14:sizeRelH relativeFrom="margin">
              <wp14:pctWidth>0</wp14:pctWidth>
            </wp14:sizeRelH>
            <wp14:sizeRelV relativeFrom="margin">
              <wp14:pctHeight>0</wp14:pctHeight>
            </wp14:sizeRelV>
          </wp:anchor>
        </w:drawing>
      </w:r>
      <w:r w:rsidR="003A5FF7" w:rsidRPr="00F851BD">
        <w:rPr>
          <w:rFonts w:ascii="HG丸ｺﾞｼｯｸM-PRO" w:eastAsia="HG丸ｺﾞｼｯｸM-PRO" w:hAnsi="HG丸ｺﾞｼｯｸM-PRO" w:hint="eastAsia"/>
          <w:sz w:val="24"/>
          <w:szCs w:val="24"/>
        </w:rPr>
        <w:t>【</w:t>
      </w:r>
      <w:r w:rsidR="000759F9" w:rsidRPr="00F851BD">
        <w:rPr>
          <w:rFonts w:ascii="HG丸ｺﾞｼｯｸM-PRO" w:eastAsia="HG丸ｺﾞｼｯｸM-PRO" w:hAnsi="HG丸ｺﾞｼｯｸM-PRO" w:hint="eastAsia"/>
          <w:sz w:val="24"/>
          <w:szCs w:val="24"/>
        </w:rPr>
        <w:t>サービス担当者会議実施例</w:t>
      </w:r>
      <w:r w:rsidR="003A5FF7" w:rsidRPr="00F851BD">
        <w:rPr>
          <w:rFonts w:ascii="HG丸ｺﾞｼｯｸM-PRO" w:eastAsia="HG丸ｺﾞｼｯｸM-PRO" w:hAnsi="HG丸ｺﾞｼｯｸM-PRO" w:hint="eastAsia"/>
          <w:sz w:val="24"/>
          <w:szCs w:val="24"/>
        </w:rPr>
        <w:t>】</w:t>
      </w:r>
    </w:p>
    <w:p w14:paraId="7D3C53DE" w14:textId="3580EFAA" w:rsidR="000759F9" w:rsidRDefault="000759F9">
      <w:pPr>
        <w:ind w:firstLineChars="100" w:firstLine="240"/>
        <w:rPr>
          <w:rFonts w:ascii="HG丸ｺﾞｼｯｸM-PRO" w:eastAsia="HG丸ｺﾞｼｯｸM-PRO" w:hAnsi="HG丸ｺﾞｼｯｸM-PRO"/>
          <w:color w:val="FF0000"/>
          <w:sz w:val="24"/>
          <w:szCs w:val="24"/>
        </w:rPr>
      </w:pPr>
    </w:p>
    <w:p w14:paraId="6772F32C" w14:textId="77777777" w:rsidR="00AE0FBE" w:rsidRDefault="00AE0FBE">
      <w:pPr>
        <w:ind w:firstLineChars="100" w:firstLine="240"/>
        <w:rPr>
          <w:rFonts w:ascii="HG丸ｺﾞｼｯｸM-PRO" w:eastAsia="HG丸ｺﾞｼｯｸM-PRO" w:hAnsi="HG丸ｺﾞｼｯｸM-PRO"/>
          <w:color w:val="FF0000"/>
          <w:sz w:val="24"/>
          <w:szCs w:val="24"/>
        </w:rPr>
      </w:pPr>
    </w:p>
    <w:p w14:paraId="60C992D0" w14:textId="77777777" w:rsidR="00AE0FBE" w:rsidRDefault="00AE0FBE">
      <w:pPr>
        <w:ind w:firstLineChars="100" w:firstLine="240"/>
        <w:rPr>
          <w:rFonts w:ascii="HG丸ｺﾞｼｯｸM-PRO" w:eastAsia="HG丸ｺﾞｼｯｸM-PRO" w:hAnsi="HG丸ｺﾞｼｯｸM-PRO"/>
          <w:color w:val="FF0000"/>
          <w:sz w:val="24"/>
          <w:szCs w:val="24"/>
        </w:rPr>
      </w:pPr>
    </w:p>
    <w:p w14:paraId="427AD658" w14:textId="77777777" w:rsidR="00AE0FBE" w:rsidRDefault="00AE0FBE">
      <w:pPr>
        <w:ind w:firstLineChars="100" w:firstLine="240"/>
        <w:rPr>
          <w:rFonts w:ascii="HG丸ｺﾞｼｯｸM-PRO" w:eastAsia="HG丸ｺﾞｼｯｸM-PRO" w:hAnsi="HG丸ｺﾞｼｯｸM-PRO"/>
          <w:color w:val="FF0000"/>
          <w:sz w:val="24"/>
          <w:szCs w:val="24"/>
        </w:rPr>
      </w:pPr>
    </w:p>
    <w:p w14:paraId="5F050F3F" w14:textId="77777777" w:rsidR="00AE0FBE" w:rsidRDefault="00AE0FBE">
      <w:pPr>
        <w:ind w:firstLineChars="100" w:firstLine="240"/>
        <w:rPr>
          <w:rFonts w:ascii="HG丸ｺﾞｼｯｸM-PRO" w:eastAsia="HG丸ｺﾞｼｯｸM-PRO" w:hAnsi="HG丸ｺﾞｼｯｸM-PRO"/>
          <w:color w:val="FF0000"/>
          <w:sz w:val="24"/>
          <w:szCs w:val="24"/>
        </w:rPr>
      </w:pPr>
    </w:p>
    <w:p w14:paraId="4C4BB795" w14:textId="519202D3" w:rsidR="00AE0FBE" w:rsidRDefault="00AE0FBE">
      <w:pPr>
        <w:ind w:firstLineChars="100" w:firstLine="240"/>
        <w:rPr>
          <w:rFonts w:ascii="HG丸ｺﾞｼｯｸM-PRO" w:eastAsia="HG丸ｺﾞｼｯｸM-PRO" w:hAnsi="HG丸ｺﾞｼｯｸM-PRO"/>
          <w:color w:val="FF0000"/>
          <w:sz w:val="24"/>
          <w:szCs w:val="24"/>
        </w:rPr>
      </w:pPr>
    </w:p>
    <w:p w14:paraId="075A3694" w14:textId="69834273" w:rsidR="00AE0FBE" w:rsidRDefault="00AE0FBE">
      <w:pPr>
        <w:ind w:firstLineChars="100" w:firstLine="210"/>
        <w:rPr>
          <w:rFonts w:ascii="HG丸ｺﾞｼｯｸM-PRO" w:eastAsia="HG丸ｺﾞｼｯｸM-PRO" w:hAnsi="HG丸ｺﾞｼｯｸM-PRO"/>
          <w:color w:val="FF0000"/>
          <w:sz w:val="24"/>
          <w:szCs w:val="24"/>
        </w:rPr>
      </w:pPr>
      <w:r>
        <w:rPr>
          <w:noProof/>
        </w:rPr>
        <w:drawing>
          <wp:anchor distT="0" distB="0" distL="114300" distR="114300" simplePos="0" relativeHeight="252130304" behindDoc="0" locked="0" layoutInCell="1" allowOverlap="1" wp14:anchorId="527B7C97" wp14:editId="419A1CF1">
            <wp:simplePos x="0" y="0"/>
            <wp:positionH relativeFrom="column">
              <wp:posOffset>-693273</wp:posOffset>
            </wp:positionH>
            <wp:positionV relativeFrom="paragraph">
              <wp:posOffset>153328</wp:posOffset>
            </wp:positionV>
            <wp:extent cx="7005710" cy="1831296"/>
            <wp:effectExtent l="0" t="0" r="0" b="0"/>
            <wp:wrapNone/>
            <wp:docPr id="42" name="図 41">
              <a:extLst xmlns:a="http://schemas.openxmlformats.org/drawingml/2006/main">
                <a:ext uri="{FF2B5EF4-FFF2-40B4-BE49-F238E27FC236}">
                  <a16:creationId xmlns:a16="http://schemas.microsoft.com/office/drawing/2014/main" id="{3DCC2B75-346F-2356-E3CC-4AA455FA2A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1">
                      <a:extLst>
                        <a:ext uri="{FF2B5EF4-FFF2-40B4-BE49-F238E27FC236}">
                          <a16:creationId xmlns:a16="http://schemas.microsoft.com/office/drawing/2014/main" id="{3DCC2B75-346F-2356-E3CC-4AA455FA2AD7}"/>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27603" cy="1837019"/>
                    </a:xfrm>
                    <a:prstGeom prst="rect">
                      <a:avLst/>
                    </a:prstGeom>
                    <a:noFill/>
                  </pic:spPr>
                </pic:pic>
              </a:graphicData>
            </a:graphic>
            <wp14:sizeRelH relativeFrom="margin">
              <wp14:pctWidth>0</wp14:pctWidth>
            </wp14:sizeRelH>
            <wp14:sizeRelV relativeFrom="margin">
              <wp14:pctHeight>0</wp14:pctHeight>
            </wp14:sizeRelV>
          </wp:anchor>
        </w:drawing>
      </w:r>
    </w:p>
    <w:p w14:paraId="39B99C45" w14:textId="77777777" w:rsidR="00AE0FBE" w:rsidRDefault="00AE0FBE">
      <w:pPr>
        <w:ind w:firstLineChars="100" w:firstLine="240"/>
        <w:rPr>
          <w:rFonts w:ascii="HG丸ｺﾞｼｯｸM-PRO" w:eastAsia="HG丸ｺﾞｼｯｸM-PRO" w:hAnsi="HG丸ｺﾞｼｯｸM-PRO"/>
          <w:color w:val="FF0000"/>
          <w:sz w:val="24"/>
          <w:szCs w:val="24"/>
        </w:rPr>
      </w:pPr>
    </w:p>
    <w:p w14:paraId="23DF7B3C" w14:textId="77777777" w:rsidR="00AE0FBE" w:rsidRDefault="00AE0FBE">
      <w:pPr>
        <w:ind w:firstLineChars="100" w:firstLine="240"/>
        <w:rPr>
          <w:rFonts w:ascii="HG丸ｺﾞｼｯｸM-PRO" w:eastAsia="HG丸ｺﾞｼｯｸM-PRO" w:hAnsi="HG丸ｺﾞｼｯｸM-PRO"/>
          <w:color w:val="FF0000"/>
          <w:sz w:val="24"/>
          <w:szCs w:val="24"/>
        </w:rPr>
      </w:pPr>
    </w:p>
    <w:p w14:paraId="181D8840" w14:textId="77777777" w:rsidR="00AE0FBE" w:rsidRDefault="00AE0FBE">
      <w:pPr>
        <w:ind w:firstLineChars="100" w:firstLine="240"/>
        <w:rPr>
          <w:rFonts w:ascii="HG丸ｺﾞｼｯｸM-PRO" w:eastAsia="HG丸ｺﾞｼｯｸM-PRO" w:hAnsi="HG丸ｺﾞｼｯｸM-PRO"/>
          <w:color w:val="FF0000"/>
          <w:sz w:val="24"/>
          <w:szCs w:val="24"/>
        </w:rPr>
      </w:pPr>
    </w:p>
    <w:p w14:paraId="778767B6" w14:textId="77777777" w:rsidR="00AE0FBE" w:rsidRDefault="00AE0FBE">
      <w:pPr>
        <w:ind w:firstLineChars="100" w:firstLine="240"/>
        <w:rPr>
          <w:rFonts w:ascii="HG丸ｺﾞｼｯｸM-PRO" w:eastAsia="HG丸ｺﾞｼｯｸM-PRO" w:hAnsi="HG丸ｺﾞｼｯｸM-PRO"/>
          <w:color w:val="FF0000"/>
          <w:sz w:val="24"/>
          <w:szCs w:val="24"/>
        </w:rPr>
      </w:pPr>
    </w:p>
    <w:p w14:paraId="1B2357DA" w14:textId="77777777" w:rsidR="00AE0FBE" w:rsidRDefault="00AE0FBE">
      <w:pPr>
        <w:ind w:firstLineChars="100" w:firstLine="240"/>
        <w:rPr>
          <w:rFonts w:ascii="HG丸ｺﾞｼｯｸM-PRO" w:eastAsia="HG丸ｺﾞｼｯｸM-PRO" w:hAnsi="HG丸ｺﾞｼｯｸM-PRO"/>
          <w:color w:val="FF0000"/>
          <w:sz w:val="24"/>
          <w:szCs w:val="24"/>
        </w:rPr>
      </w:pPr>
    </w:p>
    <w:p w14:paraId="09FF7A13" w14:textId="77777777" w:rsidR="00AE0FBE" w:rsidRDefault="00AE0FBE">
      <w:pPr>
        <w:ind w:firstLineChars="100" w:firstLine="240"/>
        <w:rPr>
          <w:rFonts w:ascii="HG丸ｺﾞｼｯｸM-PRO" w:eastAsia="HG丸ｺﾞｼｯｸM-PRO" w:hAnsi="HG丸ｺﾞｼｯｸM-PRO"/>
          <w:color w:val="FF0000"/>
          <w:sz w:val="24"/>
          <w:szCs w:val="24"/>
        </w:rPr>
      </w:pPr>
    </w:p>
    <w:p w14:paraId="4E083D20" w14:textId="42B057D4" w:rsidR="00AE0FBE" w:rsidRDefault="00BA7DC1">
      <w:pPr>
        <w:ind w:firstLineChars="100" w:firstLine="210"/>
        <w:rPr>
          <w:rFonts w:ascii="HG丸ｺﾞｼｯｸM-PRO" w:eastAsia="HG丸ｺﾞｼｯｸM-PRO" w:hAnsi="HG丸ｺﾞｼｯｸM-PRO"/>
          <w:color w:val="FF0000"/>
          <w:sz w:val="24"/>
          <w:szCs w:val="24"/>
        </w:rPr>
      </w:pPr>
      <w:r>
        <w:rPr>
          <w:noProof/>
        </w:rPr>
        <w:drawing>
          <wp:anchor distT="0" distB="0" distL="114300" distR="114300" simplePos="0" relativeHeight="252131328" behindDoc="0" locked="0" layoutInCell="1" allowOverlap="1" wp14:anchorId="6A5B0A30" wp14:editId="2F1A8BE2">
            <wp:simplePos x="0" y="0"/>
            <wp:positionH relativeFrom="column">
              <wp:posOffset>-693273</wp:posOffset>
            </wp:positionH>
            <wp:positionV relativeFrom="paragraph">
              <wp:posOffset>290487</wp:posOffset>
            </wp:positionV>
            <wp:extent cx="7027557" cy="2518117"/>
            <wp:effectExtent l="0" t="0" r="0" b="0"/>
            <wp:wrapNone/>
            <wp:docPr id="43" name="図 42">
              <a:extLst xmlns:a="http://schemas.openxmlformats.org/drawingml/2006/main">
                <a:ext uri="{FF2B5EF4-FFF2-40B4-BE49-F238E27FC236}">
                  <a16:creationId xmlns:a16="http://schemas.microsoft.com/office/drawing/2014/main" id="{0D663D79-04C5-4D38-A10E-737FDDD821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2">
                      <a:extLst>
                        <a:ext uri="{FF2B5EF4-FFF2-40B4-BE49-F238E27FC236}">
                          <a16:creationId xmlns:a16="http://schemas.microsoft.com/office/drawing/2014/main" id="{0D663D79-04C5-4D38-A10E-737FDDD82169}"/>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44885" cy="2524326"/>
                    </a:xfrm>
                    <a:prstGeom prst="rect">
                      <a:avLst/>
                    </a:prstGeom>
                    <a:noFill/>
                  </pic:spPr>
                </pic:pic>
              </a:graphicData>
            </a:graphic>
            <wp14:sizeRelH relativeFrom="margin">
              <wp14:pctWidth>0</wp14:pctWidth>
            </wp14:sizeRelH>
            <wp14:sizeRelV relativeFrom="margin">
              <wp14:pctHeight>0</wp14:pctHeight>
            </wp14:sizeRelV>
          </wp:anchor>
        </w:drawing>
      </w:r>
    </w:p>
    <w:p w14:paraId="37F7E4D5" w14:textId="2B1AEAD9" w:rsidR="00AE0FBE" w:rsidRDefault="00AE0FBE">
      <w:pPr>
        <w:ind w:firstLineChars="100" w:firstLine="240"/>
        <w:rPr>
          <w:rFonts w:ascii="HG丸ｺﾞｼｯｸM-PRO" w:eastAsia="HG丸ｺﾞｼｯｸM-PRO" w:hAnsi="HG丸ｺﾞｼｯｸM-PRO"/>
          <w:color w:val="FF0000"/>
          <w:sz w:val="24"/>
          <w:szCs w:val="24"/>
        </w:rPr>
      </w:pPr>
    </w:p>
    <w:p w14:paraId="50818D80" w14:textId="1EBB8839" w:rsidR="00AE0FBE" w:rsidRDefault="00AE0FBE">
      <w:pPr>
        <w:ind w:firstLineChars="100" w:firstLine="240"/>
        <w:rPr>
          <w:rFonts w:ascii="HG丸ｺﾞｼｯｸM-PRO" w:eastAsia="HG丸ｺﾞｼｯｸM-PRO" w:hAnsi="HG丸ｺﾞｼｯｸM-PRO"/>
          <w:color w:val="FF0000"/>
          <w:sz w:val="24"/>
          <w:szCs w:val="24"/>
        </w:rPr>
      </w:pPr>
    </w:p>
    <w:p w14:paraId="4678245C" w14:textId="0C5A858E" w:rsidR="00AE0FBE" w:rsidRDefault="00AE0FBE">
      <w:pPr>
        <w:ind w:firstLineChars="100" w:firstLine="240"/>
        <w:rPr>
          <w:rFonts w:ascii="HG丸ｺﾞｼｯｸM-PRO" w:eastAsia="HG丸ｺﾞｼｯｸM-PRO" w:hAnsi="HG丸ｺﾞｼｯｸM-PRO"/>
          <w:color w:val="FF0000"/>
          <w:sz w:val="24"/>
          <w:szCs w:val="24"/>
        </w:rPr>
      </w:pPr>
    </w:p>
    <w:p w14:paraId="4D6DB986" w14:textId="77777777" w:rsidR="00AE0FBE" w:rsidRDefault="00AE0FBE">
      <w:pPr>
        <w:ind w:firstLineChars="100" w:firstLine="240"/>
        <w:rPr>
          <w:rFonts w:ascii="HG丸ｺﾞｼｯｸM-PRO" w:eastAsia="HG丸ｺﾞｼｯｸM-PRO" w:hAnsi="HG丸ｺﾞｼｯｸM-PRO"/>
          <w:color w:val="FF0000"/>
          <w:sz w:val="24"/>
          <w:szCs w:val="24"/>
        </w:rPr>
      </w:pPr>
    </w:p>
    <w:p w14:paraId="30009624" w14:textId="77777777" w:rsidR="00AE0FBE" w:rsidRDefault="00AE0FBE">
      <w:pPr>
        <w:ind w:firstLineChars="100" w:firstLine="240"/>
        <w:rPr>
          <w:rFonts w:ascii="HG丸ｺﾞｼｯｸM-PRO" w:eastAsia="HG丸ｺﾞｼｯｸM-PRO" w:hAnsi="HG丸ｺﾞｼｯｸM-PRO"/>
          <w:color w:val="FF0000"/>
          <w:sz w:val="24"/>
          <w:szCs w:val="24"/>
        </w:rPr>
      </w:pPr>
    </w:p>
    <w:p w14:paraId="2D8368B4" w14:textId="77777777" w:rsidR="00AE0FBE" w:rsidRDefault="00AE0FBE">
      <w:pPr>
        <w:ind w:firstLineChars="100" w:firstLine="240"/>
        <w:rPr>
          <w:rFonts w:ascii="HG丸ｺﾞｼｯｸM-PRO" w:eastAsia="HG丸ｺﾞｼｯｸM-PRO" w:hAnsi="HG丸ｺﾞｼｯｸM-PRO"/>
          <w:color w:val="FF0000"/>
          <w:sz w:val="24"/>
          <w:szCs w:val="24"/>
        </w:rPr>
      </w:pPr>
    </w:p>
    <w:p w14:paraId="35E5E55F" w14:textId="77777777" w:rsidR="00AE0FBE" w:rsidRDefault="00AE0FBE">
      <w:pPr>
        <w:ind w:firstLineChars="100" w:firstLine="240"/>
        <w:rPr>
          <w:rFonts w:ascii="HG丸ｺﾞｼｯｸM-PRO" w:eastAsia="HG丸ｺﾞｼｯｸM-PRO" w:hAnsi="HG丸ｺﾞｼｯｸM-PRO"/>
          <w:color w:val="FF0000"/>
          <w:sz w:val="24"/>
          <w:szCs w:val="24"/>
        </w:rPr>
      </w:pPr>
    </w:p>
    <w:p w14:paraId="5D65B4C8" w14:textId="77777777" w:rsidR="00AE0FBE" w:rsidRDefault="00AE0FBE">
      <w:pPr>
        <w:ind w:firstLineChars="100" w:firstLine="240"/>
        <w:rPr>
          <w:rFonts w:ascii="HG丸ｺﾞｼｯｸM-PRO" w:eastAsia="HG丸ｺﾞｼｯｸM-PRO" w:hAnsi="HG丸ｺﾞｼｯｸM-PRO"/>
          <w:color w:val="FF0000"/>
          <w:sz w:val="24"/>
          <w:szCs w:val="24"/>
        </w:rPr>
      </w:pPr>
    </w:p>
    <w:p w14:paraId="0FF98560" w14:textId="77777777" w:rsidR="00AE0FBE" w:rsidRDefault="00AE0FBE">
      <w:pPr>
        <w:ind w:firstLineChars="100" w:firstLine="240"/>
        <w:rPr>
          <w:rFonts w:ascii="HG丸ｺﾞｼｯｸM-PRO" w:eastAsia="HG丸ｺﾞｼｯｸM-PRO" w:hAnsi="HG丸ｺﾞｼｯｸM-PRO"/>
          <w:color w:val="FF0000"/>
          <w:sz w:val="24"/>
          <w:szCs w:val="24"/>
        </w:rPr>
      </w:pPr>
    </w:p>
    <w:p w14:paraId="76D9B328" w14:textId="77777777" w:rsidR="00AE0FBE" w:rsidRDefault="00AE0FBE">
      <w:pPr>
        <w:ind w:firstLineChars="100" w:firstLine="240"/>
        <w:rPr>
          <w:rFonts w:ascii="HG丸ｺﾞｼｯｸM-PRO" w:eastAsia="HG丸ｺﾞｼｯｸM-PRO" w:hAnsi="HG丸ｺﾞｼｯｸM-PRO"/>
          <w:color w:val="FF0000"/>
          <w:sz w:val="24"/>
          <w:szCs w:val="24"/>
        </w:rPr>
      </w:pPr>
    </w:p>
    <w:p w14:paraId="58E659E8" w14:textId="77777777" w:rsidR="00AE0FBE" w:rsidRDefault="00AE0FBE">
      <w:pPr>
        <w:ind w:firstLineChars="100" w:firstLine="240"/>
        <w:rPr>
          <w:rFonts w:ascii="HG丸ｺﾞｼｯｸM-PRO" w:eastAsia="HG丸ｺﾞｼｯｸM-PRO" w:hAnsi="HG丸ｺﾞｼｯｸM-PRO"/>
          <w:color w:val="FF0000"/>
          <w:sz w:val="24"/>
          <w:szCs w:val="24"/>
        </w:rPr>
      </w:pPr>
    </w:p>
    <w:p w14:paraId="3231FFEA" w14:textId="77777777" w:rsidR="00BA7DC1" w:rsidRPr="000759F9" w:rsidRDefault="00BA7DC1">
      <w:pPr>
        <w:ind w:firstLineChars="100" w:firstLine="240"/>
        <w:rPr>
          <w:rFonts w:ascii="HG丸ｺﾞｼｯｸM-PRO" w:eastAsia="HG丸ｺﾞｼｯｸM-PRO" w:hAnsi="HG丸ｺﾞｼｯｸM-PRO"/>
          <w:color w:val="FF0000"/>
          <w:sz w:val="24"/>
          <w:szCs w:val="24"/>
        </w:rPr>
      </w:pPr>
    </w:p>
    <w:p w14:paraId="3C839851" w14:textId="77777777" w:rsidR="00B60996" w:rsidRPr="000759F9" w:rsidRDefault="005F3561">
      <w:pPr>
        <w:rPr>
          <w:rFonts w:ascii="HG丸ｺﾞｼｯｸM-PRO" w:eastAsia="HG丸ｺﾞｼｯｸM-PRO" w:hAnsi="HG丸ｺﾞｼｯｸM-PRO"/>
          <w:bCs/>
          <w:sz w:val="24"/>
          <w:szCs w:val="24"/>
          <w:u w:val="single"/>
        </w:rPr>
      </w:pPr>
      <w:r w:rsidRPr="007D3F2A">
        <w:rPr>
          <w:rFonts w:ascii="HG丸ｺﾞｼｯｸM-PRO" w:eastAsia="HG丸ｺﾞｼｯｸM-PRO" w:hAnsi="HG丸ｺﾞｼｯｸM-PRO" w:hint="eastAsia"/>
          <w:sz w:val="24"/>
          <w:szCs w:val="24"/>
        </w:rPr>
        <w:t xml:space="preserve">　</w:t>
      </w:r>
      <w:r w:rsidRPr="005219C1">
        <w:rPr>
          <w:rFonts w:ascii="HG丸ｺﾞｼｯｸM-PRO" w:eastAsia="HG丸ｺﾞｼｯｸM-PRO" w:hAnsi="HG丸ｺﾞｼｯｸM-PRO" w:hint="eastAsia"/>
          <w:b/>
          <w:sz w:val="24"/>
          <w:szCs w:val="24"/>
          <w:u w:val="single"/>
        </w:rPr>
        <w:t>目標が達成された場合は、介護予防・生活支援サービスを終了し、</w:t>
      </w:r>
      <w:r w:rsidRPr="000759F9">
        <w:rPr>
          <w:rFonts w:ascii="HG丸ｺﾞｼｯｸM-PRO" w:eastAsia="HG丸ｺﾞｼｯｸM-PRO" w:hAnsi="HG丸ｺﾞｼｯｸM-PRO" w:hint="eastAsia"/>
          <w:bCs/>
          <w:sz w:val="24"/>
          <w:szCs w:val="24"/>
          <w:u w:val="single"/>
        </w:rPr>
        <w:t>高齢者がセルフケアを継続できるよう、地域資源へのつながりを促すとともに、地域における相談先として、担当の地域包括支援センターを紹介する。</w:t>
      </w:r>
    </w:p>
    <w:p w14:paraId="6DF6B646" w14:textId="77777777" w:rsidR="00BA7DC1" w:rsidRDefault="00BA7DC1">
      <w:pPr>
        <w:rPr>
          <w:rFonts w:ascii="HG丸ｺﾞｼｯｸM-PRO" w:eastAsia="HG丸ｺﾞｼｯｸM-PRO" w:hAnsi="HG丸ｺﾞｼｯｸM-PRO"/>
          <w:sz w:val="24"/>
          <w:szCs w:val="24"/>
        </w:rPr>
      </w:pPr>
    </w:p>
    <w:p w14:paraId="1F77386A" w14:textId="719B4D70"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⑨請求</w:t>
      </w:r>
    </w:p>
    <w:p w14:paraId="3BBBFDF2" w14:textId="77777777"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kern w:val="24"/>
          <w:sz w:val="24"/>
          <w:szCs w:val="24"/>
        </w:rPr>
        <w:t>地域包括支援センターは、国保連の入力ソフトにより介護予防ケアマネジメ</w:t>
      </w:r>
      <w:r w:rsidRPr="007D3F2A">
        <w:rPr>
          <w:rFonts w:ascii="HG丸ｺﾞｼｯｸM-PRO" w:eastAsia="HG丸ｺﾞｼｯｸM-PRO" w:hAnsi="HG丸ｺﾞｼｯｸM-PRO" w:hint="eastAsia"/>
          <w:kern w:val="24"/>
          <w:sz w:val="24"/>
          <w:szCs w:val="24"/>
        </w:rPr>
        <w:lastRenderedPageBreak/>
        <w:t>ント費の請求情報（委託先居宅介護支援事業所が実施した分を含む）を作成し、</w:t>
      </w:r>
      <w:r w:rsidRPr="007D3F2A">
        <w:rPr>
          <w:rFonts w:ascii="HG丸ｺﾞｼｯｸM-PRO" w:eastAsia="HG丸ｺﾞｼｯｸM-PRO" w:hAnsi="HG丸ｺﾞｼｯｸM-PRO" w:hint="eastAsia"/>
          <w:sz w:val="24"/>
          <w:szCs w:val="24"/>
        </w:rPr>
        <w:t>支援センターシステムの共有フォルダへ入れる。</w:t>
      </w:r>
    </w:p>
    <w:p w14:paraId="3609F2AC" w14:textId="38B57E1F" w:rsidR="00B60996" w:rsidRPr="007D3F2A" w:rsidRDefault="005F3561">
      <w:pPr>
        <w:ind w:firstLineChars="100" w:firstLine="240"/>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sz w:val="24"/>
          <w:szCs w:val="24"/>
        </w:rPr>
        <w:t>締切りは</w:t>
      </w:r>
      <w:r w:rsidRPr="00F851BD">
        <w:rPr>
          <w:rFonts w:ascii="HG丸ｺﾞｼｯｸM-PRO" w:eastAsia="HG丸ｺﾞｼｯｸM-PRO" w:hAnsi="HG丸ｺﾞｼｯｸM-PRO" w:hint="eastAsia"/>
          <w:sz w:val="24"/>
          <w:szCs w:val="24"/>
        </w:rPr>
        <w:t>P.</w:t>
      </w:r>
      <w:r w:rsidR="00370564" w:rsidRPr="00F851BD">
        <w:rPr>
          <w:rFonts w:ascii="HG丸ｺﾞｼｯｸM-PRO" w:eastAsia="HG丸ｺﾞｼｯｸM-PRO" w:hAnsi="HG丸ｺﾞｼｯｸM-PRO" w:hint="eastAsia"/>
          <w:sz w:val="24"/>
          <w:szCs w:val="24"/>
        </w:rPr>
        <w:t>５</w:t>
      </w:r>
      <w:r w:rsidR="00F851BD" w:rsidRPr="00F851BD">
        <w:rPr>
          <w:rFonts w:ascii="HG丸ｺﾞｼｯｸM-PRO" w:eastAsia="HG丸ｺﾞｼｯｸM-PRO" w:hAnsi="HG丸ｺﾞｼｯｸM-PRO" w:hint="eastAsia"/>
          <w:sz w:val="24"/>
          <w:szCs w:val="24"/>
        </w:rPr>
        <w:t>２</w:t>
      </w:r>
      <w:r w:rsidRPr="007D3F2A">
        <w:rPr>
          <w:rFonts w:ascii="HG丸ｺﾞｼｯｸM-PRO" w:eastAsia="HG丸ｺﾞｼｯｸM-PRO" w:hAnsi="HG丸ｺﾞｼｯｸM-PRO" w:hint="eastAsia"/>
          <w:sz w:val="24"/>
          <w:szCs w:val="24"/>
        </w:rPr>
        <w:t>のとおり。</w:t>
      </w:r>
      <w:r w:rsidRPr="007D3F2A">
        <w:rPr>
          <w:rFonts w:ascii="HG丸ｺﾞｼｯｸM-PRO" w:eastAsia="HG丸ｺﾞｼｯｸM-PRO" w:hAnsi="HG丸ｺﾞｼｯｸM-PRO" w:hint="eastAsia"/>
          <w:kern w:val="24"/>
          <w:sz w:val="24"/>
          <w:szCs w:val="24"/>
        </w:rPr>
        <w:t>その他の請求は、従来どおり国保連へ行う。</w:t>
      </w:r>
    </w:p>
    <w:p w14:paraId="36AF8E72" w14:textId="5D98387E" w:rsidR="00B60996" w:rsidRPr="007D3F2A" w:rsidRDefault="005F3561">
      <w:pPr>
        <w:ind w:firstLineChars="100" w:firstLine="240"/>
        <w:rPr>
          <w:rFonts w:ascii="HG丸ｺﾞｼｯｸM-PRO" w:eastAsia="HG丸ｺﾞｼｯｸM-PRO" w:hAnsi="HG丸ｺﾞｼｯｸM-PRO"/>
          <w:kern w:val="24"/>
        </w:rPr>
      </w:pPr>
      <w:r w:rsidRPr="007D3F2A">
        <w:rPr>
          <w:rFonts w:ascii="HG丸ｺﾞｼｯｸM-PRO" w:eastAsia="HG丸ｺﾞｼｯｸM-PRO" w:hAnsi="HG丸ｺﾞｼｯｸM-PRO" w:hint="eastAsia"/>
          <w:kern w:val="24"/>
          <w:sz w:val="24"/>
          <w:szCs w:val="24"/>
        </w:rPr>
        <w:t>居宅介護支援事業所は介護予防ケアマネジメント費も含めた給付管理票と利用票を、従来どおり地域包括支援センターへ提出する。</w:t>
      </w:r>
    </w:p>
    <w:p w14:paraId="48F6B044" w14:textId="77777777" w:rsidR="00274CCA" w:rsidRDefault="00274CCA">
      <w:pPr>
        <w:rPr>
          <w:rFonts w:ascii="HG丸ｺﾞｼｯｸM-PRO" w:eastAsia="HG丸ｺﾞｼｯｸM-PRO" w:hAnsi="HG丸ｺﾞｼｯｸM-PRO"/>
          <w:sz w:val="24"/>
          <w:szCs w:val="24"/>
        </w:rPr>
      </w:pPr>
    </w:p>
    <w:p w14:paraId="5005DABD" w14:textId="4E36E1F8" w:rsidR="00274CCA" w:rsidRPr="00F851BD" w:rsidRDefault="00D421D0">
      <w:pPr>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R</w:t>
      </w:r>
      <w:r w:rsidR="00BA7DC1" w:rsidRPr="00F851BD">
        <w:rPr>
          <w:rFonts w:ascii="HG丸ｺﾞｼｯｸM-PRO" w:eastAsia="HG丸ｺﾞｼｯｸM-PRO" w:hAnsi="HG丸ｺﾞｼｯｸM-PRO" w:hint="eastAsia"/>
          <w:sz w:val="24"/>
          <w:szCs w:val="24"/>
        </w:rPr>
        <w:t>７</w:t>
      </w:r>
      <w:r w:rsidRPr="00F851BD">
        <w:rPr>
          <w:rFonts w:ascii="HG丸ｺﾞｼｯｸM-PRO" w:eastAsia="HG丸ｺﾞｼｯｸM-PRO" w:hAnsi="HG丸ｺﾞｼｯｸM-PRO" w:hint="eastAsia"/>
          <w:sz w:val="24"/>
          <w:szCs w:val="24"/>
        </w:rPr>
        <w:t>.</w:t>
      </w:r>
      <w:r w:rsidR="00BA7DC1" w:rsidRPr="00F851BD">
        <w:rPr>
          <w:rFonts w:ascii="HG丸ｺﾞｼｯｸM-PRO" w:eastAsia="HG丸ｺﾞｼｯｸM-PRO" w:hAnsi="HG丸ｺﾞｼｯｸM-PRO" w:hint="eastAsia"/>
          <w:sz w:val="24"/>
          <w:szCs w:val="24"/>
        </w:rPr>
        <w:t>４</w:t>
      </w:r>
      <w:r w:rsidRPr="00F851BD">
        <w:rPr>
          <w:rFonts w:ascii="HG丸ｺﾞｼｯｸM-PRO" w:eastAsia="HG丸ｺﾞｼｯｸM-PRO" w:hAnsi="HG丸ｺﾞｼｯｸM-PRO" w:hint="eastAsia"/>
          <w:sz w:val="24"/>
          <w:szCs w:val="24"/>
        </w:rPr>
        <w:t>月改定</w:t>
      </w:r>
    </w:p>
    <w:p w14:paraId="07F87CB7" w14:textId="4E7094B6" w:rsidR="00B60996" w:rsidRPr="007D3F2A" w:rsidRDefault="009F3D69">
      <w:pPr>
        <w:rPr>
          <w:rFonts w:ascii="HG丸ｺﾞｼｯｸM-PRO" w:eastAsia="HG丸ｺﾞｼｯｸM-PRO" w:hAnsi="HG丸ｺﾞｼｯｸM-PRO"/>
          <w:sz w:val="24"/>
          <w:szCs w:val="24"/>
        </w:rPr>
      </w:pPr>
      <w:r w:rsidRPr="007D3F2A">
        <w:rPr>
          <w:rFonts w:ascii="HG丸ｺﾞｼｯｸM-PRO" w:eastAsia="HG丸ｺﾞｼｯｸM-PRO" w:hAnsi="HG丸ｺﾞｼｯｸM-PRO" w:cs="ＭＳ Ｐゴシック" w:hint="eastAsia"/>
          <w:noProof/>
          <w:kern w:val="24"/>
          <w:sz w:val="24"/>
          <w:szCs w:val="24"/>
        </w:rPr>
        <mc:AlternateContent>
          <mc:Choice Requires="wps">
            <w:drawing>
              <wp:anchor distT="0" distB="0" distL="114300" distR="114300" simplePos="0" relativeHeight="251830272" behindDoc="0" locked="0" layoutInCell="1" allowOverlap="1" wp14:anchorId="2B8005A3" wp14:editId="1993A50B">
                <wp:simplePos x="0" y="0"/>
                <wp:positionH relativeFrom="column">
                  <wp:posOffset>-61563</wp:posOffset>
                </wp:positionH>
                <wp:positionV relativeFrom="paragraph">
                  <wp:posOffset>24315</wp:posOffset>
                </wp:positionV>
                <wp:extent cx="5775735" cy="2083443"/>
                <wp:effectExtent l="0" t="0" r="15875" b="12065"/>
                <wp:wrapNone/>
                <wp:docPr id="29" name="正方形/長方形 29"/>
                <wp:cNvGraphicFramePr/>
                <a:graphic xmlns:a="http://schemas.openxmlformats.org/drawingml/2006/main">
                  <a:graphicData uri="http://schemas.microsoft.com/office/word/2010/wordprocessingShape">
                    <wps:wsp>
                      <wps:cNvSpPr/>
                      <wps:spPr>
                        <a:xfrm>
                          <a:off x="0" y="0"/>
                          <a:ext cx="5775735" cy="2083443"/>
                        </a:xfrm>
                        <a:prstGeom prst="rect">
                          <a:avLst/>
                        </a:prstGeom>
                        <a:noFill/>
                        <a:ln w="12700" cap="flat" cmpd="sng" algn="ctr">
                          <a:solidFill>
                            <a:schemeClr val="tx1"/>
                          </a:solidFill>
                          <a:prstDash val="solid"/>
                          <a:miter lim="800000"/>
                        </a:ln>
                        <a:effectLst/>
                      </wps:spPr>
                      <wps:txbx>
                        <w:txbxContent>
                          <w:p w14:paraId="12E2A58A" w14:textId="77777777" w:rsidR="00FB24B5" w:rsidRDefault="00FB24B5">
                            <w:pPr>
                              <w:pStyle w:val="Web"/>
                              <w:spacing w:before="0" w:beforeAutospacing="0" w:after="0" w:afterAutospacing="0"/>
                              <w:rPr>
                                <w:rFonts w:ascii="HG丸ｺﾞｼｯｸM-PRO" w:eastAsia="HG丸ｺﾞｼｯｸM-PRO" w:hAnsi="HG丸ｺﾞｼｯｸM-PRO" w:cstheme="minorBidi"/>
                                <w:kern w:val="24"/>
                              </w:rPr>
                            </w:pPr>
                            <w:r>
                              <w:rPr>
                                <w:rFonts w:ascii="HG丸ｺﾞｼｯｸM-PRO" w:eastAsia="HG丸ｺﾞｼｯｸM-PRO" w:hAnsi="HG丸ｺﾞｼｯｸM-PRO" w:cstheme="minorBidi" w:hint="eastAsia"/>
                                <w:kern w:val="24"/>
                              </w:rPr>
                              <w:t>介護予防ケアマネジメントの単価（単位）（介護予防支援と同様）</w:t>
                            </w:r>
                          </w:p>
                          <w:p w14:paraId="1BF55D1A" w14:textId="77777777" w:rsidR="00FB24B5" w:rsidRPr="007D3F2A" w:rsidRDefault="00FB24B5">
                            <w:pPr>
                              <w:pStyle w:val="Web"/>
                              <w:spacing w:before="0" w:beforeAutospacing="0" w:after="0" w:afterAutospacing="0"/>
                              <w:ind w:firstLineChars="100" w:firstLine="240"/>
                              <w:rPr>
                                <w:rFonts w:ascii="HG丸ｺﾞｼｯｸM-PRO" w:eastAsia="HG丸ｺﾞｼｯｸM-PRO" w:hAnsi="HG丸ｺﾞｼｯｸM-PRO"/>
                              </w:rPr>
                            </w:pPr>
                            <w:r>
                              <w:rPr>
                                <w:rFonts w:ascii="HG丸ｺﾞｼｯｸM-PRO" w:eastAsia="HG丸ｺﾞｼｯｸM-PRO" w:hAnsi="HG丸ｺﾞｼｯｸM-PRO" w:cstheme="minorBidi" w:hint="eastAsia"/>
                                <w:kern w:val="24"/>
                              </w:rPr>
                              <w:t>○地域包括</w:t>
                            </w:r>
                            <w:r w:rsidRPr="007D3F2A">
                              <w:rPr>
                                <w:rFonts w:ascii="HG丸ｺﾞｼｯｸM-PRO" w:eastAsia="HG丸ｺﾞｼｯｸM-PRO" w:hAnsi="HG丸ｺﾞｼｯｸM-PRO" w:cstheme="minorBidi" w:hint="eastAsia"/>
                                <w:kern w:val="24"/>
                              </w:rPr>
                              <w:t xml:space="preserve">支援センター実施の場合　</w:t>
                            </w:r>
                            <w:r w:rsidRPr="007D3F2A">
                              <w:rPr>
                                <w:rFonts w:ascii="HG丸ｺﾞｼｯｸM-PRO" w:eastAsia="HG丸ｺﾞｼｯｸM-PRO" w:hAnsi="HG丸ｺﾞｼｯｸM-PRO" w:cstheme="minorBidi"/>
                                <w:kern w:val="24"/>
                              </w:rPr>
                              <w:t xml:space="preserve">　　</w:t>
                            </w:r>
                            <w:r w:rsidRPr="007D3F2A">
                              <w:rPr>
                                <w:rFonts w:ascii="HG丸ｺﾞｼｯｸM-PRO" w:eastAsia="HG丸ｺﾞｼｯｸM-PRO" w:hAnsi="HG丸ｺﾞｼｯｸM-PRO" w:cstheme="minorBidi" w:hint="eastAsia"/>
                                <w:kern w:val="24"/>
                              </w:rPr>
                              <w:t>※地域区分単価　11.05円</w:t>
                            </w:r>
                          </w:p>
                          <w:p w14:paraId="2F016A3D" w14:textId="7ED5E197" w:rsidR="00FB24B5" w:rsidRPr="007D3F2A" w:rsidRDefault="00FB24B5" w:rsidP="004E5E78">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・基本報酬</w:t>
                            </w:r>
                            <w:r w:rsidRPr="00A7591D">
                              <w:rPr>
                                <w:rFonts w:ascii="HG丸ｺﾞｼｯｸM-PRO" w:eastAsia="HG丸ｺﾞｼｯｸM-PRO" w:hAnsi="HG丸ｺﾞｼｯｸM-PRO" w:cstheme="minorBidi" w:hint="eastAsia"/>
                                <w:kern w:val="24"/>
                              </w:rPr>
                              <w:t xml:space="preserve">　</w:t>
                            </w:r>
                            <w:r w:rsidR="00CA3255" w:rsidRPr="00A7591D">
                              <w:rPr>
                                <w:rFonts w:ascii="HG丸ｺﾞｼｯｸM-PRO" w:eastAsia="HG丸ｺﾞｼｯｸM-PRO" w:hAnsi="HG丸ｺﾞｼｯｸM-PRO" w:cstheme="minorBidi" w:hint="eastAsia"/>
                                <w:kern w:val="24"/>
                              </w:rPr>
                              <w:t>4,884</w:t>
                            </w:r>
                            <w:r w:rsidRPr="00A7591D">
                              <w:rPr>
                                <w:rFonts w:ascii="HG丸ｺﾞｼｯｸM-PRO" w:eastAsia="HG丸ｺﾞｼｯｸM-PRO" w:hAnsi="HG丸ｺﾞｼｯｸM-PRO" w:cstheme="minorBidi" w:hint="eastAsia"/>
                                <w:kern w:val="24"/>
                              </w:rPr>
                              <w:t>円（</w:t>
                            </w:r>
                            <w:r w:rsidR="00CA3255" w:rsidRPr="00A7591D">
                              <w:rPr>
                                <w:rFonts w:ascii="HG丸ｺﾞｼｯｸM-PRO" w:eastAsia="HG丸ｺﾞｼｯｸM-PRO" w:hAnsi="HG丸ｺﾞｼｯｸM-PRO" w:cstheme="minorBidi" w:hint="eastAsia"/>
                                <w:kern w:val="24"/>
                              </w:rPr>
                              <w:t>４４２</w:t>
                            </w:r>
                            <w:r w:rsidRPr="007D3F2A">
                              <w:rPr>
                                <w:rFonts w:ascii="HG丸ｺﾞｼｯｸM-PRO" w:eastAsia="HG丸ｺﾞｼｯｸM-PRO" w:hAnsi="HG丸ｺﾞｼｯｸM-PRO" w:cstheme="minorBidi" w:hint="eastAsia"/>
                                <w:kern w:val="24"/>
                              </w:rPr>
                              <w:t>単位）</w:t>
                            </w:r>
                          </w:p>
                          <w:p w14:paraId="3ED19509" w14:textId="77777777" w:rsidR="00FB24B5" w:rsidRPr="007D3F2A" w:rsidRDefault="00FB24B5">
                            <w:pPr>
                              <w:pStyle w:val="Web"/>
                              <w:spacing w:before="0" w:beforeAutospacing="0" w:after="0" w:afterAutospacing="0"/>
                              <w:rPr>
                                <w:rFonts w:ascii="HG丸ｺﾞｼｯｸM-PRO" w:eastAsia="HG丸ｺﾞｼｯｸM-PRO" w:hAnsi="HG丸ｺﾞｼｯｸM-PRO"/>
                              </w:rPr>
                            </w:pPr>
                            <w:r w:rsidRPr="007D3F2A">
                              <w:rPr>
                                <w:rFonts w:ascii="HG丸ｺﾞｼｯｸM-PRO" w:eastAsia="HG丸ｺﾞｼｯｸM-PRO" w:hAnsi="HG丸ｺﾞｼｯｸM-PRO" w:cstheme="minorBidi" w:hint="eastAsia"/>
                                <w:kern w:val="24"/>
                              </w:rPr>
                              <w:t>・初回加算　3,315円（300単位）</w:t>
                            </w:r>
                          </w:p>
                          <w:p w14:paraId="094F4BB8" w14:textId="18EEDA44" w:rsidR="00FB24B5" w:rsidRDefault="00FB24B5">
                            <w:pPr>
                              <w:pStyle w:val="Web"/>
                              <w:spacing w:before="0" w:beforeAutospacing="0" w:after="0" w:afterAutospacing="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・委託連携連携加算　3,315円（300単位）</w:t>
                            </w:r>
                          </w:p>
                          <w:p w14:paraId="3F6AB7EA" w14:textId="77777777" w:rsidR="00FB24B5" w:rsidRDefault="00FB24B5" w:rsidP="00274CCA">
                            <w:pPr>
                              <w:pStyle w:val="Web"/>
                              <w:spacing w:before="0" w:beforeAutospacing="0" w:after="0" w:afterAutospacing="0"/>
                              <w:ind w:leftChars="100" w:left="210"/>
                            </w:pPr>
                            <w:r w:rsidRPr="007D3F2A">
                              <w:rPr>
                                <w:rFonts w:ascii="HG丸ｺﾞｼｯｸM-PRO" w:eastAsia="HG丸ｺﾞｼｯｸM-PRO" w:hAnsi="HG丸ｺﾞｼｯｸM-PRO" w:cstheme="minorBidi" w:hint="eastAsia"/>
                                <w:kern w:val="24"/>
                              </w:rPr>
                              <w:t>○居宅介護支援</w:t>
                            </w:r>
                            <w:r>
                              <w:rPr>
                                <w:rFonts w:ascii="HG丸ｺﾞｼｯｸM-PRO" w:eastAsia="HG丸ｺﾞｼｯｸM-PRO" w:hAnsi="HG丸ｺﾞｼｯｸM-PRO" w:cstheme="minorBidi" w:hint="eastAsia"/>
                                <w:kern w:val="24"/>
                              </w:rPr>
                              <w:t>事業所が地域包括支援センターから介護予防ケアマネジメントを受託した場合は、介護予防支援と同様、国保連経由で居宅介護予防支援事業所に単価の９５％分を支払う。（地域包括支援センターには</w:t>
                            </w:r>
                            <w:r>
                              <w:rPr>
                                <w:rFonts w:ascii="HG丸ｺﾞｼｯｸM-PRO" w:eastAsia="HG丸ｺﾞｼｯｸM-PRO" w:hAnsi="HG丸ｺﾞｼｯｸM-PRO" w:cstheme="minorBidi"/>
                                <w:kern w:val="24"/>
                              </w:rPr>
                              <w:t>５</w:t>
                            </w:r>
                            <w:r>
                              <w:rPr>
                                <w:rFonts w:ascii="HG丸ｺﾞｼｯｸM-PRO" w:eastAsia="HG丸ｺﾞｼｯｸM-PRO" w:hAnsi="HG丸ｺﾞｼｯｸM-PRO" w:cstheme="minorBidi" w:hint="eastAsia"/>
                                <w:kern w:val="24"/>
                              </w:rPr>
                              <w:t>％分）</w:t>
                            </w:r>
                          </w:p>
                          <w:p w14:paraId="1E381BE0" w14:textId="77777777" w:rsidR="00FB24B5" w:rsidRPr="007D3F2A" w:rsidRDefault="00FB24B5">
                            <w:pPr>
                              <w:pStyle w:val="Web"/>
                              <w:spacing w:before="0" w:beforeAutospacing="0" w:after="0" w:afterAutospacing="0"/>
                              <w:rPr>
                                <w:rFonts w:ascii="HG丸ｺﾞｼｯｸM-PRO" w:eastAsia="HG丸ｺﾞｼｯｸM-PRO" w:hAnsi="HG丸ｺﾞｼｯｸM-PR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05A3" id="正方形/長方形 29" o:spid="_x0000_s1192" style="position:absolute;left:0;text-align:left;margin-left:-4.85pt;margin-top:1.9pt;width:454.8pt;height:164.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" filled="f" strokecolor="black [3213]" strokeweight="1pt">
                <v:textbox>
                  <w:txbxContent>
                    <w:p w14:paraId="12E2A58A" w14:textId="77777777" w:rsidR="00FB24B5" w:rsidRDefault="00FB24B5">
                      <w:pPr>
                        <w:pStyle w:val="Web"/>
                        <w:spacing w:before="0" w:beforeAutospacing="0" w:after="0" w:afterAutospacing="0"/>
                        <w:rPr>
                          <w:rFonts w:ascii="HG丸ｺﾞｼｯｸM-PRO" w:eastAsia="HG丸ｺﾞｼｯｸM-PRO" w:hAnsi="HG丸ｺﾞｼｯｸM-PRO" w:cstheme="minorBidi"/>
                          <w:kern w:val="24"/>
                        </w:rPr>
                      </w:pPr>
                      <w:r>
                        <w:rPr>
                          <w:rFonts w:ascii="HG丸ｺﾞｼｯｸM-PRO" w:eastAsia="HG丸ｺﾞｼｯｸM-PRO" w:hAnsi="HG丸ｺﾞｼｯｸM-PRO" w:cstheme="minorBidi" w:hint="eastAsia"/>
                          <w:kern w:val="24"/>
                        </w:rPr>
                        <w:t>介護予防ケアマネジメントの単価（単位）（介護予防支援と同様）</w:t>
                      </w:r>
                    </w:p>
                    <w:p w14:paraId="1BF55D1A" w14:textId="77777777" w:rsidR="00FB24B5" w:rsidRPr="007D3F2A" w:rsidRDefault="00FB24B5">
                      <w:pPr>
                        <w:pStyle w:val="Web"/>
                        <w:spacing w:before="0" w:beforeAutospacing="0" w:after="0" w:afterAutospacing="0"/>
                        <w:ind w:firstLineChars="100" w:firstLine="240"/>
                        <w:rPr>
                          <w:rFonts w:ascii="HG丸ｺﾞｼｯｸM-PRO" w:eastAsia="HG丸ｺﾞｼｯｸM-PRO" w:hAnsi="HG丸ｺﾞｼｯｸM-PRO"/>
                        </w:rPr>
                      </w:pPr>
                      <w:r>
                        <w:rPr>
                          <w:rFonts w:ascii="HG丸ｺﾞｼｯｸM-PRO" w:eastAsia="HG丸ｺﾞｼｯｸM-PRO" w:hAnsi="HG丸ｺﾞｼｯｸM-PRO" w:cstheme="minorBidi" w:hint="eastAsia"/>
                          <w:kern w:val="24"/>
                        </w:rPr>
                        <w:t>○地域包括</w:t>
                      </w:r>
                      <w:r w:rsidRPr="007D3F2A">
                        <w:rPr>
                          <w:rFonts w:ascii="HG丸ｺﾞｼｯｸM-PRO" w:eastAsia="HG丸ｺﾞｼｯｸM-PRO" w:hAnsi="HG丸ｺﾞｼｯｸM-PRO" w:cstheme="minorBidi" w:hint="eastAsia"/>
                          <w:kern w:val="24"/>
                        </w:rPr>
                        <w:t xml:space="preserve">支援センター実施の場合　</w:t>
                      </w:r>
                      <w:r w:rsidRPr="007D3F2A">
                        <w:rPr>
                          <w:rFonts w:ascii="HG丸ｺﾞｼｯｸM-PRO" w:eastAsia="HG丸ｺﾞｼｯｸM-PRO" w:hAnsi="HG丸ｺﾞｼｯｸM-PRO" w:cstheme="minorBidi"/>
                          <w:kern w:val="24"/>
                        </w:rPr>
                        <w:t xml:space="preserve">　　</w:t>
                      </w:r>
                      <w:r w:rsidRPr="007D3F2A">
                        <w:rPr>
                          <w:rFonts w:ascii="HG丸ｺﾞｼｯｸM-PRO" w:eastAsia="HG丸ｺﾞｼｯｸM-PRO" w:hAnsi="HG丸ｺﾞｼｯｸM-PRO" w:cstheme="minorBidi" w:hint="eastAsia"/>
                          <w:kern w:val="24"/>
                        </w:rPr>
                        <w:t>※地域区分単価　11.05円</w:t>
                      </w:r>
                    </w:p>
                    <w:p w14:paraId="2F016A3D" w14:textId="7ED5E197" w:rsidR="00FB24B5" w:rsidRPr="007D3F2A" w:rsidRDefault="00FB24B5" w:rsidP="004E5E78">
                      <w:pPr>
                        <w:pStyle w:val="Web"/>
                        <w:spacing w:before="0" w:beforeAutospacing="0" w:after="0" w:afterAutospacing="0"/>
                        <w:ind w:left="240" w:hangingChars="100" w:hanging="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・基本報酬</w:t>
                      </w:r>
                      <w:r w:rsidRPr="00A7591D">
                        <w:rPr>
                          <w:rFonts w:ascii="HG丸ｺﾞｼｯｸM-PRO" w:eastAsia="HG丸ｺﾞｼｯｸM-PRO" w:hAnsi="HG丸ｺﾞｼｯｸM-PRO" w:cstheme="minorBidi" w:hint="eastAsia"/>
                          <w:kern w:val="24"/>
                        </w:rPr>
                        <w:t xml:space="preserve">　</w:t>
                      </w:r>
                      <w:r w:rsidR="00CA3255" w:rsidRPr="00A7591D">
                        <w:rPr>
                          <w:rFonts w:ascii="HG丸ｺﾞｼｯｸM-PRO" w:eastAsia="HG丸ｺﾞｼｯｸM-PRO" w:hAnsi="HG丸ｺﾞｼｯｸM-PRO" w:cstheme="minorBidi" w:hint="eastAsia"/>
                          <w:kern w:val="24"/>
                        </w:rPr>
                        <w:t>4,884</w:t>
                      </w:r>
                      <w:r w:rsidRPr="00A7591D">
                        <w:rPr>
                          <w:rFonts w:ascii="HG丸ｺﾞｼｯｸM-PRO" w:eastAsia="HG丸ｺﾞｼｯｸM-PRO" w:hAnsi="HG丸ｺﾞｼｯｸM-PRO" w:cstheme="minorBidi" w:hint="eastAsia"/>
                          <w:kern w:val="24"/>
                        </w:rPr>
                        <w:t>円（</w:t>
                      </w:r>
                      <w:r w:rsidR="00CA3255" w:rsidRPr="00A7591D">
                        <w:rPr>
                          <w:rFonts w:ascii="HG丸ｺﾞｼｯｸM-PRO" w:eastAsia="HG丸ｺﾞｼｯｸM-PRO" w:hAnsi="HG丸ｺﾞｼｯｸM-PRO" w:cstheme="minorBidi" w:hint="eastAsia"/>
                          <w:kern w:val="24"/>
                        </w:rPr>
                        <w:t>４４２</w:t>
                      </w:r>
                      <w:r w:rsidRPr="007D3F2A">
                        <w:rPr>
                          <w:rFonts w:ascii="HG丸ｺﾞｼｯｸM-PRO" w:eastAsia="HG丸ｺﾞｼｯｸM-PRO" w:hAnsi="HG丸ｺﾞｼｯｸM-PRO" w:cstheme="minorBidi" w:hint="eastAsia"/>
                          <w:kern w:val="24"/>
                        </w:rPr>
                        <w:t>単位）</w:t>
                      </w:r>
                    </w:p>
                    <w:p w14:paraId="3ED19509" w14:textId="77777777" w:rsidR="00FB24B5" w:rsidRPr="007D3F2A" w:rsidRDefault="00FB24B5">
                      <w:pPr>
                        <w:pStyle w:val="Web"/>
                        <w:spacing w:before="0" w:beforeAutospacing="0" w:after="0" w:afterAutospacing="0"/>
                        <w:rPr>
                          <w:rFonts w:ascii="HG丸ｺﾞｼｯｸM-PRO" w:eastAsia="HG丸ｺﾞｼｯｸM-PRO" w:hAnsi="HG丸ｺﾞｼｯｸM-PRO"/>
                        </w:rPr>
                      </w:pPr>
                      <w:r w:rsidRPr="007D3F2A">
                        <w:rPr>
                          <w:rFonts w:ascii="HG丸ｺﾞｼｯｸM-PRO" w:eastAsia="HG丸ｺﾞｼｯｸM-PRO" w:hAnsi="HG丸ｺﾞｼｯｸM-PRO" w:cstheme="minorBidi" w:hint="eastAsia"/>
                          <w:kern w:val="24"/>
                        </w:rPr>
                        <w:t>・初回加算　3,315円（300単位）</w:t>
                      </w:r>
                    </w:p>
                    <w:p w14:paraId="094F4BB8" w14:textId="18EEDA44" w:rsidR="00FB24B5" w:rsidRDefault="00FB24B5">
                      <w:pPr>
                        <w:pStyle w:val="Web"/>
                        <w:spacing w:before="0" w:beforeAutospacing="0" w:after="0" w:afterAutospacing="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・委託連携連携加算　3,315円（300単位）</w:t>
                      </w:r>
                    </w:p>
                    <w:p w14:paraId="3F6AB7EA" w14:textId="77777777" w:rsidR="00FB24B5" w:rsidRDefault="00FB24B5" w:rsidP="00274CCA">
                      <w:pPr>
                        <w:pStyle w:val="Web"/>
                        <w:spacing w:before="0" w:beforeAutospacing="0" w:after="0" w:afterAutospacing="0"/>
                        <w:ind w:leftChars="100" w:left="210"/>
                      </w:pPr>
                      <w:r w:rsidRPr="007D3F2A">
                        <w:rPr>
                          <w:rFonts w:ascii="HG丸ｺﾞｼｯｸM-PRO" w:eastAsia="HG丸ｺﾞｼｯｸM-PRO" w:hAnsi="HG丸ｺﾞｼｯｸM-PRO" w:cstheme="minorBidi" w:hint="eastAsia"/>
                          <w:kern w:val="24"/>
                        </w:rPr>
                        <w:t>○居宅介護支援</w:t>
                      </w:r>
                      <w:r>
                        <w:rPr>
                          <w:rFonts w:ascii="HG丸ｺﾞｼｯｸM-PRO" w:eastAsia="HG丸ｺﾞｼｯｸM-PRO" w:hAnsi="HG丸ｺﾞｼｯｸM-PRO" w:cstheme="minorBidi" w:hint="eastAsia"/>
                          <w:kern w:val="24"/>
                        </w:rPr>
                        <w:t>事業所が地域包括支援センターから介護予防ケアマネジメントを受託した場合は、介護予防支援と同様、国保連経由で居宅介護予防支援事業所に単価の９５％分を支払う。（地域包括支援センターには</w:t>
                      </w:r>
                      <w:r>
                        <w:rPr>
                          <w:rFonts w:ascii="HG丸ｺﾞｼｯｸM-PRO" w:eastAsia="HG丸ｺﾞｼｯｸM-PRO" w:hAnsi="HG丸ｺﾞｼｯｸM-PRO" w:cstheme="minorBidi"/>
                          <w:kern w:val="24"/>
                        </w:rPr>
                        <w:t>５</w:t>
                      </w:r>
                      <w:r>
                        <w:rPr>
                          <w:rFonts w:ascii="HG丸ｺﾞｼｯｸM-PRO" w:eastAsia="HG丸ｺﾞｼｯｸM-PRO" w:hAnsi="HG丸ｺﾞｼｯｸM-PRO" w:cstheme="minorBidi" w:hint="eastAsia"/>
                          <w:kern w:val="24"/>
                        </w:rPr>
                        <w:t>％分）</w:t>
                      </w:r>
                    </w:p>
                    <w:p w14:paraId="1E381BE0" w14:textId="77777777" w:rsidR="00FB24B5" w:rsidRPr="007D3F2A" w:rsidRDefault="00FB24B5">
                      <w:pPr>
                        <w:pStyle w:val="Web"/>
                        <w:spacing w:before="0" w:beforeAutospacing="0" w:after="0" w:afterAutospacing="0"/>
                        <w:rPr>
                          <w:rFonts w:ascii="HG丸ｺﾞｼｯｸM-PRO" w:eastAsia="HG丸ｺﾞｼｯｸM-PRO" w:hAnsi="HG丸ｺﾞｼｯｸM-PRO"/>
                        </w:rPr>
                      </w:pPr>
                    </w:p>
                  </w:txbxContent>
                </v:textbox>
              </v:rect>
            </w:pict>
          </mc:Fallback>
        </mc:AlternateContent>
      </w:r>
    </w:p>
    <w:p w14:paraId="62D52F07" w14:textId="0BED4915" w:rsidR="00B60996" w:rsidRPr="007D3F2A" w:rsidRDefault="00B60996">
      <w:pPr>
        <w:rPr>
          <w:rFonts w:ascii="HG丸ｺﾞｼｯｸM-PRO" w:eastAsia="HG丸ｺﾞｼｯｸM-PRO" w:hAnsi="HG丸ｺﾞｼｯｸM-PRO"/>
          <w:sz w:val="24"/>
          <w:szCs w:val="24"/>
        </w:rPr>
      </w:pPr>
    </w:p>
    <w:p w14:paraId="277A0260" w14:textId="77777777" w:rsidR="00B60996" w:rsidRPr="007D3F2A" w:rsidRDefault="00B60996">
      <w:pPr>
        <w:rPr>
          <w:rFonts w:ascii="HG丸ｺﾞｼｯｸM-PRO" w:eastAsia="HG丸ｺﾞｼｯｸM-PRO" w:hAnsi="HG丸ｺﾞｼｯｸM-PRO"/>
          <w:sz w:val="24"/>
          <w:szCs w:val="24"/>
        </w:rPr>
      </w:pPr>
    </w:p>
    <w:p w14:paraId="0EB9E6C2" w14:textId="3B67BCA7" w:rsidR="00B60996" w:rsidRDefault="00B60996">
      <w:pPr>
        <w:rPr>
          <w:rFonts w:ascii="HG丸ｺﾞｼｯｸM-PRO" w:eastAsia="HG丸ｺﾞｼｯｸM-PRO" w:hAnsi="HG丸ｺﾞｼｯｸM-PRO"/>
          <w:sz w:val="24"/>
          <w:szCs w:val="24"/>
        </w:rPr>
      </w:pPr>
    </w:p>
    <w:p w14:paraId="15BD2491" w14:textId="67BDB07E" w:rsidR="00274CCA" w:rsidRDefault="00274CCA">
      <w:pPr>
        <w:rPr>
          <w:rFonts w:ascii="HG丸ｺﾞｼｯｸM-PRO" w:eastAsia="HG丸ｺﾞｼｯｸM-PRO" w:hAnsi="HG丸ｺﾞｼｯｸM-PRO"/>
          <w:sz w:val="24"/>
          <w:szCs w:val="24"/>
        </w:rPr>
      </w:pPr>
    </w:p>
    <w:p w14:paraId="7328AD1C" w14:textId="0A7166C7" w:rsidR="00274CCA" w:rsidRDefault="00274CCA">
      <w:pPr>
        <w:rPr>
          <w:rFonts w:ascii="HG丸ｺﾞｼｯｸM-PRO" w:eastAsia="HG丸ｺﾞｼｯｸM-PRO" w:hAnsi="HG丸ｺﾞｼｯｸM-PRO"/>
          <w:sz w:val="24"/>
          <w:szCs w:val="24"/>
        </w:rPr>
      </w:pPr>
    </w:p>
    <w:p w14:paraId="3B8084C9" w14:textId="0E48E510" w:rsidR="00274CCA" w:rsidRPr="007D3F2A" w:rsidRDefault="00274CCA">
      <w:pPr>
        <w:rPr>
          <w:rFonts w:ascii="HG丸ｺﾞｼｯｸM-PRO" w:eastAsia="HG丸ｺﾞｼｯｸM-PRO" w:hAnsi="HG丸ｺﾞｼｯｸM-PRO"/>
          <w:sz w:val="24"/>
          <w:szCs w:val="24"/>
        </w:rPr>
      </w:pPr>
    </w:p>
    <w:p w14:paraId="0CD657B4" w14:textId="35CEFA6F" w:rsidR="00B60996" w:rsidRPr="007D3F2A" w:rsidRDefault="00B60996">
      <w:pPr>
        <w:rPr>
          <w:rFonts w:ascii="HG丸ｺﾞｼｯｸM-PRO" w:eastAsia="HG丸ｺﾞｼｯｸM-PRO" w:hAnsi="HG丸ｺﾞｼｯｸM-PRO"/>
          <w:sz w:val="24"/>
          <w:szCs w:val="24"/>
        </w:rPr>
      </w:pPr>
    </w:p>
    <w:p w14:paraId="15EF42D9" w14:textId="77777777" w:rsidR="00B60996" w:rsidRPr="007D3F2A" w:rsidRDefault="00B60996">
      <w:pPr>
        <w:rPr>
          <w:rFonts w:ascii="HG丸ｺﾞｼｯｸM-PRO" w:eastAsia="HG丸ｺﾞｼｯｸM-PRO" w:hAnsi="HG丸ｺﾞｼｯｸM-PRO"/>
          <w:sz w:val="24"/>
          <w:szCs w:val="24"/>
        </w:rPr>
      </w:pPr>
    </w:p>
    <w:p w14:paraId="16E449FD" w14:textId="77777777" w:rsidR="00B60996" w:rsidRPr="007D3F2A" w:rsidRDefault="00B60996">
      <w:pPr>
        <w:rPr>
          <w:rFonts w:ascii="HG丸ｺﾞｼｯｸM-PRO" w:eastAsia="HG丸ｺﾞｼｯｸM-PRO" w:hAnsi="HG丸ｺﾞｼｯｸM-PRO"/>
          <w:sz w:val="24"/>
          <w:szCs w:val="24"/>
        </w:rPr>
      </w:pPr>
    </w:p>
    <w:p w14:paraId="28C902CC" w14:textId="694D578D" w:rsidR="00B60996" w:rsidRPr="007D3F2A" w:rsidRDefault="00B60996">
      <w:pPr>
        <w:rPr>
          <w:rFonts w:ascii="HG丸ｺﾞｼｯｸM-PRO" w:eastAsia="HG丸ｺﾞｼｯｸM-PRO" w:hAnsi="HG丸ｺﾞｼｯｸM-PRO"/>
          <w:sz w:val="24"/>
          <w:szCs w:val="24"/>
        </w:rPr>
      </w:pPr>
    </w:p>
    <w:p w14:paraId="6E513E3D" w14:textId="66BCF88F" w:rsidR="00B93C80" w:rsidRPr="00204F29" w:rsidRDefault="005F3561" w:rsidP="00204F29">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【介護予防ケアマネジメントの費用コード及び単位数、委託料支払額　一覧】</w:t>
      </w:r>
    </w:p>
    <w:tbl>
      <w:tblPr>
        <w:tblStyle w:val="aa"/>
        <w:tblW w:w="8789" w:type="dxa"/>
        <w:tblInd w:w="-150" w:type="dxa"/>
        <w:tblLayout w:type="fixed"/>
        <w:tblLook w:val="04A0" w:firstRow="1" w:lastRow="0" w:firstColumn="1" w:lastColumn="0" w:noHBand="0" w:noVBand="1"/>
      </w:tblPr>
      <w:tblGrid>
        <w:gridCol w:w="854"/>
        <w:gridCol w:w="1556"/>
        <w:gridCol w:w="3264"/>
        <w:gridCol w:w="847"/>
        <w:gridCol w:w="1134"/>
        <w:gridCol w:w="1134"/>
      </w:tblGrid>
      <w:tr w:rsidR="007D3F2A" w:rsidRPr="007D3F2A" w14:paraId="48A55575" w14:textId="77777777" w:rsidTr="00BD3712">
        <w:tc>
          <w:tcPr>
            <w:tcW w:w="854" w:type="dxa"/>
            <w:vMerge w:val="restart"/>
            <w:shd w:val="clear" w:color="auto" w:fill="BFBFBF" w:themeFill="background1" w:themeFillShade="BF"/>
            <w:vAlign w:val="center"/>
          </w:tcPr>
          <w:p w14:paraId="3DCD9695" w14:textId="77777777" w:rsidR="00B93C80" w:rsidRPr="00725F89" w:rsidRDefault="00B93C80" w:rsidP="00381E79">
            <w:pPr>
              <w:jc w:val="center"/>
              <w:rPr>
                <w:rFonts w:ascii="HG丸ｺﾞｼｯｸM-PRO" w:eastAsia="HG丸ｺﾞｼｯｸM-PRO" w:hAnsi="HG丸ｺﾞｼｯｸM-PRO"/>
                <w:sz w:val="16"/>
                <w:szCs w:val="16"/>
              </w:rPr>
            </w:pPr>
            <w:r w:rsidRPr="00725F89">
              <w:rPr>
                <w:rFonts w:ascii="HG丸ｺﾞｼｯｸM-PRO" w:eastAsia="HG丸ｺﾞｼｯｸM-PRO" w:hAnsi="HG丸ｺﾞｼｯｸM-PRO" w:hint="eastAsia"/>
                <w:sz w:val="16"/>
                <w:szCs w:val="16"/>
              </w:rPr>
              <w:t>費用</w:t>
            </w:r>
          </w:p>
          <w:p w14:paraId="1316A5AD" w14:textId="77777777" w:rsidR="00B93C80" w:rsidRPr="00725F89" w:rsidRDefault="00B93C80" w:rsidP="00381E79">
            <w:pPr>
              <w:jc w:val="center"/>
              <w:rPr>
                <w:rFonts w:ascii="HG丸ｺﾞｼｯｸM-PRO" w:eastAsia="HG丸ｺﾞｼｯｸM-PRO" w:hAnsi="HG丸ｺﾞｼｯｸM-PRO"/>
                <w:sz w:val="16"/>
                <w:szCs w:val="16"/>
              </w:rPr>
            </w:pPr>
            <w:r w:rsidRPr="00725F89">
              <w:rPr>
                <w:rFonts w:ascii="HG丸ｺﾞｼｯｸM-PRO" w:eastAsia="HG丸ｺﾞｼｯｸM-PRO" w:hAnsi="HG丸ｺﾞｼｯｸM-PRO" w:hint="eastAsia"/>
                <w:sz w:val="16"/>
                <w:szCs w:val="16"/>
              </w:rPr>
              <w:t>コード</w:t>
            </w:r>
          </w:p>
        </w:tc>
        <w:tc>
          <w:tcPr>
            <w:tcW w:w="1556" w:type="dxa"/>
            <w:vMerge w:val="restart"/>
            <w:shd w:val="clear" w:color="auto" w:fill="BFBFBF" w:themeFill="background1" w:themeFillShade="BF"/>
            <w:vAlign w:val="center"/>
          </w:tcPr>
          <w:p w14:paraId="66DEA5A0" w14:textId="77777777" w:rsidR="00B93C80" w:rsidRPr="007D3F2A" w:rsidRDefault="00B93C80" w:rsidP="00381E79">
            <w:pPr>
              <w:jc w:val="center"/>
              <w:rPr>
                <w:rFonts w:ascii="HG丸ｺﾞｼｯｸM-PRO" w:eastAsia="HG丸ｺﾞｼｯｸM-PRO" w:hAnsi="HG丸ｺﾞｼｯｸM-PRO"/>
                <w:sz w:val="16"/>
                <w:szCs w:val="16"/>
              </w:rPr>
            </w:pPr>
            <w:r w:rsidRPr="007D3F2A">
              <w:rPr>
                <w:rFonts w:ascii="HG丸ｺﾞｼｯｸM-PRO" w:eastAsia="HG丸ｺﾞｼｯｸM-PRO" w:hAnsi="HG丸ｺﾞｼｯｸM-PRO" w:hint="eastAsia"/>
                <w:sz w:val="16"/>
                <w:szCs w:val="16"/>
              </w:rPr>
              <w:t>費用コード略称</w:t>
            </w:r>
          </w:p>
        </w:tc>
        <w:tc>
          <w:tcPr>
            <w:tcW w:w="3264" w:type="dxa"/>
            <w:vMerge w:val="restart"/>
            <w:shd w:val="clear" w:color="auto" w:fill="BFBFBF" w:themeFill="background1" w:themeFillShade="BF"/>
            <w:vAlign w:val="center"/>
          </w:tcPr>
          <w:p w14:paraId="0684EBC8" w14:textId="77777777" w:rsidR="00B93C80" w:rsidRPr="007D3F2A" w:rsidRDefault="00B93C80" w:rsidP="00381E79">
            <w:pPr>
              <w:jc w:val="center"/>
              <w:rPr>
                <w:rFonts w:ascii="HG丸ｺﾞｼｯｸM-PRO" w:eastAsia="HG丸ｺﾞｼｯｸM-PRO" w:hAnsi="HG丸ｺﾞｼｯｸM-PRO"/>
                <w:sz w:val="16"/>
                <w:szCs w:val="16"/>
              </w:rPr>
            </w:pPr>
            <w:r w:rsidRPr="007D3F2A">
              <w:rPr>
                <w:rFonts w:ascii="HG丸ｺﾞｼｯｸM-PRO" w:eastAsia="HG丸ｺﾞｼｯｸM-PRO" w:hAnsi="HG丸ｺﾞｼｯｸM-PRO" w:hint="eastAsia"/>
                <w:sz w:val="16"/>
                <w:szCs w:val="16"/>
              </w:rPr>
              <w:t>サービスの内容</w:t>
            </w:r>
          </w:p>
        </w:tc>
        <w:tc>
          <w:tcPr>
            <w:tcW w:w="847" w:type="dxa"/>
            <w:vMerge w:val="restart"/>
            <w:shd w:val="clear" w:color="auto" w:fill="BFBFBF" w:themeFill="background1" w:themeFillShade="BF"/>
            <w:vAlign w:val="center"/>
          </w:tcPr>
          <w:p w14:paraId="3456066A" w14:textId="77777777" w:rsidR="00B93C80" w:rsidRPr="007D3F2A" w:rsidRDefault="00B93C80" w:rsidP="00381E79">
            <w:pPr>
              <w:jc w:val="center"/>
              <w:rPr>
                <w:rFonts w:ascii="HG丸ｺﾞｼｯｸM-PRO" w:eastAsia="HG丸ｺﾞｼｯｸM-PRO" w:hAnsi="HG丸ｺﾞｼｯｸM-PRO"/>
                <w:sz w:val="16"/>
                <w:szCs w:val="16"/>
              </w:rPr>
            </w:pPr>
            <w:r w:rsidRPr="007D3F2A">
              <w:rPr>
                <w:rFonts w:ascii="HG丸ｺﾞｼｯｸM-PRO" w:eastAsia="HG丸ｺﾞｼｯｸM-PRO" w:hAnsi="HG丸ｺﾞｼｯｸM-PRO" w:hint="eastAsia"/>
                <w:sz w:val="16"/>
                <w:szCs w:val="16"/>
              </w:rPr>
              <w:t>単位数</w:t>
            </w:r>
          </w:p>
        </w:tc>
        <w:tc>
          <w:tcPr>
            <w:tcW w:w="2268" w:type="dxa"/>
            <w:gridSpan w:val="2"/>
            <w:shd w:val="clear" w:color="auto" w:fill="BFBFBF" w:themeFill="background1" w:themeFillShade="BF"/>
            <w:vAlign w:val="center"/>
          </w:tcPr>
          <w:p w14:paraId="6340D12B" w14:textId="77777777" w:rsidR="00B93C80" w:rsidRPr="007D3F2A" w:rsidRDefault="00B93C80" w:rsidP="00381E79">
            <w:pPr>
              <w:jc w:val="center"/>
              <w:rPr>
                <w:rFonts w:ascii="HG丸ｺﾞｼｯｸM-PRO" w:eastAsia="HG丸ｺﾞｼｯｸM-PRO" w:hAnsi="HG丸ｺﾞｼｯｸM-PRO"/>
                <w:sz w:val="16"/>
                <w:szCs w:val="16"/>
              </w:rPr>
            </w:pPr>
            <w:r w:rsidRPr="007D3F2A">
              <w:rPr>
                <w:rFonts w:ascii="HG丸ｺﾞｼｯｸM-PRO" w:eastAsia="HG丸ｺﾞｼｯｸM-PRO" w:hAnsi="HG丸ｺﾞｼｯｸM-PRO" w:hint="eastAsia"/>
                <w:sz w:val="16"/>
                <w:szCs w:val="16"/>
              </w:rPr>
              <w:t>委託料支払額</w:t>
            </w:r>
          </w:p>
        </w:tc>
      </w:tr>
      <w:tr w:rsidR="007D3F2A" w:rsidRPr="007D3F2A" w14:paraId="498F552F" w14:textId="77777777" w:rsidTr="00BD3712">
        <w:tc>
          <w:tcPr>
            <w:tcW w:w="854" w:type="dxa"/>
            <w:vMerge/>
            <w:shd w:val="clear" w:color="auto" w:fill="BFBFBF" w:themeFill="background1" w:themeFillShade="BF"/>
            <w:vAlign w:val="center"/>
          </w:tcPr>
          <w:p w14:paraId="09CC467E" w14:textId="77777777" w:rsidR="00B93C80" w:rsidRPr="00725F89" w:rsidRDefault="00B93C80" w:rsidP="00381E79">
            <w:pPr>
              <w:jc w:val="center"/>
              <w:rPr>
                <w:rFonts w:ascii="HG丸ｺﾞｼｯｸM-PRO" w:eastAsia="HG丸ｺﾞｼｯｸM-PRO" w:hAnsi="HG丸ｺﾞｼｯｸM-PRO"/>
                <w:sz w:val="16"/>
                <w:szCs w:val="16"/>
              </w:rPr>
            </w:pPr>
          </w:p>
        </w:tc>
        <w:tc>
          <w:tcPr>
            <w:tcW w:w="1556" w:type="dxa"/>
            <w:vMerge/>
            <w:shd w:val="clear" w:color="auto" w:fill="BFBFBF" w:themeFill="background1" w:themeFillShade="BF"/>
            <w:vAlign w:val="center"/>
          </w:tcPr>
          <w:p w14:paraId="7CB91335" w14:textId="77777777" w:rsidR="00B93C80" w:rsidRPr="007D3F2A" w:rsidRDefault="00B93C80" w:rsidP="00381E79">
            <w:pPr>
              <w:jc w:val="center"/>
              <w:rPr>
                <w:rFonts w:ascii="HG丸ｺﾞｼｯｸM-PRO" w:eastAsia="HG丸ｺﾞｼｯｸM-PRO" w:hAnsi="HG丸ｺﾞｼｯｸM-PRO"/>
                <w:sz w:val="16"/>
                <w:szCs w:val="16"/>
              </w:rPr>
            </w:pPr>
          </w:p>
        </w:tc>
        <w:tc>
          <w:tcPr>
            <w:tcW w:w="3264" w:type="dxa"/>
            <w:vMerge/>
            <w:shd w:val="clear" w:color="auto" w:fill="BFBFBF" w:themeFill="background1" w:themeFillShade="BF"/>
            <w:vAlign w:val="center"/>
          </w:tcPr>
          <w:p w14:paraId="6322C460" w14:textId="77777777" w:rsidR="00B93C80" w:rsidRPr="007D3F2A" w:rsidRDefault="00B93C80" w:rsidP="00381E79">
            <w:pPr>
              <w:jc w:val="center"/>
              <w:rPr>
                <w:rFonts w:ascii="HG丸ｺﾞｼｯｸM-PRO" w:eastAsia="HG丸ｺﾞｼｯｸM-PRO" w:hAnsi="HG丸ｺﾞｼｯｸM-PRO"/>
                <w:sz w:val="16"/>
                <w:szCs w:val="16"/>
              </w:rPr>
            </w:pPr>
          </w:p>
        </w:tc>
        <w:tc>
          <w:tcPr>
            <w:tcW w:w="847" w:type="dxa"/>
            <w:vMerge/>
            <w:shd w:val="clear" w:color="auto" w:fill="BFBFBF" w:themeFill="background1" w:themeFillShade="BF"/>
            <w:vAlign w:val="center"/>
          </w:tcPr>
          <w:p w14:paraId="47D474E9" w14:textId="77777777" w:rsidR="00B93C80" w:rsidRPr="007D3F2A" w:rsidRDefault="00B93C80" w:rsidP="00381E79">
            <w:pPr>
              <w:jc w:val="center"/>
              <w:rPr>
                <w:rFonts w:ascii="HG丸ｺﾞｼｯｸM-PRO" w:eastAsia="HG丸ｺﾞｼｯｸM-PRO" w:hAnsi="HG丸ｺﾞｼｯｸM-PRO"/>
                <w:sz w:val="16"/>
                <w:szCs w:val="16"/>
              </w:rPr>
            </w:pPr>
          </w:p>
        </w:tc>
        <w:tc>
          <w:tcPr>
            <w:tcW w:w="1134" w:type="dxa"/>
            <w:shd w:val="clear" w:color="auto" w:fill="BFBFBF" w:themeFill="background1" w:themeFillShade="BF"/>
            <w:vAlign w:val="center"/>
          </w:tcPr>
          <w:p w14:paraId="3C95E6E9" w14:textId="77777777" w:rsidR="00B93C80" w:rsidRPr="007D3F2A" w:rsidRDefault="00B93C80" w:rsidP="00381E79">
            <w:pPr>
              <w:spacing w:line="200" w:lineRule="exact"/>
              <w:jc w:val="center"/>
              <w:rPr>
                <w:rFonts w:ascii="HG丸ｺﾞｼｯｸM-PRO" w:eastAsia="HG丸ｺﾞｼｯｸM-PRO" w:hAnsi="HG丸ｺﾞｼｯｸM-PRO"/>
                <w:sz w:val="16"/>
                <w:szCs w:val="16"/>
              </w:rPr>
            </w:pPr>
            <w:r w:rsidRPr="007D3F2A">
              <w:rPr>
                <w:rFonts w:ascii="HG丸ｺﾞｼｯｸM-PRO" w:eastAsia="HG丸ｺﾞｼｯｸM-PRO" w:hAnsi="HG丸ｺﾞｼｯｸM-PRO" w:hint="eastAsia"/>
                <w:sz w:val="16"/>
                <w:szCs w:val="16"/>
              </w:rPr>
              <w:t>委託先</w:t>
            </w:r>
          </w:p>
          <w:p w14:paraId="5DC8516F" w14:textId="77777777" w:rsidR="00B93C80" w:rsidRPr="007D3F2A" w:rsidRDefault="00B93C80" w:rsidP="00381E79">
            <w:pPr>
              <w:spacing w:line="200" w:lineRule="exact"/>
              <w:jc w:val="center"/>
              <w:rPr>
                <w:rFonts w:ascii="HG丸ｺﾞｼｯｸM-PRO" w:eastAsia="HG丸ｺﾞｼｯｸM-PRO" w:hAnsi="HG丸ｺﾞｼｯｸM-PRO"/>
                <w:sz w:val="16"/>
                <w:szCs w:val="16"/>
              </w:rPr>
            </w:pPr>
            <w:r w:rsidRPr="007D3F2A">
              <w:rPr>
                <w:rFonts w:ascii="HG丸ｺﾞｼｯｸM-PRO" w:eastAsia="HG丸ｺﾞｼｯｸM-PRO" w:hAnsi="HG丸ｺﾞｼｯｸM-PRO" w:hint="eastAsia"/>
                <w:sz w:val="16"/>
                <w:szCs w:val="16"/>
              </w:rPr>
              <w:t>居宅介護</w:t>
            </w:r>
          </w:p>
          <w:p w14:paraId="68E8F287" w14:textId="77777777" w:rsidR="00B93C80" w:rsidRPr="007D3F2A" w:rsidRDefault="00B93C80" w:rsidP="00381E79">
            <w:pPr>
              <w:spacing w:line="200" w:lineRule="exact"/>
              <w:jc w:val="center"/>
              <w:rPr>
                <w:rFonts w:ascii="HG丸ｺﾞｼｯｸM-PRO" w:eastAsia="HG丸ｺﾞｼｯｸM-PRO" w:hAnsi="HG丸ｺﾞｼｯｸM-PRO"/>
                <w:sz w:val="16"/>
                <w:szCs w:val="16"/>
              </w:rPr>
            </w:pPr>
            <w:r w:rsidRPr="007D3F2A">
              <w:rPr>
                <w:rFonts w:ascii="HG丸ｺﾞｼｯｸM-PRO" w:eastAsia="HG丸ｺﾞｼｯｸM-PRO" w:hAnsi="HG丸ｺﾞｼｯｸM-PRO" w:hint="eastAsia"/>
                <w:sz w:val="16"/>
                <w:szCs w:val="16"/>
              </w:rPr>
              <w:t>支援事業所</w:t>
            </w:r>
          </w:p>
        </w:tc>
        <w:tc>
          <w:tcPr>
            <w:tcW w:w="1134" w:type="dxa"/>
            <w:shd w:val="clear" w:color="auto" w:fill="BFBFBF" w:themeFill="background1" w:themeFillShade="BF"/>
            <w:vAlign w:val="center"/>
          </w:tcPr>
          <w:p w14:paraId="4BAD11C3" w14:textId="77777777" w:rsidR="00B93C80" w:rsidRPr="007D3F2A" w:rsidRDefault="00B93C80" w:rsidP="00381E79">
            <w:pPr>
              <w:spacing w:line="200" w:lineRule="exact"/>
              <w:jc w:val="center"/>
              <w:rPr>
                <w:rFonts w:ascii="HG丸ｺﾞｼｯｸM-PRO" w:eastAsia="HG丸ｺﾞｼｯｸM-PRO" w:hAnsi="HG丸ｺﾞｼｯｸM-PRO"/>
                <w:sz w:val="16"/>
                <w:szCs w:val="16"/>
              </w:rPr>
            </w:pPr>
            <w:r w:rsidRPr="007D3F2A">
              <w:rPr>
                <w:rFonts w:ascii="HG丸ｺﾞｼｯｸM-PRO" w:eastAsia="HG丸ｺﾞｼｯｸM-PRO" w:hAnsi="HG丸ｺﾞｼｯｸM-PRO" w:hint="eastAsia"/>
                <w:sz w:val="16"/>
                <w:szCs w:val="16"/>
              </w:rPr>
              <w:t>地域包括支援センター</w:t>
            </w:r>
          </w:p>
        </w:tc>
      </w:tr>
      <w:tr w:rsidR="007D3F2A" w:rsidRPr="007D3F2A" w14:paraId="72E9F59B" w14:textId="77777777" w:rsidTr="00BD3712">
        <w:tc>
          <w:tcPr>
            <w:tcW w:w="854" w:type="dxa"/>
            <w:vAlign w:val="center"/>
          </w:tcPr>
          <w:p w14:paraId="1AC3C2C5" w14:textId="77777777" w:rsidR="00B93C80" w:rsidRPr="00725F89" w:rsidRDefault="00B93C80" w:rsidP="00381E79">
            <w:pPr>
              <w:spacing w:line="280" w:lineRule="exact"/>
              <w:jc w:val="center"/>
              <w:rPr>
                <w:rFonts w:ascii="HG丸ｺﾞｼｯｸM-PRO" w:eastAsia="HG丸ｺﾞｼｯｸM-PRO" w:hAnsi="HG丸ｺﾞｼｯｸM-PRO"/>
                <w:sz w:val="16"/>
                <w:szCs w:val="24"/>
              </w:rPr>
            </w:pPr>
            <w:r w:rsidRPr="00725F89">
              <w:rPr>
                <w:rFonts w:ascii="HG丸ｺﾞｼｯｸM-PRO" w:eastAsia="HG丸ｺﾞｼｯｸM-PRO" w:hAnsi="HG丸ｺﾞｼｯｸM-PRO"/>
                <w:sz w:val="16"/>
                <w:szCs w:val="24"/>
              </w:rPr>
              <w:t>1001</w:t>
            </w:r>
          </w:p>
        </w:tc>
        <w:tc>
          <w:tcPr>
            <w:tcW w:w="1556" w:type="dxa"/>
            <w:vAlign w:val="center"/>
          </w:tcPr>
          <w:p w14:paraId="6313B91C" w14:textId="77777777" w:rsidR="00B93C80" w:rsidRPr="007D3F2A" w:rsidRDefault="00B93C80" w:rsidP="00381E79">
            <w:pPr>
              <w:spacing w:line="240" w:lineRule="exact"/>
              <w:ind w:rightChars="-118" w:right="-248"/>
              <w:jc w:val="left"/>
              <w:rPr>
                <w:rFonts w:ascii="HG丸ｺﾞｼｯｸM-PRO" w:eastAsia="HG丸ｺﾞｼｯｸM-PRO" w:hAnsi="HG丸ｺﾞｼｯｸM-PRO"/>
                <w:sz w:val="16"/>
                <w:szCs w:val="24"/>
              </w:rPr>
            </w:pPr>
            <w:r w:rsidRPr="007D3F2A">
              <w:rPr>
                <w:rFonts w:ascii="HG丸ｺﾞｼｯｸM-PRO" w:eastAsia="HG丸ｺﾞｼｯｸM-PRO" w:hAnsi="HG丸ｺﾞｼｯｸM-PRO" w:hint="eastAsia"/>
                <w:sz w:val="16"/>
                <w:szCs w:val="24"/>
              </w:rPr>
              <w:t>ケアマネジメントＡ</w:t>
            </w:r>
          </w:p>
        </w:tc>
        <w:tc>
          <w:tcPr>
            <w:tcW w:w="3264" w:type="dxa"/>
            <w:vAlign w:val="center"/>
          </w:tcPr>
          <w:p w14:paraId="06B15432" w14:textId="77777777" w:rsidR="00B93C80" w:rsidRPr="00BD3712" w:rsidRDefault="00B93C80" w:rsidP="00381E79">
            <w:pPr>
              <w:spacing w:line="240" w:lineRule="exact"/>
              <w:rPr>
                <w:rFonts w:ascii="HG丸ｺﾞｼｯｸM-PRO" w:eastAsia="HG丸ｺﾞｼｯｸM-PRO" w:hAnsi="HG丸ｺﾞｼｯｸM-PRO"/>
                <w:sz w:val="16"/>
                <w:szCs w:val="24"/>
              </w:rPr>
            </w:pPr>
            <w:r w:rsidRPr="00BD3712">
              <w:rPr>
                <w:rFonts w:ascii="HG丸ｺﾞｼｯｸM-PRO" w:eastAsia="HG丸ｺﾞｼｯｸM-PRO" w:hAnsi="HG丸ｺﾞｼｯｸM-PRO" w:hint="eastAsia"/>
                <w:sz w:val="16"/>
                <w:szCs w:val="24"/>
              </w:rPr>
              <w:t>原則的な介護予防ケアマネジメント費の基本報酬</w:t>
            </w:r>
          </w:p>
        </w:tc>
        <w:tc>
          <w:tcPr>
            <w:tcW w:w="847" w:type="dxa"/>
            <w:vAlign w:val="center"/>
          </w:tcPr>
          <w:p w14:paraId="5BF7C0A7" w14:textId="63627E8E" w:rsidR="00B93C80" w:rsidRPr="00A7591D" w:rsidRDefault="00CA3255"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442</w:t>
            </w:r>
          </w:p>
        </w:tc>
        <w:tc>
          <w:tcPr>
            <w:tcW w:w="1134" w:type="dxa"/>
            <w:vAlign w:val="center"/>
          </w:tcPr>
          <w:p w14:paraId="4AA6B33D" w14:textId="127BB52C" w:rsidR="00B93C80" w:rsidRPr="00A7591D" w:rsidRDefault="00CA3255"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4,</w:t>
            </w:r>
            <w:r w:rsidR="00E33222">
              <w:rPr>
                <w:rFonts w:ascii="HG丸ｺﾞｼｯｸM-PRO" w:eastAsia="HG丸ｺﾞｼｯｸM-PRO" w:hAnsi="HG丸ｺﾞｼｯｸM-PRO" w:hint="eastAsia"/>
                <w:sz w:val="16"/>
                <w:szCs w:val="24"/>
              </w:rPr>
              <w:t>640</w:t>
            </w:r>
            <w:r w:rsidR="00B93C80" w:rsidRPr="00A7591D">
              <w:rPr>
                <w:rFonts w:ascii="HG丸ｺﾞｼｯｸM-PRO" w:eastAsia="HG丸ｺﾞｼｯｸM-PRO" w:hAnsi="HG丸ｺﾞｼｯｸM-PRO"/>
                <w:sz w:val="16"/>
                <w:szCs w:val="24"/>
              </w:rPr>
              <w:t>円</w:t>
            </w:r>
          </w:p>
        </w:tc>
        <w:tc>
          <w:tcPr>
            <w:tcW w:w="1134" w:type="dxa"/>
            <w:vAlign w:val="center"/>
          </w:tcPr>
          <w:p w14:paraId="78370C90" w14:textId="3FE78973" w:rsidR="00B93C80" w:rsidRPr="00A7591D" w:rsidRDefault="00B93C80"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sz w:val="16"/>
                <w:szCs w:val="24"/>
              </w:rPr>
              <w:t>24</w:t>
            </w:r>
            <w:r w:rsidR="00CA3255" w:rsidRPr="00A7591D">
              <w:rPr>
                <w:rFonts w:ascii="HG丸ｺﾞｼｯｸM-PRO" w:eastAsia="HG丸ｺﾞｼｯｸM-PRO" w:hAnsi="HG丸ｺﾞｼｯｸM-PRO" w:hint="eastAsia"/>
                <w:sz w:val="16"/>
                <w:szCs w:val="24"/>
              </w:rPr>
              <w:t>4</w:t>
            </w:r>
            <w:r w:rsidRPr="00A7591D">
              <w:rPr>
                <w:rFonts w:ascii="HG丸ｺﾞｼｯｸM-PRO" w:eastAsia="HG丸ｺﾞｼｯｸM-PRO" w:hAnsi="HG丸ｺﾞｼｯｸM-PRO"/>
                <w:sz w:val="16"/>
                <w:szCs w:val="24"/>
              </w:rPr>
              <w:t>円</w:t>
            </w:r>
          </w:p>
        </w:tc>
      </w:tr>
      <w:tr w:rsidR="007D3F2A" w:rsidRPr="007D3F2A" w14:paraId="11FE9612" w14:textId="77777777" w:rsidTr="00BD3712">
        <w:tc>
          <w:tcPr>
            <w:tcW w:w="854" w:type="dxa"/>
            <w:vAlign w:val="center"/>
          </w:tcPr>
          <w:p w14:paraId="148040E9" w14:textId="77777777" w:rsidR="00B93C80" w:rsidRPr="00725F89" w:rsidRDefault="00B93C80" w:rsidP="00381E79">
            <w:pPr>
              <w:spacing w:line="280" w:lineRule="exact"/>
              <w:jc w:val="center"/>
              <w:rPr>
                <w:rFonts w:ascii="HG丸ｺﾞｼｯｸM-PRO" w:eastAsia="HG丸ｺﾞｼｯｸM-PRO" w:hAnsi="HG丸ｺﾞｼｯｸM-PRO"/>
                <w:sz w:val="16"/>
                <w:szCs w:val="24"/>
              </w:rPr>
            </w:pPr>
            <w:r w:rsidRPr="00725F89">
              <w:rPr>
                <w:rFonts w:ascii="HG丸ｺﾞｼｯｸM-PRO" w:eastAsia="HG丸ｺﾞｼｯｸM-PRO" w:hAnsi="HG丸ｺﾞｼｯｸM-PRO"/>
                <w:sz w:val="16"/>
                <w:szCs w:val="24"/>
              </w:rPr>
              <w:t>1002</w:t>
            </w:r>
          </w:p>
        </w:tc>
        <w:tc>
          <w:tcPr>
            <w:tcW w:w="1556" w:type="dxa"/>
            <w:vAlign w:val="center"/>
          </w:tcPr>
          <w:p w14:paraId="1746D907" w14:textId="77777777" w:rsidR="00B93C80" w:rsidRPr="007D3F2A" w:rsidRDefault="00B93C80" w:rsidP="00381E79">
            <w:pPr>
              <w:spacing w:line="240" w:lineRule="exact"/>
              <w:ind w:rightChars="-118" w:right="-248"/>
              <w:jc w:val="left"/>
              <w:rPr>
                <w:rFonts w:ascii="HG丸ｺﾞｼｯｸM-PRO" w:eastAsia="HG丸ｺﾞｼｯｸM-PRO" w:hAnsi="HG丸ｺﾞｼｯｸM-PRO"/>
                <w:sz w:val="16"/>
                <w:szCs w:val="24"/>
              </w:rPr>
            </w:pPr>
            <w:r w:rsidRPr="007D3F2A">
              <w:rPr>
                <w:rFonts w:ascii="HG丸ｺﾞｼｯｸM-PRO" w:eastAsia="HG丸ｺﾞｼｯｸM-PRO" w:hAnsi="HG丸ｺﾞｼｯｸM-PRO" w:hint="eastAsia"/>
                <w:sz w:val="16"/>
                <w:szCs w:val="24"/>
              </w:rPr>
              <w:t>ケアマネジメントＡ・初回</w:t>
            </w:r>
          </w:p>
        </w:tc>
        <w:tc>
          <w:tcPr>
            <w:tcW w:w="3264" w:type="dxa"/>
            <w:vAlign w:val="center"/>
          </w:tcPr>
          <w:p w14:paraId="1400A5BB" w14:textId="77777777" w:rsidR="00B93C80" w:rsidRPr="00BD3712" w:rsidRDefault="00B93C80" w:rsidP="00381E79">
            <w:pPr>
              <w:spacing w:line="240" w:lineRule="exact"/>
              <w:rPr>
                <w:rFonts w:ascii="HG丸ｺﾞｼｯｸM-PRO" w:eastAsia="HG丸ｺﾞｼｯｸM-PRO" w:hAnsi="HG丸ｺﾞｼｯｸM-PRO"/>
                <w:sz w:val="16"/>
                <w:szCs w:val="24"/>
              </w:rPr>
            </w:pPr>
            <w:r w:rsidRPr="00BD3712">
              <w:rPr>
                <w:rFonts w:ascii="HG丸ｺﾞｼｯｸM-PRO" w:eastAsia="HG丸ｺﾞｼｯｸM-PRO" w:hAnsi="HG丸ｺﾞｼｯｸM-PRO" w:hint="eastAsia"/>
                <w:sz w:val="16"/>
                <w:szCs w:val="24"/>
              </w:rPr>
              <w:t>原則的な介護予防ケアマネジメント費の基本報酬＋初回加算</w:t>
            </w:r>
          </w:p>
        </w:tc>
        <w:tc>
          <w:tcPr>
            <w:tcW w:w="847" w:type="dxa"/>
            <w:vAlign w:val="center"/>
          </w:tcPr>
          <w:p w14:paraId="77E2B5A5" w14:textId="77854A63" w:rsidR="00B93C80" w:rsidRPr="00A7591D" w:rsidRDefault="00B93C80"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7</w:t>
            </w:r>
            <w:r w:rsidR="007A0BBD" w:rsidRPr="00A7591D">
              <w:rPr>
                <w:rFonts w:ascii="HG丸ｺﾞｼｯｸM-PRO" w:eastAsia="HG丸ｺﾞｼｯｸM-PRO" w:hAnsi="HG丸ｺﾞｼｯｸM-PRO" w:hint="eastAsia"/>
                <w:sz w:val="16"/>
                <w:szCs w:val="24"/>
              </w:rPr>
              <w:t>42</w:t>
            </w:r>
          </w:p>
        </w:tc>
        <w:tc>
          <w:tcPr>
            <w:tcW w:w="1134" w:type="dxa"/>
            <w:vAlign w:val="center"/>
          </w:tcPr>
          <w:p w14:paraId="4F5F7C6B" w14:textId="443BFBC3" w:rsidR="00B93C80" w:rsidRPr="00A7591D" w:rsidRDefault="007A0BBD"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7,789</w:t>
            </w:r>
            <w:r w:rsidR="00B93C80" w:rsidRPr="00A7591D">
              <w:rPr>
                <w:rFonts w:ascii="HG丸ｺﾞｼｯｸM-PRO" w:eastAsia="HG丸ｺﾞｼｯｸM-PRO" w:hAnsi="HG丸ｺﾞｼｯｸM-PRO" w:hint="eastAsia"/>
                <w:sz w:val="16"/>
                <w:szCs w:val="24"/>
              </w:rPr>
              <w:t>円</w:t>
            </w:r>
          </w:p>
        </w:tc>
        <w:tc>
          <w:tcPr>
            <w:tcW w:w="1134" w:type="dxa"/>
            <w:vAlign w:val="center"/>
          </w:tcPr>
          <w:p w14:paraId="1D34E9EB" w14:textId="2EE216F4" w:rsidR="00B93C80" w:rsidRPr="00A7591D" w:rsidRDefault="007A0BBD"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4</w:t>
            </w:r>
            <w:r w:rsidR="00E33222">
              <w:rPr>
                <w:rFonts w:ascii="HG丸ｺﾞｼｯｸM-PRO" w:eastAsia="HG丸ｺﾞｼｯｸM-PRO" w:hAnsi="HG丸ｺﾞｼｯｸM-PRO" w:hint="eastAsia"/>
                <w:sz w:val="16"/>
                <w:szCs w:val="24"/>
              </w:rPr>
              <w:t>10</w:t>
            </w:r>
            <w:r w:rsidR="00B93C80" w:rsidRPr="00A7591D">
              <w:rPr>
                <w:rFonts w:ascii="HG丸ｺﾞｼｯｸM-PRO" w:eastAsia="HG丸ｺﾞｼｯｸM-PRO" w:hAnsi="HG丸ｺﾞｼｯｸM-PRO"/>
                <w:sz w:val="16"/>
                <w:szCs w:val="24"/>
              </w:rPr>
              <w:t>円</w:t>
            </w:r>
          </w:p>
        </w:tc>
      </w:tr>
      <w:tr w:rsidR="007D3F2A" w:rsidRPr="007D3F2A" w14:paraId="0EEA4C1A" w14:textId="77777777" w:rsidTr="00BD3712">
        <w:tc>
          <w:tcPr>
            <w:tcW w:w="854" w:type="dxa"/>
            <w:vAlign w:val="center"/>
          </w:tcPr>
          <w:p w14:paraId="4247DA95" w14:textId="637986A6" w:rsidR="00AB094E" w:rsidRPr="00725F89" w:rsidRDefault="00AB094E" w:rsidP="00381E79">
            <w:pPr>
              <w:spacing w:line="280" w:lineRule="exact"/>
              <w:jc w:val="center"/>
              <w:rPr>
                <w:rFonts w:ascii="HG丸ｺﾞｼｯｸM-PRO" w:eastAsia="HG丸ｺﾞｼｯｸM-PRO" w:hAnsi="HG丸ｺﾞｼｯｸM-PRO"/>
                <w:sz w:val="16"/>
                <w:szCs w:val="24"/>
              </w:rPr>
            </w:pPr>
            <w:r w:rsidRPr="00725F89">
              <w:rPr>
                <w:rFonts w:ascii="HG丸ｺﾞｼｯｸM-PRO" w:eastAsia="HG丸ｺﾞｼｯｸM-PRO" w:hAnsi="HG丸ｺﾞｼｯｸM-PRO" w:hint="eastAsia"/>
                <w:sz w:val="16"/>
                <w:szCs w:val="24"/>
              </w:rPr>
              <w:t>1005</w:t>
            </w:r>
          </w:p>
        </w:tc>
        <w:tc>
          <w:tcPr>
            <w:tcW w:w="1556" w:type="dxa"/>
            <w:vAlign w:val="center"/>
          </w:tcPr>
          <w:p w14:paraId="59995913" w14:textId="1E2CE032" w:rsidR="00AB094E" w:rsidRPr="007D3F2A" w:rsidRDefault="00AB094E" w:rsidP="00381E79">
            <w:pPr>
              <w:spacing w:line="240" w:lineRule="exact"/>
              <w:ind w:rightChars="-118" w:right="-248"/>
              <w:jc w:val="left"/>
              <w:rPr>
                <w:rFonts w:ascii="HG丸ｺﾞｼｯｸM-PRO" w:eastAsia="HG丸ｺﾞｼｯｸM-PRO" w:hAnsi="HG丸ｺﾞｼｯｸM-PRO"/>
                <w:sz w:val="16"/>
                <w:szCs w:val="24"/>
              </w:rPr>
            </w:pPr>
            <w:r w:rsidRPr="007D3F2A">
              <w:rPr>
                <w:rFonts w:ascii="HG丸ｺﾞｼｯｸM-PRO" w:eastAsia="HG丸ｺﾞｼｯｸM-PRO" w:hAnsi="HG丸ｺﾞｼｯｸM-PRO" w:hint="eastAsia"/>
                <w:sz w:val="16"/>
                <w:szCs w:val="24"/>
              </w:rPr>
              <w:t>ケアマネジメントＡ・委託連携</w:t>
            </w:r>
          </w:p>
        </w:tc>
        <w:tc>
          <w:tcPr>
            <w:tcW w:w="3264" w:type="dxa"/>
            <w:vAlign w:val="center"/>
          </w:tcPr>
          <w:p w14:paraId="6AFB0AA9" w14:textId="51D83367" w:rsidR="00AB094E" w:rsidRPr="00BD3712" w:rsidRDefault="00AB094E" w:rsidP="00381E79">
            <w:pPr>
              <w:spacing w:line="240" w:lineRule="exact"/>
              <w:rPr>
                <w:rFonts w:ascii="HG丸ｺﾞｼｯｸM-PRO" w:eastAsia="HG丸ｺﾞｼｯｸM-PRO" w:hAnsi="HG丸ｺﾞｼｯｸM-PRO"/>
                <w:sz w:val="16"/>
                <w:szCs w:val="24"/>
              </w:rPr>
            </w:pPr>
            <w:r w:rsidRPr="00BD3712">
              <w:rPr>
                <w:rFonts w:ascii="HG丸ｺﾞｼｯｸM-PRO" w:eastAsia="HG丸ｺﾞｼｯｸM-PRO" w:hAnsi="HG丸ｺﾞｼｯｸM-PRO" w:hint="eastAsia"/>
                <w:sz w:val="16"/>
                <w:szCs w:val="24"/>
              </w:rPr>
              <w:t>原則的な介護予防ケアマネジメント費の基本報酬＋委託連携加算</w:t>
            </w:r>
          </w:p>
        </w:tc>
        <w:tc>
          <w:tcPr>
            <w:tcW w:w="847" w:type="dxa"/>
            <w:vAlign w:val="center"/>
          </w:tcPr>
          <w:p w14:paraId="3BD4F0A7" w14:textId="3CAF1FEE" w:rsidR="00AB094E" w:rsidRPr="00A7591D" w:rsidRDefault="007A0BBD"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742</w:t>
            </w:r>
          </w:p>
        </w:tc>
        <w:tc>
          <w:tcPr>
            <w:tcW w:w="1134" w:type="dxa"/>
            <w:vAlign w:val="center"/>
          </w:tcPr>
          <w:p w14:paraId="732108DD" w14:textId="51398A7F" w:rsidR="00AB094E" w:rsidRPr="00A7591D" w:rsidRDefault="007A0BBD"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7,789</w:t>
            </w:r>
            <w:r w:rsidR="00AB094E" w:rsidRPr="00A7591D">
              <w:rPr>
                <w:rFonts w:ascii="HG丸ｺﾞｼｯｸM-PRO" w:eastAsia="HG丸ｺﾞｼｯｸM-PRO" w:hAnsi="HG丸ｺﾞｼｯｸM-PRO" w:hint="eastAsia"/>
                <w:sz w:val="16"/>
                <w:szCs w:val="24"/>
              </w:rPr>
              <w:t>円</w:t>
            </w:r>
          </w:p>
        </w:tc>
        <w:tc>
          <w:tcPr>
            <w:tcW w:w="1134" w:type="dxa"/>
            <w:vAlign w:val="center"/>
          </w:tcPr>
          <w:p w14:paraId="555DEA17" w14:textId="710F5C36" w:rsidR="00AB094E" w:rsidRPr="00A7591D" w:rsidRDefault="00AB094E"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4</w:t>
            </w:r>
            <w:r w:rsidR="00E33222">
              <w:rPr>
                <w:rFonts w:ascii="HG丸ｺﾞｼｯｸM-PRO" w:eastAsia="HG丸ｺﾞｼｯｸM-PRO" w:hAnsi="HG丸ｺﾞｼｯｸM-PRO" w:hint="eastAsia"/>
                <w:sz w:val="16"/>
                <w:szCs w:val="24"/>
              </w:rPr>
              <w:t>10</w:t>
            </w:r>
            <w:r w:rsidRPr="00A7591D">
              <w:rPr>
                <w:rFonts w:ascii="HG丸ｺﾞｼｯｸM-PRO" w:eastAsia="HG丸ｺﾞｼｯｸM-PRO" w:hAnsi="HG丸ｺﾞｼｯｸM-PRO" w:hint="eastAsia"/>
                <w:sz w:val="16"/>
                <w:szCs w:val="24"/>
              </w:rPr>
              <w:t>円</w:t>
            </w:r>
          </w:p>
        </w:tc>
      </w:tr>
      <w:tr w:rsidR="007D3F2A" w:rsidRPr="007D3F2A" w14:paraId="59774EB7" w14:textId="77777777" w:rsidTr="00BD3712">
        <w:tc>
          <w:tcPr>
            <w:tcW w:w="854" w:type="dxa"/>
            <w:vAlign w:val="center"/>
          </w:tcPr>
          <w:p w14:paraId="46931BA9" w14:textId="6D54CAAF" w:rsidR="00AB094E" w:rsidRPr="00725F89" w:rsidRDefault="00AB094E" w:rsidP="00381E79">
            <w:pPr>
              <w:spacing w:line="280" w:lineRule="exact"/>
              <w:jc w:val="center"/>
              <w:rPr>
                <w:rFonts w:ascii="HG丸ｺﾞｼｯｸM-PRO" w:eastAsia="HG丸ｺﾞｼｯｸM-PRO" w:hAnsi="HG丸ｺﾞｼｯｸM-PRO"/>
                <w:sz w:val="16"/>
                <w:szCs w:val="24"/>
              </w:rPr>
            </w:pPr>
            <w:r w:rsidRPr="00725F89">
              <w:rPr>
                <w:rFonts w:ascii="HG丸ｺﾞｼｯｸM-PRO" w:eastAsia="HG丸ｺﾞｼｯｸM-PRO" w:hAnsi="HG丸ｺﾞｼｯｸM-PRO" w:hint="eastAsia"/>
                <w:sz w:val="16"/>
                <w:szCs w:val="24"/>
              </w:rPr>
              <w:t>1006</w:t>
            </w:r>
          </w:p>
        </w:tc>
        <w:tc>
          <w:tcPr>
            <w:tcW w:w="1556" w:type="dxa"/>
            <w:vAlign w:val="center"/>
          </w:tcPr>
          <w:p w14:paraId="1498FF89" w14:textId="6DA55702" w:rsidR="00AB094E" w:rsidRPr="007D3F2A" w:rsidRDefault="00AB094E" w:rsidP="00381E79">
            <w:pPr>
              <w:spacing w:line="240" w:lineRule="exact"/>
              <w:ind w:rightChars="-118" w:right="-248"/>
              <w:jc w:val="left"/>
              <w:rPr>
                <w:rFonts w:ascii="HG丸ｺﾞｼｯｸM-PRO" w:eastAsia="HG丸ｺﾞｼｯｸM-PRO" w:hAnsi="HG丸ｺﾞｼｯｸM-PRO"/>
                <w:sz w:val="16"/>
                <w:szCs w:val="24"/>
              </w:rPr>
            </w:pPr>
            <w:r w:rsidRPr="007D3F2A">
              <w:rPr>
                <w:rFonts w:ascii="HG丸ｺﾞｼｯｸM-PRO" w:eastAsia="HG丸ｺﾞｼｯｸM-PRO" w:hAnsi="HG丸ｺﾞｼｯｸM-PRO" w:hint="eastAsia"/>
                <w:sz w:val="16"/>
                <w:szCs w:val="24"/>
              </w:rPr>
              <w:t>ケアマネジメントＡ・初回・委託連携</w:t>
            </w:r>
          </w:p>
        </w:tc>
        <w:tc>
          <w:tcPr>
            <w:tcW w:w="3264" w:type="dxa"/>
            <w:vAlign w:val="center"/>
          </w:tcPr>
          <w:p w14:paraId="4C8FECC8" w14:textId="676E5072" w:rsidR="00AB094E" w:rsidRPr="00BD3712" w:rsidRDefault="00AB094E" w:rsidP="00AB094E">
            <w:pPr>
              <w:spacing w:line="240" w:lineRule="exact"/>
              <w:rPr>
                <w:rFonts w:ascii="HG丸ｺﾞｼｯｸM-PRO" w:eastAsia="HG丸ｺﾞｼｯｸM-PRO" w:hAnsi="HG丸ｺﾞｼｯｸM-PRO"/>
                <w:sz w:val="16"/>
                <w:szCs w:val="24"/>
              </w:rPr>
            </w:pPr>
            <w:r w:rsidRPr="00BD3712">
              <w:rPr>
                <w:rFonts w:ascii="HG丸ｺﾞｼｯｸM-PRO" w:eastAsia="HG丸ｺﾞｼｯｸM-PRO" w:hAnsi="HG丸ｺﾞｼｯｸM-PRO" w:hint="eastAsia"/>
                <w:sz w:val="16"/>
                <w:szCs w:val="24"/>
              </w:rPr>
              <w:t>原則的な介護予防ケアマネジメント費の基本報酬＋初回加算＋委託連携加算</w:t>
            </w:r>
          </w:p>
        </w:tc>
        <w:tc>
          <w:tcPr>
            <w:tcW w:w="847" w:type="dxa"/>
            <w:vAlign w:val="center"/>
          </w:tcPr>
          <w:p w14:paraId="487B8F78" w14:textId="64DDCEE5" w:rsidR="00AB094E" w:rsidRPr="00A7591D" w:rsidRDefault="00AB094E"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1,0</w:t>
            </w:r>
            <w:r w:rsidR="007A0BBD" w:rsidRPr="00A7591D">
              <w:rPr>
                <w:rFonts w:ascii="HG丸ｺﾞｼｯｸM-PRO" w:eastAsia="HG丸ｺﾞｼｯｸM-PRO" w:hAnsi="HG丸ｺﾞｼｯｸM-PRO" w:hint="eastAsia"/>
                <w:sz w:val="16"/>
                <w:szCs w:val="24"/>
              </w:rPr>
              <w:t>42</w:t>
            </w:r>
          </w:p>
        </w:tc>
        <w:tc>
          <w:tcPr>
            <w:tcW w:w="1134" w:type="dxa"/>
            <w:vAlign w:val="center"/>
          </w:tcPr>
          <w:p w14:paraId="473BCE21" w14:textId="1859EBAB" w:rsidR="00AB094E" w:rsidRPr="00A7591D" w:rsidRDefault="00AB094E"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10,</w:t>
            </w:r>
            <w:r w:rsidR="007A0BBD" w:rsidRPr="00A7591D">
              <w:rPr>
                <w:rFonts w:ascii="HG丸ｺﾞｼｯｸM-PRO" w:eastAsia="HG丸ｺﾞｼｯｸM-PRO" w:hAnsi="HG丸ｺﾞｼｯｸM-PRO"/>
                <w:sz w:val="16"/>
                <w:szCs w:val="24"/>
              </w:rPr>
              <w:t>938</w:t>
            </w:r>
            <w:r w:rsidRPr="00A7591D">
              <w:rPr>
                <w:rFonts w:ascii="HG丸ｺﾞｼｯｸM-PRO" w:eastAsia="HG丸ｺﾞｼｯｸM-PRO" w:hAnsi="HG丸ｺﾞｼｯｸM-PRO" w:hint="eastAsia"/>
                <w:sz w:val="16"/>
                <w:szCs w:val="24"/>
              </w:rPr>
              <w:t>円</w:t>
            </w:r>
          </w:p>
        </w:tc>
        <w:tc>
          <w:tcPr>
            <w:tcW w:w="1134" w:type="dxa"/>
            <w:vAlign w:val="center"/>
          </w:tcPr>
          <w:p w14:paraId="5C5F922A" w14:textId="7551864A" w:rsidR="00AB094E" w:rsidRPr="00A7591D" w:rsidRDefault="00AB094E" w:rsidP="00381E79">
            <w:pPr>
              <w:spacing w:line="280" w:lineRule="exact"/>
              <w:jc w:val="center"/>
              <w:rPr>
                <w:rFonts w:ascii="HG丸ｺﾞｼｯｸM-PRO" w:eastAsia="HG丸ｺﾞｼｯｸM-PRO" w:hAnsi="HG丸ｺﾞｼｯｸM-PRO"/>
                <w:sz w:val="16"/>
                <w:szCs w:val="24"/>
              </w:rPr>
            </w:pPr>
            <w:r w:rsidRPr="00A7591D">
              <w:rPr>
                <w:rFonts w:ascii="HG丸ｺﾞｼｯｸM-PRO" w:eastAsia="HG丸ｺﾞｼｯｸM-PRO" w:hAnsi="HG丸ｺﾞｼｯｸM-PRO" w:hint="eastAsia"/>
                <w:sz w:val="16"/>
                <w:szCs w:val="24"/>
              </w:rPr>
              <w:t>57</w:t>
            </w:r>
            <w:r w:rsidR="00E33222">
              <w:rPr>
                <w:rFonts w:ascii="HG丸ｺﾞｼｯｸM-PRO" w:eastAsia="HG丸ｺﾞｼｯｸM-PRO" w:hAnsi="HG丸ｺﾞｼｯｸM-PRO" w:hint="eastAsia"/>
                <w:sz w:val="16"/>
                <w:szCs w:val="24"/>
              </w:rPr>
              <w:t>6</w:t>
            </w:r>
            <w:r w:rsidRPr="00A7591D">
              <w:rPr>
                <w:rFonts w:ascii="HG丸ｺﾞｼｯｸM-PRO" w:eastAsia="HG丸ｺﾞｼｯｸM-PRO" w:hAnsi="HG丸ｺﾞｼｯｸM-PRO" w:hint="eastAsia"/>
                <w:sz w:val="16"/>
                <w:szCs w:val="24"/>
              </w:rPr>
              <w:t>円</w:t>
            </w:r>
          </w:p>
        </w:tc>
      </w:tr>
      <w:tr w:rsidR="00980053" w:rsidRPr="007D3F2A" w14:paraId="3E76F0DD" w14:textId="77777777" w:rsidTr="00BD3712">
        <w:tc>
          <w:tcPr>
            <w:tcW w:w="854" w:type="dxa"/>
            <w:vAlign w:val="center"/>
          </w:tcPr>
          <w:p w14:paraId="77051A20" w14:textId="31A9C2FA"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1007</w:t>
            </w:r>
          </w:p>
        </w:tc>
        <w:tc>
          <w:tcPr>
            <w:tcW w:w="1556" w:type="dxa"/>
            <w:vAlign w:val="center"/>
          </w:tcPr>
          <w:p w14:paraId="19C841F3" w14:textId="69264B82" w:rsidR="00980053" w:rsidRPr="00CA391A" w:rsidRDefault="00980053" w:rsidP="00381E79">
            <w:pPr>
              <w:spacing w:line="240" w:lineRule="exact"/>
              <w:ind w:rightChars="-118" w:right="-248"/>
              <w:jc w:val="left"/>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ケアマネジメントＡ・虐待防止減算</w:t>
            </w:r>
          </w:p>
        </w:tc>
        <w:tc>
          <w:tcPr>
            <w:tcW w:w="3264" w:type="dxa"/>
            <w:shd w:val="clear" w:color="auto" w:fill="auto"/>
            <w:vAlign w:val="center"/>
          </w:tcPr>
          <w:p w14:paraId="3296D8BA" w14:textId="7A4AFE0F" w:rsidR="00980053" w:rsidRPr="00BD3712" w:rsidRDefault="00980053" w:rsidP="00AB094E">
            <w:pPr>
              <w:spacing w:line="240" w:lineRule="exact"/>
              <w:rPr>
                <w:rFonts w:ascii="HG丸ｺﾞｼｯｸM-PRO" w:eastAsia="HG丸ｺﾞｼｯｸM-PRO" w:hAnsi="HG丸ｺﾞｼｯｸM-PRO"/>
                <w:sz w:val="16"/>
                <w:szCs w:val="24"/>
              </w:rPr>
            </w:pPr>
            <w:r w:rsidRPr="00BD3712">
              <w:rPr>
                <w:rFonts w:ascii="HG丸ｺﾞｼｯｸM-PRO" w:eastAsia="HG丸ｺﾞｼｯｸM-PRO" w:hAnsi="HG丸ｺﾞｼｯｸM-PRO" w:hint="eastAsia"/>
                <w:sz w:val="16"/>
                <w:szCs w:val="24"/>
              </w:rPr>
              <w:t>原則的な介護予防ケアマネジメント費の基本報酬＋高齢者虐待防止措置未実施減算</w:t>
            </w:r>
          </w:p>
        </w:tc>
        <w:tc>
          <w:tcPr>
            <w:tcW w:w="847" w:type="dxa"/>
            <w:shd w:val="clear" w:color="auto" w:fill="auto"/>
            <w:vAlign w:val="center"/>
          </w:tcPr>
          <w:p w14:paraId="60051C0E" w14:textId="08E9E532"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438</w:t>
            </w:r>
          </w:p>
        </w:tc>
        <w:tc>
          <w:tcPr>
            <w:tcW w:w="1134" w:type="dxa"/>
            <w:shd w:val="clear" w:color="auto" w:fill="auto"/>
            <w:vAlign w:val="center"/>
          </w:tcPr>
          <w:p w14:paraId="3F121FAD" w14:textId="72BC3497"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4,597</w:t>
            </w:r>
          </w:p>
        </w:tc>
        <w:tc>
          <w:tcPr>
            <w:tcW w:w="1134" w:type="dxa"/>
            <w:shd w:val="clear" w:color="auto" w:fill="auto"/>
            <w:vAlign w:val="center"/>
          </w:tcPr>
          <w:p w14:paraId="3555FA7A" w14:textId="7618A21C"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242</w:t>
            </w:r>
          </w:p>
        </w:tc>
      </w:tr>
      <w:tr w:rsidR="00980053" w:rsidRPr="007D3F2A" w14:paraId="71662D49" w14:textId="77777777" w:rsidTr="00BD3712">
        <w:tc>
          <w:tcPr>
            <w:tcW w:w="854" w:type="dxa"/>
            <w:vAlign w:val="center"/>
          </w:tcPr>
          <w:p w14:paraId="7C5BAFCD" w14:textId="4406BCB0"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1008</w:t>
            </w:r>
          </w:p>
        </w:tc>
        <w:tc>
          <w:tcPr>
            <w:tcW w:w="1556" w:type="dxa"/>
            <w:vAlign w:val="center"/>
          </w:tcPr>
          <w:p w14:paraId="64744D79" w14:textId="4D76EA7E" w:rsidR="00980053" w:rsidRPr="00CA391A" w:rsidRDefault="00980053" w:rsidP="00381E79">
            <w:pPr>
              <w:spacing w:line="240" w:lineRule="exact"/>
              <w:ind w:rightChars="-118" w:right="-248"/>
              <w:jc w:val="left"/>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ケアマネジメントＡ・虐待防止減算・初回</w:t>
            </w:r>
          </w:p>
        </w:tc>
        <w:tc>
          <w:tcPr>
            <w:tcW w:w="3264" w:type="dxa"/>
            <w:shd w:val="clear" w:color="auto" w:fill="auto"/>
            <w:vAlign w:val="center"/>
          </w:tcPr>
          <w:p w14:paraId="5CCCFA7D" w14:textId="29F93FC5" w:rsidR="00980053" w:rsidRPr="00BD3712" w:rsidRDefault="00980053" w:rsidP="00AB094E">
            <w:pPr>
              <w:spacing w:line="240" w:lineRule="exact"/>
              <w:rPr>
                <w:rFonts w:ascii="HG丸ｺﾞｼｯｸM-PRO" w:eastAsia="HG丸ｺﾞｼｯｸM-PRO" w:hAnsi="HG丸ｺﾞｼｯｸM-PRO"/>
                <w:sz w:val="16"/>
                <w:szCs w:val="24"/>
              </w:rPr>
            </w:pPr>
            <w:r w:rsidRPr="00BD3712">
              <w:rPr>
                <w:rFonts w:ascii="HG丸ｺﾞｼｯｸM-PRO" w:eastAsia="HG丸ｺﾞｼｯｸM-PRO" w:hAnsi="HG丸ｺﾞｼｯｸM-PRO" w:hint="eastAsia"/>
                <w:sz w:val="16"/>
                <w:szCs w:val="24"/>
              </w:rPr>
              <w:t>原則的な介護予防ケアマネジメント費の基本報酬＋高齢者虐待防止措置未実施減算＋初回加算</w:t>
            </w:r>
          </w:p>
        </w:tc>
        <w:tc>
          <w:tcPr>
            <w:tcW w:w="847" w:type="dxa"/>
            <w:shd w:val="clear" w:color="auto" w:fill="auto"/>
            <w:vAlign w:val="center"/>
          </w:tcPr>
          <w:p w14:paraId="3EB27DF4" w14:textId="5F19C457"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738</w:t>
            </w:r>
          </w:p>
        </w:tc>
        <w:tc>
          <w:tcPr>
            <w:tcW w:w="1134" w:type="dxa"/>
            <w:shd w:val="clear" w:color="auto" w:fill="auto"/>
            <w:vAlign w:val="center"/>
          </w:tcPr>
          <w:p w14:paraId="6096CCBC" w14:textId="0D09475E"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7,746</w:t>
            </w:r>
          </w:p>
        </w:tc>
        <w:tc>
          <w:tcPr>
            <w:tcW w:w="1134" w:type="dxa"/>
            <w:shd w:val="clear" w:color="auto" w:fill="auto"/>
            <w:vAlign w:val="center"/>
          </w:tcPr>
          <w:p w14:paraId="143932FF" w14:textId="04114370"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408</w:t>
            </w:r>
          </w:p>
        </w:tc>
      </w:tr>
      <w:tr w:rsidR="00980053" w:rsidRPr="007D3F2A" w14:paraId="4E4486B5" w14:textId="77777777" w:rsidTr="00BD3712">
        <w:tc>
          <w:tcPr>
            <w:tcW w:w="854" w:type="dxa"/>
            <w:vAlign w:val="center"/>
          </w:tcPr>
          <w:p w14:paraId="4D94FAD6" w14:textId="7D445258"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1009</w:t>
            </w:r>
          </w:p>
        </w:tc>
        <w:tc>
          <w:tcPr>
            <w:tcW w:w="1556" w:type="dxa"/>
            <w:vAlign w:val="center"/>
          </w:tcPr>
          <w:p w14:paraId="6767C1C6" w14:textId="376229DC" w:rsidR="00980053" w:rsidRPr="00CA391A" w:rsidRDefault="00980053" w:rsidP="00381E79">
            <w:pPr>
              <w:spacing w:line="240" w:lineRule="exact"/>
              <w:ind w:rightChars="-118" w:right="-248"/>
              <w:jc w:val="left"/>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ケアマネジメントＡ・虐待防止減算・委託連携</w:t>
            </w:r>
          </w:p>
        </w:tc>
        <w:tc>
          <w:tcPr>
            <w:tcW w:w="3264" w:type="dxa"/>
            <w:shd w:val="clear" w:color="auto" w:fill="auto"/>
            <w:vAlign w:val="center"/>
          </w:tcPr>
          <w:p w14:paraId="1281C790" w14:textId="5FDC3FBC" w:rsidR="00980053" w:rsidRPr="00BD3712" w:rsidRDefault="00980053" w:rsidP="00AB094E">
            <w:pPr>
              <w:spacing w:line="240" w:lineRule="exact"/>
              <w:rPr>
                <w:rFonts w:ascii="HG丸ｺﾞｼｯｸM-PRO" w:eastAsia="HG丸ｺﾞｼｯｸM-PRO" w:hAnsi="HG丸ｺﾞｼｯｸM-PRO"/>
                <w:sz w:val="16"/>
                <w:szCs w:val="24"/>
              </w:rPr>
            </w:pPr>
            <w:r w:rsidRPr="00BD3712">
              <w:rPr>
                <w:rFonts w:ascii="HG丸ｺﾞｼｯｸM-PRO" w:eastAsia="HG丸ｺﾞｼｯｸM-PRO" w:hAnsi="HG丸ｺﾞｼｯｸM-PRO" w:hint="eastAsia"/>
                <w:sz w:val="16"/>
                <w:szCs w:val="24"/>
              </w:rPr>
              <w:t>原則的な介護予防ケアマネジメント費の基本報酬＋高齢者虐待防止措置未実施減算＋委託連携加算</w:t>
            </w:r>
          </w:p>
        </w:tc>
        <w:tc>
          <w:tcPr>
            <w:tcW w:w="847" w:type="dxa"/>
            <w:shd w:val="clear" w:color="auto" w:fill="auto"/>
            <w:vAlign w:val="center"/>
          </w:tcPr>
          <w:p w14:paraId="17D191BE" w14:textId="119E1EA6"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738</w:t>
            </w:r>
          </w:p>
        </w:tc>
        <w:tc>
          <w:tcPr>
            <w:tcW w:w="1134" w:type="dxa"/>
            <w:shd w:val="clear" w:color="auto" w:fill="auto"/>
            <w:vAlign w:val="center"/>
          </w:tcPr>
          <w:p w14:paraId="5DD0E2DD" w14:textId="744E4A42"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7,746</w:t>
            </w:r>
          </w:p>
        </w:tc>
        <w:tc>
          <w:tcPr>
            <w:tcW w:w="1134" w:type="dxa"/>
            <w:shd w:val="clear" w:color="auto" w:fill="auto"/>
            <w:vAlign w:val="center"/>
          </w:tcPr>
          <w:p w14:paraId="319C2502" w14:textId="2D56ED80"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408</w:t>
            </w:r>
          </w:p>
        </w:tc>
      </w:tr>
      <w:tr w:rsidR="00980053" w:rsidRPr="007D3F2A" w14:paraId="22E6AE7B" w14:textId="77777777" w:rsidTr="00BD3712">
        <w:tc>
          <w:tcPr>
            <w:tcW w:w="854" w:type="dxa"/>
            <w:vAlign w:val="center"/>
          </w:tcPr>
          <w:p w14:paraId="0AEF697E" w14:textId="5F382E74"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1010</w:t>
            </w:r>
          </w:p>
        </w:tc>
        <w:tc>
          <w:tcPr>
            <w:tcW w:w="1556" w:type="dxa"/>
            <w:vAlign w:val="center"/>
          </w:tcPr>
          <w:p w14:paraId="1DAEABB7" w14:textId="1B42A987" w:rsidR="00980053" w:rsidRPr="00CA391A" w:rsidRDefault="00980053" w:rsidP="00381E79">
            <w:pPr>
              <w:spacing w:line="240" w:lineRule="exact"/>
              <w:ind w:rightChars="-118" w:right="-248"/>
              <w:jc w:val="left"/>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ケアマネジメントＡ・虐待防止減算・初回・委託連携</w:t>
            </w:r>
          </w:p>
        </w:tc>
        <w:tc>
          <w:tcPr>
            <w:tcW w:w="3264" w:type="dxa"/>
            <w:shd w:val="clear" w:color="auto" w:fill="auto"/>
            <w:vAlign w:val="center"/>
          </w:tcPr>
          <w:p w14:paraId="50FE5403" w14:textId="42EF237B" w:rsidR="00980053" w:rsidRPr="00BD3712" w:rsidRDefault="00980053" w:rsidP="00AB094E">
            <w:pPr>
              <w:spacing w:line="240" w:lineRule="exact"/>
              <w:rPr>
                <w:rFonts w:ascii="HG丸ｺﾞｼｯｸM-PRO" w:eastAsia="HG丸ｺﾞｼｯｸM-PRO" w:hAnsi="HG丸ｺﾞｼｯｸM-PRO"/>
                <w:sz w:val="16"/>
                <w:szCs w:val="24"/>
              </w:rPr>
            </w:pPr>
            <w:r w:rsidRPr="00BD3712">
              <w:rPr>
                <w:rFonts w:ascii="HG丸ｺﾞｼｯｸM-PRO" w:eastAsia="HG丸ｺﾞｼｯｸM-PRO" w:hAnsi="HG丸ｺﾞｼｯｸM-PRO" w:hint="eastAsia"/>
                <w:sz w:val="16"/>
                <w:szCs w:val="24"/>
              </w:rPr>
              <w:t>原則的な介護予防ケアマネジメント費の基本報酬＋高齢者虐待防止措置未実施減算＋</w:t>
            </w:r>
            <w:r w:rsidR="00725F89" w:rsidRPr="00BD3712">
              <w:rPr>
                <w:rFonts w:ascii="HG丸ｺﾞｼｯｸM-PRO" w:eastAsia="HG丸ｺﾞｼｯｸM-PRO" w:hAnsi="HG丸ｺﾞｼｯｸM-PRO" w:hint="eastAsia"/>
                <w:sz w:val="16"/>
                <w:szCs w:val="24"/>
              </w:rPr>
              <w:t>初回加算＋委託連</w:t>
            </w:r>
            <w:r w:rsidR="00CA391A" w:rsidRPr="00BD3712">
              <w:rPr>
                <w:rFonts w:ascii="HG丸ｺﾞｼｯｸM-PRO" w:eastAsia="HG丸ｺﾞｼｯｸM-PRO" w:hAnsi="HG丸ｺﾞｼｯｸM-PRO" w:hint="eastAsia"/>
                <w:sz w:val="16"/>
                <w:szCs w:val="24"/>
              </w:rPr>
              <w:t>鋭</w:t>
            </w:r>
            <w:r w:rsidR="00725F89" w:rsidRPr="00BD3712">
              <w:rPr>
                <w:rFonts w:ascii="HG丸ｺﾞｼｯｸM-PRO" w:eastAsia="HG丸ｺﾞｼｯｸM-PRO" w:hAnsi="HG丸ｺﾞｼｯｸM-PRO" w:hint="eastAsia"/>
                <w:sz w:val="16"/>
                <w:szCs w:val="24"/>
              </w:rPr>
              <w:t>携加算</w:t>
            </w:r>
          </w:p>
        </w:tc>
        <w:tc>
          <w:tcPr>
            <w:tcW w:w="847" w:type="dxa"/>
            <w:shd w:val="clear" w:color="auto" w:fill="auto"/>
            <w:vAlign w:val="center"/>
          </w:tcPr>
          <w:p w14:paraId="47E9CA56" w14:textId="2706557E"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1038</w:t>
            </w:r>
          </w:p>
        </w:tc>
        <w:tc>
          <w:tcPr>
            <w:tcW w:w="1134" w:type="dxa"/>
            <w:shd w:val="clear" w:color="auto" w:fill="auto"/>
            <w:vAlign w:val="center"/>
          </w:tcPr>
          <w:p w14:paraId="6F041783" w14:textId="3886E240"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10,895</w:t>
            </w:r>
          </w:p>
        </w:tc>
        <w:tc>
          <w:tcPr>
            <w:tcW w:w="1134" w:type="dxa"/>
            <w:shd w:val="clear" w:color="auto" w:fill="auto"/>
            <w:vAlign w:val="center"/>
          </w:tcPr>
          <w:p w14:paraId="0B06E75E" w14:textId="2E51A615" w:rsidR="00980053" w:rsidRPr="00CA391A" w:rsidRDefault="00725F89" w:rsidP="00381E79">
            <w:pPr>
              <w:spacing w:line="280" w:lineRule="exact"/>
              <w:jc w:val="center"/>
              <w:rPr>
                <w:rFonts w:ascii="HG丸ｺﾞｼｯｸM-PRO" w:eastAsia="HG丸ｺﾞｼｯｸM-PRO" w:hAnsi="HG丸ｺﾞｼｯｸM-PRO"/>
                <w:sz w:val="16"/>
                <w:szCs w:val="24"/>
              </w:rPr>
            </w:pPr>
            <w:r w:rsidRPr="00CA391A">
              <w:rPr>
                <w:rFonts w:ascii="HG丸ｺﾞｼｯｸM-PRO" w:eastAsia="HG丸ｺﾞｼｯｸM-PRO" w:hAnsi="HG丸ｺﾞｼｯｸM-PRO" w:hint="eastAsia"/>
                <w:sz w:val="16"/>
                <w:szCs w:val="24"/>
              </w:rPr>
              <w:t>574</w:t>
            </w:r>
          </w:p>
        </w:tc>
      </w:tr>
      <w:tr w:rsidR="00F851BD" w:rsidRPr="00F851BD" w14:paraId="248E322C" w14:textId="77777777" w:rsidTr="00BD3712">
        <w:trPr>
          <w:trHeight w:val="633"/>
        </w:trPr>
        <w:tc>
          <w:tcPr>
            <w:tcW w:w="854" w:type="dxa"/>
            <w:vAlign w:val="center"/>
          </w:tcPr>
          <w:p w14:paraId="2C6DD102" w14:textId="2A58F085" w:rsidR="00CA391A" w:rsidRPr="00F851BD" w:rsidRDefault="00CA391A" w:rsidP="00381E79">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1011</w:t>
            </w:r>
          </w:p>
        </w:tc>
        <w:tc>
          <w:tcPr>
            <w:tcW w:w="1556" w:type="dxa"/>
            <w:vAlign w:val="center"/>
          </w:tcPr>
          <w:p w14:paraId="0BF7F6CC" w14:textId="291D9763" w:rsidR="00CA391A" w:rsidRPr="00F851BD" w:rsidRDefault="00CA391A" w:rsidP="00381E79">
            <w:pPr>
              <w:spacing w:line="240" w:lineRule="exact"/>
              <w:ind w:rightChars="-118" w:right="-248"/>
              <w:jc w:val="left"/>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ケアマネジメントＡ・BCP減算</w:t>
            </w:r>
          </w:p>
        </w:tc>
        <w:tc>
          <w:tcPr>
            <w:tcW w:w="3264" w:type="dxa"/>
            <w:vAlign w:val="center"/>
          </w:tcPr>
          <w:p w14:paraId="42C3A502" w14:textId="59CCE138" w:rsidR="00CA391A" w:rsidRPr="00BD3712" w:rsidRDefault="00CA391A" w:rsidP="00AB094E">
            <w:pPr>
              <w:spacing w:line="240" w:lineRule="exact"/>
              <w:rPr>
                <w:rFonts w:ascii="HG丸ｺﾞｼｯｸM-PRO" w:eastAsia="HG丸ｺﾞｼｯｸM-PRO" w:hAnsi="HG丸ｺﾞｼｯｸM-PRO"/>
                <w:sz w:val="16"/>
                <w:szCs w:val="24"/>
                <w:highlight w:val="yellow"/>
              </w:rPr>
            </w:pPr>
            <w:r w:rsidRPr="00BD3712">
              <w:rPr>
                <w:rFonts w:ascii="HG丸ｺﾞｼｯｸM-PRO" w:eastAsia="HG丸ｺﾞｼｯｸM-PRO" w:hAnsi="HG丸ｺﾞｼｯｸM-PRO" w:hint="eastAsia"/>
                <w:sz w:val="16"/>
                <w:szCs w:val="24"/>
              </w:rPr>
              <w:t>原則的な介護予防ケアマネジメント費の基本報酬＋業務継続計画未策定減算</w:t>
            </w:r>
          </w:p>
        </w:tc>
        <w:tc>
          <w:tcPr>
            <w:tcW w:w="847" w:type="dxa"/>
            <w:vAlign w:val="center"/>
          </w:tcPr>
          <w:p w14:paraId="669E20B4" w14:textId="55E234E3" w:rsidR="00CA391A" w:rsidRPr="00F851BD" w:rsidRDefault="00CA391A" w:rsidP="00381E79">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４３８</w:t>
            </w:r>
          </w:p>
        </w:tc>
        <w:tc>
          <w:tcPr>
            <w:tcW w:w="1134" w:type="dxa"/>
            <w:vAlign w:val="center"/>
          </w:tcPr>
          <w:p w14:paraId="5B599792" w14:textId="7895AC0E" w:rsidR="00CA391A" w:rsidRPr="00F851BD" w:rsidRDefault="00CA391A"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4,597</w:t>
            </w:r>
          </w:p>
        </w:tc>
        <w:tc>
          <w:tcPr>
            <w:tcW w:w="1134" w:type="dxa"/>
            <w:vAlign w:val="center"/>
          </w:tcPr>
          <w:p w14:paraId="17189163" w14:textId="17821CDE" w:rsidR="00CA391A" w:rsidRPr="00F851BD" w:rsidRDefault="00357EB4" w:rsidP="00381E79">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242</w:t>
            </w:r>
          </w:p>
        </w:tc>
      </w:tr>
      <w:tr w:rsidR="00F851BD" w:rsidRPr="00F851BD" w14:paraId="767B3879" w14:textId="77777777" w:rsidTr="00BD3712">
        <w:tc>
          <w:tcPr>
            <w:tcW w:w="854" w:type="dxa"/>
            <w:vAlign w:val="center"/>
          </w:tcPr>
          <w:p w14:paraId="35247DC9" w14:textId="2E1D8B22" w:rsidR="00CA391A" w:rsidRPr="00F851BD" w:rsidRDefault="00CA391A"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lastRenderedPageBreak/>
              <w:t>1012</w:t>
            </w:r>
          </w:p>
        </w:tc>
        <w:tc>
          <w:tcPr>
            <w:tcW w:w="1556" w:type="dxa"/>
            <w:vAlign w:val="center"/>
          </w:tcPr>
          <w:p w14:paraId="515129DF" w14:textId="77777777" w:rsidR="00357EB4" w:rsidRPr="00F851BD" w:rsidRDefault="00CA391A" w:rsidP="00CA391A">
            <w:pPr>
              <w:spacing w:line="240" w:lineRule="exact"/>
              <w:ind w:rightChars="-118" w:right="-248"/>
              <w:jc w:val="left"/>
              <w:rPr>
                <w:rFonts w:ascii="HG丸ｺﾞｼｯｸM-PRO" w:eastAsia="HG丸ｺﾞｼｯｸM-PRO" w:hAnsi="HG丸ｺﾞｼｯｸM-PRO"/>
                <w:sz w:val="16"/>
                <w:szCs w:val="24"/>
              </w:rPr>
            </w:pPr>
            <w:r w:rsidRPr="00F851BD">
              <w:rPr>
                <w:rFonts w:ascii="HG丸ｺﾞｼｯｸM-PRO" w:eastAsia="HG丸ｺﾞｼｯｸM-PRO" w:hAnsi="HG丸ｺﾞｼｯｸM-PRO" w:hint="eastAsia"/>
                <w:sz w:val="16"/>
                <w:szCs w:val="24"/>
              </w:rPr>
              <w:t>ケアマネジメントＡ・BCP減算</w:t>
            </w:r>
            <w:r w:rsidR="00357EB4" w:rsidRPr="00F851BD">
              <w:rPr>
                <w:rFonts w:ascii="HG丸ｺﾞｼｯｸM-PRO" w:eastAsia="HG丸ｺﾞｼｯｸM-PRO" w:hAnsi="HG丸ｺﾞｼｯｸM-PRO" w:hint="eastAsia"/>
                <w:sz w:val="16"/>
                <w:szCs w:val="24"/>
              </w:rPr>
              <w:t>・</w:t>
            </w:r>
          </w:p>
          <w:p w14:paraId="53FA5066" w14:textId="09C12265" w:rsidR="00CA391A" w:rsidRPr="00F851BD" w:rsidRDefault="00CA391A" w:rsidP="00CA391A">
            <w:pPr>
              <w:spacing w:line="240" w:lineRule="exact"/>
              <w:ind w:rightChars="-118" w:right="-248"/>
              <w:jc w:val="left"/>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初回</w:t>
            </w:r>
          </w:p>
        </w:tc>
        <w:tc>
          <w:tcPr>
            <w:tcW w:w="3264" w:type="dxa"/>
            <w:vAlign w:val="center"/>
          </w:tcPr>
          <w:p w14:paraId="44EB44BA" w14:textId="7B6E7F56" w:rsidR="00CA391A" w:rsidRPr="00E66EF6" w:rsidRDefault="00CA391A" w:rsidP="00CA391A">
            <w:pPr>
              <w:spacing w:line="240" w:lineRule="exact"/>
              <w:rPr>
                <w:rFonts w:ascii="HG丸ｺﾞｼｯｸM-PRO" w:eastAsia="HG丸ｺﾞｼｯｸM-PRO" w:hAnsi="HG丸ｺﾞｼｯｸM-PRO"/>
                <w:sz w:val="16"/>
                <w:szCs w:val="24"/>
                <w:highlight w:val="yellow"/>
              </w:rPr>
            </w:pPr>
            <w:r w:rsidRPr="00E66EF6">
              <w:rPr>
                <w:rFonts w:ascii="HG丸ｺﾞｼｯｸM-PRO" w:eastAsia="HG丸ｺﾞｼｯｸM-PRO" w:hAnsi="HG丸ｺﾞｼｯｸM-PRO" w:hint="eastAsia"/>
                <w:sz w:val="16"/>
                <w:szCs w:val="24"/>
              </w:rPr>
              <w:t>原則的な介護予防ケアマネジメント費の基本報酬＋業務継続計画未策定減算</w:t>
            </w:r>
            <w:r w:rsidR="00357EB4" w:rsidRPr="00E66EF6">
              <w:rPr>
                <w:rFonts w:ascii="HG丸ｺﾞｼｯｸM-PRO" w:eastAsia="HG丸ｺﾞｼｯｸM-PRO" w:hAnsi="HG丸ｺﾞｼｯｸM-PRO" w:hint="eastAsia"/>
                <w:sz w:val="16"/>
                <w:szCs w:val="24"/>
              </w:rPr>
              <w:t>＋初回加算</w:t>
            </w:r>
          </w:p>
        </w:tc>
        <w:tc>
          <w:tcPr>
            <w:tcW w:w="847" w:type="dxa"/>
            <w:vAlign w:val="center"/>
          </w:tcPr>
          <w:p w14:paraId="10B86E16" w14:textId="780455C0"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７</w:t>
            </w:r>
            <w:r w:rsidR="00CA391A" w:rsidRPr="00F851BD">
              <w:rPr>
                <w:rFonts w:ascii="HG丸ｺﾞｼｯｸM-PRO" w:eastAsia="HG丸ｺﾞｼｯｸM-PRO" w:hAnsi="HG丸ｺﾞｼｯｸM-PRO" w:hint="eastAsia"/>
                <w:sz w:val="16"/>
                <w:szCs w:val="24"/>
              </w:rPr>
              <w:t>３８</w:t>
            </w:r>
          </w:p>
        </w:tc>
        <w:tc>
          <w:tcPr>
            <w:tcW w:w="1134" w:type="dxa"/>
            <w:vAlign w:val="center"/>
          </w:tcPr>
          <w:p w14:paraId="0E6405A8" w14:textId="75D488BF"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7,746</w:t>
            </w:r>
          </w:p>
        </w:tc>
        <w:tc>
          <w:tcPr>
            <w:tcW w:w="1134" w:type="dxa"/>
            <w:vAlign w:val="center"/>
          </w:tcPr>
          <w:p w14:paraId="2E39B255" w14:textId="099146E6"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408</w:t>
            </w:r>
          </w:p>
        </w:tc>
      </w:tr>
      <w:tr w:rsidR="00F851BD" w:rsidRPr="00F851BD" w14:paraId="1176A21D" w14:textId="77777777" w:rsidTr="00BD3712">
        <w:tc>
          <w:tcPr>
            <w:tcW w:w="854" w:type="dxa"/>
            <w:vAlign w:val="center"/>
          </w:tcPr>
          <w:p w14:paraId="703272BD" w14:textId="00F610A5" w:rsidR="00CA391A" w:rsidRPr="00F851BD" w:rsidRDefault="00CA391A"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101</w:t>
            </w:r>
            <w:r w:rsidR="00357EB4" w:rsidRPr="00F851BD">
              <w:rPr>
                <w:rFonts w:ascii="HG丸ｺﾞｼｯｸM-PRO" w:eastAsia="HG丸ｺﾞｼｯｸM-PRO" w:hAnsi="HG丸ｺﾞｼｯｸM-PRO" w:hint="eastAsia"/>
                <w:sz w:val="16"/>
                <w:szCs w:val="24"/>
              </w:rPr>
              <w:t>3</w:t>
            </w:r>
          </w:p>
        </w:tc>
        <w:tc>
          <w:tcPr>
            <w:tcW w:w="1556" w:type="dxa"/>
            <w:vAlign w:val="center"/>
          </w:tcPr>
          <w:p w14:paraId="42271ACA" w14:textId="77777777" w:rsidR="00CA391A" w:rsidRPr="00F851BD" w:rsidRDefault="00CA391A" w:rsidP="00CA391A">
            <w:pPr>
              <w:spacing w:line="240" w:lineRule="exact"/>
              <w:ind w:rightChars="-118" w:right="-248"/>
              <w:jc w:val="left"/>
              <w:rPr>
                <w:rFonts w:ascii="HG丸ｺﾞｼｯｸM-PRO" w:eastAsia="HG丸ｺﾞｼｯｸM-PRO" w:hAnsi="HG丸ｺﾞｼｯｸM-PRO"/>
                <w:sz w:val="16"/>
                <w:szCs w:val="24"/>
              </w:rPr>
            </w:pPr>
            <w:r w:rsidRPr="00F851BD">
              <w:rPr>
                <w:rFonts w:ascii="HG丸ｺﾞｼｯｸM-PRO" w:eastAsia="HG丸ｺﾞｼｯｸM-PRO" w:hAnsi="HG丸ｺﾞｼｯｸM-PRO" w:hint="eastAsia"/>
                <w:sz w:val="16"/>
                <w:szCs w:val="24"/>
              </w:rPr>
              <w:t>ケアマネジメントＡ・BCP減算</w:t>
            </w:r>
            <w:r w:rsidR="00357EB4" w:rsidRPr="00F851BD">
              <w:rPr>
                <w:rFonts w:ascii="HG丸ｺﾞｼｯｸM-PRO" w:eastAsia="HG丸ｺﾞｼｯｸM-PRO" w:hAnsi="HG丸ｺﾞｼｯｸM-PRO" w:hint="eastAsia"/>
                <w:sz w:val="16"/>
                <w:szCs w:val="24"/>
              </w:rPr>
              <w:t>・</w:t>
            </w:r>
          </w:p>
          <w:p w14:paraId="5A68B55E" w14:textId="316196C6" w:rsidR="00357EB4" w:rsidRPr="00F851BD" w:rsidRDefault="00357EB4" w:rsidP="00CA391A">
            <w:pPr>
              <w:spacing w:line="240" w:lineRule="exact"/>
              <w:ind w:rightChars="-118" w:right="-248"/>
              <w:jc w:val="left"/>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委託連携</w:t>
            </w:r>
          </w:p>
        </w:tc>
        <w:tc>
          <w:tcPr>
            <w:tcW w:w="3264" w:type="dxa"/>
            <w:vAlign w:val="center"/>
          </w:tcPr>
          <w:p w14:paraId="7E02C8F6" w14:textId="2D7A1E99" w:rsidR="00CA391A" w:rsidRPr="00E66EF6" w:rsidRDefault="00CA391A" w:rsidP="00CA391A">
            <w:pPr>
              <w:spacing w:line="240" w:lineRule="exact"/>
              <w:rPr>
                <w:rFonts w:ascii="HG丸ｺﾞｼｯｸM-PRO" w:eastAsia="HG丸ｺﾞｼｯｸM-PRO" w:hAnsi="HG丸ｺﾞｼｯｸM-PRO"/>
                <w:sz w:val="16"/>
                <w:szCs w:val="24"/>
                <w:highlight w:val="yellow"/>
              </w:rPr>
            </w:pPr>
            <w:r w:rsidRPr="00E66EF6">
              <w:rPr>
                <w:rFonts w:ascii="HG丸ｺﾞｼｯｸM-PRO" w:eastAsia="HG丸ｺﾞｼｯｸM-PRO" w:hAnsi="HG丸ｺﾞｼｯｸM-PRO" w:hint="eastAsia"/>
                <w:sz w:val="16"/>
                <w:szCs w:val="24"/>
              </w:rPr>
              <w:t>原則的な介護予防ケアマネジメント費の基本報酬＋業務継続計画未策定減算</w:t>
            </w:r>
            <w:r w:rsidR="00357EB4" w:rsidRPr="00E66EF6">
              <w:rPr>
                <w:rFonts w:ascii="HG丸ｺﾞｼｯｸM-PRO" w:eastAsia="HG丸ｺﾞｼｯｸM-PRO" w:hAnsi="HG丸ｺﾞｼｯｸM-PRO" w:hint="eastAsia"/>
                <w:sz w:val="16"/>
                <w:szCs w:val="24"/>
              </w:rPr>
              <w:t>＋委託連携加算</w:t>
            </w:r>
          </w:p>
        </w:tc>
        <w:tc>
          <w:tcPr>
            <w:tcW w:w="847" w:type="dxa"/>
            <w:vAlign w:val="center"/>
          </w:tcPr>
          <w:p w14:paraId="4BE48233" w14:textId="52A697DC"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7</w:t>
            </w:r>
            <w:r w:rsidR="00CA391A" w:rsidRPr="00F851BD">
              <w:rPr>
                <w:rFonts w:ascii="HG丸ｺﾞｼｯｸM-PRO" w:eastAsia="HG丸ｺﾞｼｯｸM-PRO" w:hAnsi="HG丸ｺﾞｼｯｸM-PRO" w:hint="eastAsia"/>
                <w:sz w:val="16"/>
                <w:szCs w:val="24"/>
              </w:rPr>
              <w:t>３８</w:t>
            </w:r>
          </w:p>
        </w:tc>
        <w:tc>
          <w:tcPr>
            <w:tcW w:w="1134" w:type="dxa"/>
            <w:vAlign w:val="center"/>
          </w:tcPr>
          <w:p w14:paraId="1863A9AF" w14:textId="21126CAB"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7,746</w:t>
            </w:r>
          </w:p>
        </w:tc>
        <w:tc>
          <w:tcPr>
            <w:tcW w:w="1134" w:type="dxa"/>
            <w:vAlign w:val="center"/>
          </w:tcPr>
          <w:p w14:paraId="4271592B" w14:textId="7B9ADFD8"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408</w:t>
            </w:r>
          </w:p>
        </w:tc>
      </w:tr>
      <w:tr w:rsidR="00F851BD" w:rsidRPr="00F851BD" w14:paraId="66CF0748" w14:textId="77777777" w:rsidTr="00BD3712">
        <w:tc>
          <w:tcPr>
            <w:tcW w:w="854" w:type="dxa"/>
            <w:vAlign w:val="center"/>
          </w:tcPr>
          <w:p w14:paraId="0F35DDB2" w14:textId="281AC884" w:rsidR="00CA391A" w:rsidRPr="00F851BD" w:rsidRDefault="00CA391A"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101</w:t>
            </w:r>
            <w:r w:rsidR="00357EB4" w:rsidRPr="00F851BD">
              <w:rPr>
                <w:rFonts w:ascii="HG丸ｺﾞｼｯｸM-PRO" w:eastAsia="HG丸ｺﾞｼｯｸM-PRO" w:hAnsi="HG丸ｺﾞｼｯｸM-PRO" w:hint="eastAsia"/>
                <w:sz w:val="16"/>
                <w:szCs w:val="24"/>
              </w:rPr>
              <w:t>4</w:t>
            </w:r>
          </w:p>
        </w:tc>
        <w:tc>
          <w:tcPr>
            <w:tcW w:w="1556" w:type="dxa"/>
            <w:vAlign w:val="center"/>
          </w:tcPr>
          <w:p w14:paraId="4EEAAFAB" w14:textId="77777777" w:rsidR="00CA391A" w:rsidRPr="00F851BD" w:rsidRDefault="00CA391A" w:rsidP="00CA391A">
            <w:pPr>
              <w:spacing w:line="240" w:lineRule="exact"/>
              <w:ind w:rightChars="-118" w:right="-248"/>
              <w:jc w:val="left"/>
              <w:rPr>
                <w:rFonts w:ascii="HG丸ｺﾞｼｯｸM-PRO" w:eastAsia="HG丸ｺﾞｼｯｸM-PRO" w:hAnsi="HG丸ｺﾞｼｯｸM-PRO"/>
                <w:sz w:val="16"/>
                <w:szCs w:val="24"/>
              </w:rPr>
            </w:pPr>
            <w:r w:rsidRPr="00F851BD">
              <w:rPr>
                <w:rFonts w:ascii="HG丸ｺﾞｼｯｸM-PRO" w:eastAsia="HG丸ｺﾞｼｯｸM-PRO" w:hAnsi="HG丸ｺﾞｼｯｸM-PRO" w:hint="eastAsia"/>
                <w:sz w:val="16"/>
                <w:szCs w:val="24"/>
              </w:rPr>
              <w:t>ケアマネジメントＡ・BCP減算</w:t>
            </w:r>
            <w:r w:rsidR="00357EB4" w:rsidRPr="00F851BD">
              <w:rPr>
                <w:rFonts w:ascii="HG丸ｺﾞｼｯｸM-PRO" w:eastAsia="HG丸ｺﾞｼｯｸM-PRO" w:hAnsi="HG丸ｺﾞｼｯｸM-PRO" w:hint="eastAsia"/>
                <w:sz w:val="16"/>
                <w:szCs w:val="24"/>
              </w:rPr>
              <w:t>・</w:t>
            </w:r>
          </w:p>
          <w:p w14:paraId="2086C11E" w14:textId="24D2DFC0" w:rsidR="00357EB4" w:rsidRPr="00F851BD" w:rsidRDefault="00357EB4" w:rsidP="00CA391A">
            <w:pPr>
              <w:spacing w:line="240" w:lineRule="exact"/>
              <w:ind w:rightChars="-118" w:right="-248"/>
              <w:jc w:val="left"/>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初回・委託連携</w:t>
            </w:r>
          </w:p>
        </w:tc>
        <w:tc>
          <w:tcPr>
            <w:tcW w:w="3264" w:type="dxa"/>
            <w:vAlign w:val="center"/>
          </w:tcPr>
          <w:p w14:paraId="6CAB725D" w14:textId="3E362523" w:rsidR="00CA391A" w:rsidRPr="00E66EF6" w:rsidRDefault="00CA391A" w:rsidP="00CA391A">
            <w:pPr>
              <w:spacing w:line="240" w:lineRule="exact"/>
              <w:rPr>
                <w:rFonts w:ascii="HG丸ｺﾞｼｯｸM-PRO" w:eastAsia="HG丸ｺﾞｼｯｸM-PRO" w:hAnsi="HG丸ｺﾞｼｯｸM-PRO"/>
                <w:sz w:val="16"/>
                <w:szCs w:val="24"/>
                <w:highlight w:val="yellow"/>
              </w:rPr>
            </w:pPr>
            <w:r w:rsidRPr="00E66EF6">
              <w:rPr>
                <w:rFonts w:ascii="HG丸ｺﾞｼｯｸM-PRO" w:eastAsia="HG丸ｺﾞｼｯｸM-PRO" w:hAnsi="HG丸ｺﾞｼｯｸM-PRO" w:hint="eastAsia"/>
                <w:sz w:val="16"/>
                <w:szCs w:val="24"/>
              </w:rPr>
              <w:t>原則的な介護予防ケアマネジメント費の基本報酬＋業務継続計画未策定減算</w:t>
            </w:r>
            <w:r w:rsidR="00357EB4" w:rsidRPr="00E66EF6">
              <w:rPr>
                <w:rFonts w:ascii="HG丸ｺﾞｼｯｸM-PRO" w:eastAsia="HG丸ｺﾞｼｯｸM-PRO" w:hAnsi="HG丸ｺﾞｼｯｸM-PRO" w:hint="eastAsia"/>
                <w:sz w:val="16"/>
                <w:szCs w:val="24"/>
              </w:rPr>
              <w:t>＋初回加算＋委託連携加算</w:t>
            </w:r>
          </w:p>
        </w:tc>
        <w:tc>
          <w:tcPr>
            <w:tcW w:w="847" w:type="dxa"/>
            <w:vAlign w:val="center"/>
          </w:tcPr>
          <w:p w14:paraId="084F4B28" w14:textId="0D19D59C"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1,038</w:t>
            </w:r>
          </w:p>
        </w:tc>
        <w:tc>
          <w:tcPr>
            <w:tcW w:w="1134" w:type="dxa"/>
            <w:vAlign w:val="center"/>
          </w:tcPr>
          <w:p w14:paraId="6502EA43" w14:textId="170846E9"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10,895</w:t>
            </w:r>
          </w:p>
        </w:tc>
        <w:tc>
          <w:tcPr>
            <w:tcW w:w="1134" w:type="dxa"/>
            <w:vAlign w:val="center"/>
          </w:tcPr>
          <w:p w14:paraId="3BE1F70A" w14:textId="224FC3A0"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574</w:t>
            </w:r>
          </w:p>
        </w:tc>
      </w:tr>
      <w:tr w:rsidR="00F851BD" w:rsidRPr="00F851BD" w14:paraId="32FD0FAF" w14:textId="77777777" w:rsidTr="00BD3712">
        <w:tc>
          <w:tcPr>
            <w:tcW w:w="854" w:type="dxa"/>
            <w:vAlign w:val="center"/>
          </w:tcPr>
          <w:p w14:paraId="2F574E64" w14:textId="62529483" w:rsidR="00CA391A" w:rsidRPr="00F851BD" w:rsidRDefault="00CA391A"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101</w:t>
            </w:r>
            <w:r w:rsidR="00357EB4" w:rsidRPr="00F851BD">
              <w:rPr>
                <w:rFonts w:ascii="HG丸ｺﾞｼｯｸM-PRO" w:eastAsia="HG丸ｺﾞｼｯｸM-PRO" w:hAnsi="HG丸ｺﾞｼｯｸM-PRO" w:hint="eastAsia"/>
                <w:sz w:val="16"/>
                <w:szCs w:val="24"/>
              </w:rPr>
              <w:t>5</w:t>
            </w:r>
          </w:p>
        </w:tc>
        <w:tc>
          <w:tcPr>
            <w:tcW w:w="1556" w:type="dxa"/>
            <w:vAlign w:val="center"/>
          </w:tcPr>
          <w:p w14:paraId="5790F8C7" w14:textId="77777777" w:rsidR="00CA391A" w:rsidRPr="00F851BD" w:rsidRDefault="00CA391A" w:rsidP="00CA391A">
            <w:pPr>
              <w:spacing w:line="240" w:lineRule="exact"/>
              <w:ind w:rightChars="-118" w:right="-248"/>
              <w:jc w:val="left"/>
              <w:rPr>
                <w:rFonts w:ascii="HG丸ｺﾞｼｯｸM-PRO" w:eastAsia="HG丸ｺﾞｼｯｸM-PRO" w:hAnsi="HG丸ｺﾞｼｯｸM-PRO"/>
                <w:sz w:val="16"/>
                <w:szCs w:val="24"/>
              </w:rPr>
            </w:pPr>
            <w:r w:rsidRPr="00F851BD">
              <w:rPr>
                <w:rFonts w:ascii="HG丸ｺﾞｼｯｸM-PRO" w:eastAsia="HG丸ｺﾞｼｯｸM-PRO" w:hAnsi="HG丸ｺﾞｼｯｸM-PRO" w:hint="eastAsia"/>
                <w:sz w:val="16"/>
                <w:szCs w:val="24"/>
              </w:rPr>
              <w:t>ケアマネジメントＡ・BCP減算</w:t>
            </w:r>
            <w:r w:rsidR="00357EB4" w:rsidRPr="00F851BD">
              <w:rPr>
                <w:rFonts w:ascii="HG丸ｺﾞｼｯｸM-PRO" w:eastAsia="HG丸ｺﾞｼｯｸM-PRO" w:hAnsi="HG丸ｺﾞｼｯｸM-PRO" w:hint="eastAsia"/>
                <w:sz w:val="16"/>
                <w:szCs w:val="24"/>
              </w:rPr>
              <w:t>・</w:t>
            </w:r>
          </w:p>
          <w:p w14:paraId="7A79E04F" w14:textId="77777777" w:rsidR="00357EB4" w:rsidRPr="00F851BD" w:rsidRDefault="00357EB4" w:rsidP="00CA391A">
            <w:pPr>
              <w:spacing w:line="240" w:lineRule="exact"/>
              <w:ind w:rightChars="-118" w:right="-248"/>
              <w:jc w:val="left"/>
              <w:rPr>
                <w:rFonts w:ascii="HG丸ｺﾞｼｯｸM-PRO" w:eastAsia="HG丸ｺﾞｼｯｸM-PRO" w:hAnsi="HG丸ｺﾞｼｯｸM-PRO"/>
                <w:sz w:val="16"/>
                <w:szCs w:val="24"/>
              </w:rPr>
            </w:pPr>
            <w:r w:rsidRPr="00F851BD">
              <w:rPr>
                <w:rFonts w:ascii="HG丸ｺﾞｼｯｸM-PRO" w:eastAsia="HG丸ｺﾞｼｯｸM-PRO" w:hAnsi="HG丸ｺﾞｼｯｸM-PRO" w:hint="eastAsia"/>
                <w:sz w:val="16"/>
                <w:szCs w:val="24"/>
              </w:rPr>
              <w:t>虐待減算・初回・</w:t>
            </w:r>
          </w:p>
          <w:p w14:paraId="4367281F" w14:textId="0F75E150" w:rsidR="00357EB4" w:rsidRPr="00F851BD" w:rsidRDefault="00357EB4" w:rsidP="00CA391A">
            <w:pPr>
              <w:spacing w:line="240" w:lineRule="exact"/>
              <w:ind w:rightChars="-118" w:right="-248"/>
              <w:jc w:val="left"/>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委託連携</w:t>
            </w:r>
          </w:p>
        </w:tc>
        <w:tc>
          <w:tcPr>
            <w:tcW w:w="3264" w:type="dxa"/>
            <w:vAlign w:val="center"/>
          </w:tcPr>
          <w:p w14:paraId="677B0646" w14:textId="51371891" w:rsidR="00CA391A" w:rsidRPr="00E66EF6" w:rsidRDefault="00CA391A" w:rsidP="00CA391A">
            <w:pPr>
              <w:spacing w:line="240" w:lineRule="exact"/>
              <w:rPr>
                <w:rFonts w:ascii="HG丸ｺﾞｼｯｸM-PRO" w:eastAsia="HG丸ｺﾞｼｯｸM-PRO" w:hAnsi="HG丸ｺﾞｼｯｸM-PRO"/>
                <w:sz w:val="16"/>
                <w:szCs w:val="24"/>
                <w:highlight w:val="yellow"/>
              </w:rPr>
            </w:pPr>
            <w:r w:rsidRPr="00E66EF6">
              <w:rPr>
                <w:rFonts w:ascii="HG丸ｺﾞｼｯｸM-PRO" w:eastAsia="HG丸ｺﾞｼｯｸM-PRO" w:hAnsi="HG丸ｺﾞｼｯｸM-PRO" w:hint="eastAsia"/>
                <w:sz w:val="16"/>
                <w:szCs w:val="24"/>
              </w:rPr>
              <w:t>原則的な介護予防ケアマネジメント費の基本報酬＋業務継続計画未策定減算</w:t>
            </w:r>
            <w:r w:rsidR="00357EB4" w:rsidRPr="00E66EF6">
              <w:rPr>
                <w:rFonts w:ascii="HG丸ｺﾞｼｯｸM-PRO" w:eastAsia="HG丸ｺﾞｼｯｸM-PRO" w:hAnsi="HG丸ｺﾞｼｯｸM-PRO" w:hint="eastAsia"/>
                <w:sz w:val="16"/>
                <w:szCs w:val="24"/>
              </w:rPr>
              <w:t>＋高齢者虐待防止措置未実施減算＋初回加算＋委託連鋭携加算</w:t>
            </w:r>
          </w:p>
        </w:tc>
        <w:tc>
          <w:tcPr>
            <w:tcW w:w="847" w:type="dxa"/>
            <w:vAlign w:val="center"/>
          </w:tcPr>
          <w:p w14:paraId="75ACA389" w14:textId="2D72BFAB"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1,034</w:t>
            </w:r>
          </w:p>
        </w:tc>
        <w:tc>
          <w:tcPr>
            <w:tcW w:w="1134" w:type="dxa"/>
            <w:vAlign w:val="center"/>
          </w:tcPr>
          <w:p w14:paraId="7B0AC57D" w14:textId="1D54B462"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10,853</w:t>
            </w:r>
          </w:p>
        </w:tc>
        <w:tc>
          <w:tcPr>
            <w:tcW w:w="1134" w:type="dxa"/>
            <w:vAlign w:val="center"/>
          </w:tcPr>
          <w:p w14:paraId="67473D06" w14:textId="5D43815E" w:rsidR="00CA391A" w:rsidRPr="00F851BD" w:rsidRDefault="00357EB4"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572</w:t>
            </w:r>
          </w:p>
        </w:tc>
      </w:tr>
      <w:tr w:rsidR="00F851BD" w:rsidRPr="00F851BD" w14:paraId="2FB621E1" w14:textId="77777777" w:rsidTr="00BD3712">
        <w:tc>
          <w:tcPr>
            <w:tcW w:w="854" w:type="dxa"/>
            <w:vAlign w:val="center"/>
          </w:tcPr>
          <w:p w14:paraId="314F73C2" w14:textId="3BEBA6FF" w:rsidR="00CA391A" w:rsidRPr="00F851BD" w:rsidRDefault="00CA391A"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101</w:t>
            </w:r>
            <w:r w:rsidR="00794605" w:rsidRPr="00F851BD">
              <w:rPr>
                <w:rFonts w:ascii="HG丸ｺﾞｼｯｸM-PRO" w:eastAsia="HG丸ｺﾞｼｯｸM-PRO" w:hAnsi="HG丸ｺﾞｼｯｸM-PRO" w:hint="eastAsia"/>
                <w:sz w:val="16"/>
                <w:szCs w:val="24"/>
              </w:rPr>
              <w:t>6</w:t>
            </w:r>
          </w:p>
        </w:tc>
        <w:tc>
          <w:tcPr>
            <w:tcW w:w="1556" w:type="dxa"/>
            <w:vAlign w:val="center"/>
          </w:tcPr>
          <w:p w14:paraId="3C4EF3FB" w14:textId="77777777" w:rsidR="00CA391A" w:rsidRPr="00F851BD" w:rsidRDefault="00CA391A" w:rsidP="00CA391A">
            <w:pPr>
              <w:spacing w:line="240" w:lineRule="exact"/>
              <w:ind w:rightChars="-118" w:right="-248"/>
              <w:jc w:val="left"/>
              <w:rPr>
                <w:rFonts w:ascii="HG丸ｺﾞｼｯｸM-PRO" w:eastAsia="HG丸ｺﾞｼｯｸM-PRO" w:hAnsi="HG丸ｺﾞｼｯｸM-PRO"/>
                <w:sz w:val="16"/>
                <w:szCs w:val="24"/>
              </w:rPr>
            </w:pPr>
            <w:r w:rsidRPr="00F851BD">
              <w:rPr>
                <w:rFonts w:ascii="HG丸ｺﾞｼｯｸM-PRO" w:eastAsia="HG丸ｺﾞｼｯｸM-PRO" w:hAnsi="HG丸ｺﾞｼｯｸM-PRO" w:hint="eastAsia"/>
                <w:sz w:val="16"/>
                <w:szCs w:val="24"/>
              </w:rPr>
              <w:t>ケアマネジメントＡ・BCP減算</w:t>
            </w:r>
            <w:r w:rsidR="00794605" w:rsidRPr="00F851BD">
              <w:rPr>
                <w:rFonts w:ascii="HG丸ｺﾞｼｯｸM-PRO" w:eastAsia="HG丸ｺﾞｼｯｸM-PRO" w:hAnsi="HG丸ｺﾞｼｯｸM-PRO" w:hint="eastAsia"/>
                <w:sz w:val="16"/>
                <w:szCs w:val="24"/>
              </w:rPr>
              <w:t>・</w:t>
            </w:r>
          </w:p>
          <w:p w14:paraId="5018A262" w14:textId="40F6173B" w:rsidR="00794605" w:rsidRPr="00F851BD" w:rsidRDefault="00794605" w:rsidP="00CA391A">
            <w:pPr>
              <w:spacing w:line="240" w:lineRule="exact"/>
              <w:ind w:rightChars="-118" w:right="-248"/>
              <w:jc w:val="left"/>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虐待減算・初回</w:t>
            </w:r>
          </w:p>
        </w:tc>
        <w:tc>
          <w:tcPr>
            <w:tcW w:w="3264" w:type="dxa"/>
            <w:vAlign w:val="center"/>
          </w:tcPr>
          <w:p w14:paraId="5C1A5953" w14:textId="198A3CE2" w:rsidR="00CA391A" w:rsidRPr="00E66EF6" w:rsidRDefault="00CA391A" w:rsidP="00CA391A">
            <w:pPr>
              <w:spacing w:line="240" w:lineRule="exact"/>
              <w:rPr>
                <w:rFonts w:ascii="HG丸ｺﾞｼｯｸM-PRO" w:eastAsia="HG丸ｺﾞｼｯｸM-PRO" w:hAnsi="HG丸ｺﾞｼｯｸM-PRO"/>
                <w:sz w:val="16"/>
                <w:szCs w:val="24"/>
                <w:highlight w:val="yellow"/>
              </w:rPr>
            </w:pPr>
            <w:r w:rsidRPr="00E66EF6">
              <w:rPr>
                <w:rFonts w:ascii="HG丸ｺﾞｼｯｸM-PRO" w:eastAsia="HG丸ｺﾞｼｯｸM-PRO" w:hAnsi="HG丸ｺﾞｼｯｸM-PRO" w:hint="eastAsia"/>
                <w:sz w:val="16"/>
                <w:szCs w:val="24"/>
              </w:rPr>
              <w:t>原則的な介護予防ケアマネジメント費の基本報酬＋業務継続計画未策定減算</w:t>
            </w:r>
            <w:r w:rsidR="00794605" w:rsidRPr="00E66EF6">
              <w:rPr>
                <w:rFonts w:ascii="HG丸ｺﾞｼｯｸM-PRO" w:eastAsia="HG丸ｺﾞｼｯｸM-PRO" w:hAnsi="HG丸ｺﾞｼｯｸM-PRO" w:hint="eastAsia"/>
                <w:sz w:val="16"/>
                <w:szCs w:val="24"/>
              </w:rPr>
              <w:t>＋高齢者虐待防止措置未実施減算＋初回加算</w:t>
            </w:r>
          </w:p>
        </w:tc>
        <w:tc>
          <w:tcPr>
            <w:tcW w:w="847" w:type="dxa"/>
            <w:vAlign w:val="center"/>
          </w:tcPr>
          <w:p w14:paraId="79E1A92E" w14:textId="75418E33" w:rsidR="00CA391A" w:rsidRPr="00F851BD" w:rsidRDefault="00794605"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734</w:t>
            </w:r>
          </w:p>
        </w:tc>
        <w:tc>
          <w:tcPr>
            <w:tcW w:w="1134" w:type="dxa"/>
            <w:vAlign w:val="center"/>
          </w:tcPr>
          <w:p w14:paraId="6124365B" w14:textId="73DA3C46" w:rsidR="00CA391A" w:rsidRPr="00F851BD" w:rsidRDefault="00794605"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7,704</w:t>
            </w:r>
          </w:p>
        </w:tc>
        <w:tc>
          <w:tcPr>
            <w:tcW w:w="1134" w:type="dxa"/>
            <w:vAlign w:val="center"/>
          </w:tcPr>
          <w:p w14:paraId="45462995" w14:textId="67FD0443" w:rsidR="00CA391A" w:rsidRPr="00F851BD" w:rsidRDefault="00794605"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406</w:t>
            </w:r>
          </w:p>
        </w:tc>
      </w:tr>
      <w:tr w:rsidR="00F851BD" w:rsidRPr="00F851BD" w14:paraId="0435FFA7" w14:textId="77777777" w:rsidTr="00BD3712">
        <w:tc>
          <w:tcPr>
            <w:tcW w:w="854" w:type="dxa"/>
            <w:vAlign w:val="center"/>
          </w:tcPr>
          <w:p w14:paraId="793E8C07" w14:textId="2098D119" w:rsidR="00CA391A" w:rsidRPr="00F851BD" w:rsidRDefault="00794605"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1017</w:t>
            </w:r>
          </w:p>
        </w:tc>
        <w:tc>
          <w:tcPr>
            <w:tcW w:w="1556" w:type="dxa"/>
            <w:vAlign w:val="center"/>
          </w:tcPr>
          <w:p w14:paraId="48DC5BFE" w14:textId="77777777" w:rsidR="00794605" w:rsidRPr="00F851BD" w:rsidRDefault="00CA391A" w:rsidP="00794605">
            <w:pPr>
              <w:spacing w:line="240" w:lineRule="exact"/>
              <w:ind w:rightChars="-118" w:right="-248"/>
              <w:jc w:val="left"/>
              <w:rPr>
                <w:rFonts w:ascii="HG丸ｺﾞｼｯｸM-PRO" w:eastAsia="HG丸ｺﾞｼｯｸM-PRO" w:hAnsi="HG丸ｺﾞｼｯｸM-PRO"/>
                <w:sz w:val="16"/>
                <w:szCs w:val="24"/>
              </w:rPr>
            </w:pPr>
            <w:r w:rsidRPr="00F851BD">
              <w:rPr>
                <w:rFonts w:ascii="HG丸ｺﾞｼｯｸM-PRO" w:eastAsia="HG丸ｺﾞｼｯｸM-PRO" w:hAnsi="HG丸ｺﾞｼｯｸM-PRO" w:hint="eastAsia"/>
                <w:sz w:val="16"/>
                <w:szCs w:val="24"/>
              </w:rPr>
              <w:t>ケアマネジメントＡ・BCP減算</w:t>
            </w:r>
            <w:r w:rsidR="00794605" w:rsidRPr="00F851BD">
              <w:rPr>
                <w:rFonts w:ascii="HG丸ｺﾞｼｯｸM-PRO" w:eastAsia="HG丸ｺﾞｼｯｸM-PRO" w:hAnsi="HG丸ｺﾞｼｯｸM-PRO" w:hint="eastAsia"/>
                <w:sz w:val="16"/>
                <w:szCs w:val="24"/>
              </w:rPr>
              <w:t>・</w:t>
            </w:r>
          </w:p>
          <w:p w14:paraId="6F8ED9D5" w14:textId="2A495BEA" w:rsidR="00CA391A" w:rsidRPr="00F851BD" w:rsidRDefault="00794605" w:rsidP="00794605">
            <w:pPr>
              <w:spacing w:line="240" w:lineRule="exact"/>
              <w:ind w:rightChars="-118" w:right="-248"/>
              <w:jc w:val="left"/>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虐待減算・委託連携</w:t>
            </w:r>
          </w:p>
        </w:tc>
        <w:tc>
          <w:tcPr>
            <w:tcW w:w="3264" w:type="dxa"/>
            <w:vAlign w:val="center"/>
          </w:tcPr>
          <w:p w14:paraId="5647B2CB" w14:textId="14A4C804" w:rsidR="00CA391A" w:rsidRPr="00E66EF6" w:rsidRDefault="00CA391A" w:rsidP="00CA391A">
            <w:pPr>
              <w:spacing w:line="240" w:lineRule="exact"/>
              <w:rPr>
                <w:rFonts w:ascii="HG丸ｺﾞｼｯｸM-PRO" w:eastAsia="HG丸ｺﾞｼｯｸM-PRO" w:hAnsi="HG丸ｺﾞｼｯｸM-PRO"/>
                <w:sz w:val="16"/>
                <w:szCs w:val="24"/>
                <w:highlight w:val="yellow"/>
              </w:rPr>
            </w:pPr>
            <w:r w:rsidRPr="00E66EF6">
              <w:rPr>
                <w:rFonts w:ascii="HG丸ｺﾞｼｯｸM-PRO" w:eastAsia="HG丸ｺﾞｼｯｸM-PRO" w:hAnsi="HG丸ｺﾞｼｯｸM-PRO" w:hint="eastAsia"/>
                <w:sz w:val="16"/>
                <w:szCs w:val="24"/>
              </w:rPr>
              <w:t>原則的な介護予防ケアマネジメント費の基本報酬＋業務継続計画未策定減算</w:t>
            </w:r>
            <w:r w:rsidR="00794605" w:rsidRPr="00E66EF6">
              <w:rPr>
                <w:rFonts w:ascii="HG丸ｺﾞｼｯｸM-PRO" w:eastAsia="HG丸ｺﾞｼｯｸM-PRO" w:hAnsi="HG丸ｺﾞｼｯｸM-PRO" w:hint="eastAsia"/>
                <w:sz w:val="16"/>
                <w:szCs w:val="24"/>
              </w:rPr>
              <w:t>＋高齢者虐待防止措置未実施減算＋委託連鋭携加算</w:t>
            </w:r>
          </w:p>
        </w:tc>
        <w:tc>
          <w:tcPr>
            <w:tcW w:w="847" w:type="dxa"/>
            <w:vAlign w:val="center"/>
          </w:tcPr>
          <w:p w14:paraId="17A2FDAD" w14:textId="6F434AC2" w:rsidR="00CA391A" w:rsidRPr="00F851BD" w:rsidRDefault="00794605"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734</w:t>
            </w:r>
          </w:p>
        </w:tc>
        <w:tc>
          <w:tcPr>
            <w:tcW w:w="1134" w:type="dxa"/>
            <w:vAlign w:val="center"/>
          </w:tcPr>
          <w:p w14:paraId="62EA86D9" w14:textId="64AA6A43" w:rsidR="00CA391A" w:rsidRPr="00F851BD" w:rsidRDefault="00794605"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7,704</w:t>
            </w:r>
          </w:p>
        </w:tc>
        <w:tc>
          <w:tcPr>
            <w:tcW w:w="1134" w:type="dxa"/>
            <w:vAlign w:val="center"/>
          </w:tcPr>
          <w:p w14:paraId="5A442B17" w14:textId="3172B2D0" w:rsidR="00CA391A" w:rsidRPr="00F851BD" w:rsidRDefault="00794605"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406</w:t>
            </w:r>
          </w:p>
        </w:tc>
      </w:tr>
      <w:tr w:rsidR="00F851BD" w:rsidRPr="00F851BD" w14:paraId="3177D087" w14:textId="77777777" w:rsidTr="00BD3712">
        <w:tc>
          <w:tcPr>
            <w:tcW w:w="854" w:type="dxa"/>
            <w:vAlign w:val="center"/>
          </w:tcPr>
          <w:p w14:paraId="269D6B88" w14:textId="196192F7" w:rsidR="00CA391A" w:rsidRPr="00F851BD" w:rsidRDefault="00CA391A"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101</w:t>
            </w:r>
            <w:r w:rsidR="00794605" w:rsidRPr="00F851BD">
              <w:rPr>
                <w:rFonts w:ascii="HG丸ｺﾞｼｯｸM-PRO" w:eastAsia="HG丸ｺﾞｼｯｸM-PRO" w:hAnsi="HG丸ｺﾞｼｯｸM-PRO" w:hint="eastAsia"/>
                <w:sz w:val="16"/>
                <w:szCs w:val="24"/>
              </w:rPr>
              <w:t>8</w:t>
            </w:r>
          </w:p>
        </w:tc>
        <w:tc>
          <w:tcPr>
            <w:tcW w:w="1556" w:type="dxa"/>
            <w:vAlign w:val="center"/>
          </w:tcPr>
          <w:p w14:paraId="46091705" w14:textId="77777777" w:rsidR="00794605" w:rsidRPr="00F851BD" w:rsidRDefault="00CA391A" w:rsidP="00794605">
            <w:pPr>
              <w:spacing w:line="240" w:lineRule="exact"/>
              <w:ind w:rightChars="-118" w:right="-248"/>
              <w:jc w:val="left"/>
              <w:rPr>
                <w:rFonts w:ascii="HG丸ｺﾞｼｯｸM-PRO" w:eastAsia="HG丸ｺﾞｼｯｸM-PRO" w:hAnsi="HG丸ｺﾞｼｯｸM-PRO"/>
                <w:sz w:val="16"/>
                <w:szCs w:val="24"/>
              </w:rPr>
            </w:pPr>
            <w:r w:rsidRPr="00F851BD">
              <w:rPr>
                <w:rFonts w:ascii="HG丸ｺﾞｼｯｸM-PRO" w:eastAsia="HG丸ｺﾞｼｯｸM-PRO" w:hAnsi="HG丸ｺﾞｼｯｸM-PRO" w:hint="eastAsia"/>
                <w:sz w:val="16"/>
                <w:szCs w:val="24"/>
              </w:rPr>
              <w:t>ケアマネジメントＡ・BCP減算</w:t>
            </w:r>
            <w:r w:rsidR="00794605" w:rsidRPr="00F851BD">
              <w:rPr>
                <w:rFonts w:ascii="HG丸ｺﾞｼｯｸM-PRO" w:eastAsia="HG丸ｺﾞｼｯｸM-PRO" w:hAnsi="HG丸ｺﾞｼｯｸM-PRO" w:hint="eastAsia"/>
                <w:sz w:val="16"/>
                <w:szCs w:val="24"/>
              </w:rPr>
              <w:t>・</w:t>
            </w:r>
          </w:p>
          <w:p w14:paraId="00330D49" w14:textId="65C4E452" w:rsidR="00CA391A" w:rsidRPr="00F851BD" w:rsidRDefault="00794605" w:rsidP="00794605">
            <w:pPr>
              <w:spacing w:line="240" w:lineRule="exact"/>
              <w:ind w:rightChars="-118" w:right="-248"/>
              <w:jc w:val="left"/>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虐待減算・</w:t>
            </w:r>
          </w:p>
        </w:tc>
        <w:tc>
          <w:tcPr>
            <w:tcW w:w="3264" w:type="dxa"/>
            <w:vAlign w:val="center"/>
          </w:tcPr>
          <w:p w14:paraId="41916AEF" w14:textId="69A4F6AD" w:rsidR="00CA391A" w:rsidRPr="00E66EF6" w:rsidRDefault="00CA391A" w:rsidP="00CA391A">
            <w:pPr>
              <w:spacing w:line="240" w:lineRule="exact"/>
              <w:rPr>
                <w:rFonts w:ascii="HG丸ｺﾞｼｯｸM-PRO" w:eastAsia="HG丸ｺﾞｼｯｸM-PRO" w:hAnsi="HG丸ｺﾞｼｯｸM-PRO"/>
                <w:sz w:val="16"/>
                <w:szCs w:val="24"/>
                <w:highlight w:val="yellow"/>
              </w:rPr>
            </w:pPr>
            <w:r w:rsidRPr="00E66EF6">
              <w:rPr>
                <w:rFonts w:ascii="HG丸ｺﾞｼｯｸM-PRO" w:eastAsia="HG丸ｺﾞｼｯｸM-PRO" w:hAnsi="HG丸ｺﾞｼｯｸM-PRO" w:hint="eastAsia"/>
                <w:sz w:val="16"/>
                <w:szCs w:val="24"/>
              </w:rPr>
              <w:t>原則的な介護予防ケアマネジメント費の基本報酬＋業務継続計画未策定減算</w:t>
            </w:r>
            <w:r w:rsidR="00794605" w:rsidRPr="00E66EF6">
              <w:rPr>
                <w:rFonts w:ascii="HG丸ｺﾞｼｯｸM-PRO" w:eastAsia="HG丸ｺﾞｼｯｸM-PRO" w:hAnsi="HG丸ｺﾞｼｯｸM-PRO" w:hint="eastAsia"/>
                <w:sz w:val="16"/>
                <w:szCs w:val="24"/>
              </w:rPr>
              <w:t>＋高齢者虐待防止措置未実施減算＋</w:t>
            </w:r>
          </w:p>
        </w:tc>
        <w:tc>
          <w:tcPr>
            <w:tcW w:w="847" w:type="dxa"/>
            <w:vAlign w:val="center"/>
          </w:tcPr>
          <w:p w14:paraId="02C01C42" w14:textId="0C0543B4" w:rsidR="00CA391A" w:rsidRPr="00F851BD" w:rsidRDefault="00794605"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434</w:t>
            </w:r>
          </w:p>
        </w:tc>
        <w:tc>
          <w:tcPr>
            <w:tcW w:w="1134" w:type="dxa"/>
            <w:vAlign w:val="center"/>
          </w:tcPr>
          <w:p w14:paraId="1F08D224" w14:textId="0EB0A432" w:rsidR="00CA391A" w:rsidRPr="00F851BD" w:rsidRDefault="00CA391A"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4,5</w:t>
            </w:r>
            <w:r w:rsidR="00794605" w:rsidRPr="00F851BD">
              <w:rPr>
                <w:rFonts w:ascii="HG丸ｺﾞｼｯｸM-PRO" w:eastAsia="HG丸ｺﾞｼｯｸM-PRO" w:hAnsi="HG丸ｺﾞｼｯｸM-PRO" w:hint="eastAsia"/>
                <w:sz w:val="16"/>
                <w:szCs w:val="24"/>
              </w:rPr>
              <w:t>55</w:t>
            </w:r>
          </w:p>
        </w:tc>
        <w:tc>
          <w:tcPr>
            <w:tcW w:w="1134" w:type="dxa"/>
            <w:vAlign w:val="center"/>
          </w:tcPr>
          <w:p w14:paraId="30727178" w14:textId="2E7DCB4B" w:rsidR="00CA391A" w:rsidRPr="00F851BD" w:rsidRDefault="00794605" w:rsidP="00CA391A">
            <w:pPr>
              <w:spacing w:line="280" w:lineRule="exact"/>
              <w:jc w:val="center"/>
              <w:rPr>
                <w:rFonts w:ascii="HG丸ｺﾞｼｯｸM-PRO" w:eastAsia="HG丸ｺﾞｼｯｸM-PRO" w:hAnsi="HG丸ｺﾞｼｯｸM-PRO"/>
                <w:sz w:val="16"/>
                <w:szCs w:val="24"/>
                <w:highlight w:val="yellow"/>
              </w:rPr>
            </w:pPr>
            <w:r w:rsidRPr="00F851BD">
              <w:rPr>
                <w:rFonts w:ascii="HG丸ｺﾞｼｯｸM-PRO" w:eastAsia="HG丸ｺﾞｼｯｸM-PRO" w:hAnsi="HG丸ｺﾞｼｯｸM-PRO" w:hint="eastAsia"/>
                <w:sz w:val="16"/>
                <w:szCs w:val="24"/>
              </w:rPr>
              <w:t>240</w:t>
            </w:r>
          </w:p>
        </w:tc>
      </w:tr>
    </w:tbl>
    <w:p w14:paraId="6ECFDEC4" w14:textId="77777777" w:rsidR="00B60996" w:rsidRPr="00F851BD" w:rsidRDefault="00B60996">
      <w:pPr>
        <w:rPr>
          <w:rFonts w:ascii="HG丸ｺﾞｼｯｸM-PRO" w:eastAsia="HG丸ｺﾞｼｯｸM-PRO" w:hAnsi="HG丸ｺﾞｼｯｸM-PRO"/>
          <w:sz w:val="24"/>
          <w:szCs w:val="24"/>
        </w:rPr>
      </w:pPr>
    </w:p>
    <w:p w14:paraId="2215D8C4" w14:textId="77777777" w:rsidR="005A4DDD" w:rsidRPr="00F851BD" w:rsidRDefault="005A4DDD">
      <w:pPr>
        <w:rPr>
          <w:rFonts w:ascii="HG丸ｺﾞｼｯｸM-PRO" w:eastAsia="HG丸ｺﾞｼｯｸM-PRO" w:hAnsi="HG丸ｺﾞｼｯｸM-PRO"/>
          <w:sz w:val="24"/>
          <w:szCs w:val="24"/>
        </w:rPr>
      </w:pPr>
    </w:p>
    <w:p w14:paraId="46C223F7" w14:textId="77777777" w:rsidR="005A4DDD" w:rsidRPr="00F851BD" w:rsidRDefault="005A4DDD">
      <w:pPr>
        <w:rPr>
          <w:rFonts w:ascii="HG丸ｺﾞｼｯｸM-PRO" w:eastAsia="HG丸ｺﾞｼｯｸM-PRO" w:hAnsi="HG丸ｺﾞｼｯｸM-PRO"/>
          <w:sz w:val="24"/>
          <w:szCs w:val="24"/>
        </w:rPr>
      </w:pPr>
    </w:p>
    <w:p w14:paraId="37A2082E" w14:textId="77777777" w:rsidR="00B60996" w:rsidRPr="00980053" w:rsidRDefault="005F3561">
      <w:pPr>
        <w:rPr>
          <w:rFonts w:ascii="HG丸ｺﾞｼｯｸM-PRO" w:eastAsia="HG丸ｺﾞｼｯｸM-PRO" w:hAnsi="HG丸ｺﾞｼｯｸM-PRO"/>
          <w:sz w:val="24"/>
          <w:szCs w:val="24"/>
        </w:rPr>
      </w:pPr>
      <w:r w:rsidRPr="00980053">
        <w:rPr>
          <w:rFonts w:ascii="HG丸ｺﾞｼｯｸM-PRO" w:eastAsia="HG丸ｺﾞｼｯｸM-PRO" w:hAnsi="HG丸ｺﾞｼｯｸM-PRO" w:hint="eastAsia"/>
          <w:sz w:val="24"/>
          <w:szCs w:val="24"/>
        </w:rPr>
        <w:t>【加算について】</w:t>
      </w:r>
    </w:p>
    <w:p w14:paraId="5E2093AB" w14:textId="77777777"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bdr w:val="single" w:sz="4" w:space="0" w:color="auto"/>
        </w:rPr>
        <w:t>初回加算</w:t>
      </w:r>
    </w:p>
    <w:p w14:paraId="22CDE17D" w14:textId="77777777"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現行の指定居宅介護支援、指定介護予防支援における基準に準じて算定する。</w:t>
      </w:r>
    </w:p>
    <w:p w14:paraId="4F502E22" w14:textId="77777777"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①新規に介護予防ケアマネジメントを実施する場合（契約の有無に関わらず、介護予防ケアマネジメントの実施が終了して２か月以上経過した後に、介護予防ケアマネジメントを実施する場合を含む）</w:t>
      </w:r>
    </w:p>
    <w:p w14:paraId="5206B142" w14:textId="77777777" w:rsidR="00B60996" w:rsidRPr="007D3F2A" w:rsidRDefault="005F3561">
      <w:pPr>
        <w:ind w:leftChars="30" w:left="543" w:hangingChars="200" w:hanging="48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②要介護者が要支援認定を受け、あるいはサービス事業対象者として介護予防ケマネジメントを実施する場合</w:t>
      </w:r>
    </w:p>
    <w:p w14:paraId="65CB01D2" w14:textId="77777777" w:rsidR="00B60996" w:rsidRPr="007D3F2A" w:rsidRDefault="005F3561">
      <w:pPr>
        <w:ind w:leftChars="30" w:left="543" w:hangingChars="200" w:hanging="48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③他自治体で介護予防ケアマネジメントを受けていた者が転入し、居住担当の地域包括支援センターが介護予防ケアマネジメントを実施する場合</w:t>
      </w:r>
    </w:p>
    <w:p w14:paraId="3811D51E" w14:textId="77777777" w:rsidR="004A3903" w:rsidRPr="007D3F2A" w:rsidRDefault="004A3903">
      <w:pPr>
        <w:ind w:leftChars="30" w:left="543" w:hangingChars="200" w:hanging="48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④市内転居で担当包括が変更となった場合</w:t>
      </w:r>
    </w:p>
    <w:p w14:paraId="1F29B518" w14:textId="77777777" w:rsidR="004A3903" w:rsidRPr="007D3F2A" w:rsidRDefault="005F3561" w:rsidP="00D64B2D">
      <w:pPr>
        <w:ind w:leftChars="100" w:left="21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ただし、予防給付を受けていた者が、要支援の認定有効期間の満了の翌月から、サービス事業対象者として総合事業のサービス利用に移行するときは初回加算の算定を行うことはできない。</w:t>
      </w:r>
    </w:p>
    <w:p w14:paraId="1E15215A" w14:textId="77777777" w:rsidR="00B60996" w:rsidRPr="007D3F2A" w:rsidRDefault="004A3903">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また、包括で介護予防ケアマネジメント受けていたものが、翌月に居宅へ委託する場合も、</w:t>
      </w:r>
      <w:r w:rsidR="00775B35" w:rsidRPr="007D3F2A">
        <w:rPr>
          <w:rFonts w:ascii="HG丸ｺﾞｼｯｸM-PRO" w:eastAsia="HG丸ｺﾞｼｯｸM-PRO" w:hAnsi="HG丸ｺﾞｼｯｸM-PRO" w:hint="eastAsia"/>
          <w:sz w:val="24"/>
          <w:szCs w:val="24"/>
        </w:rPr>
        <w:t>大元の受け手は包括のため、初回加算の算定は行うことができない。</w:t>
      </w:r>
    </w:p>
    <w:p w14:paraId="2BAD460C" w14:textId="77777777" w:rsidR="00B60996" w:rsidRPr="007D3F2A" w:rsidRDefault="00B60996">
      <w:pPr>
        <w:rPr>
          <w:rFonts w:ascii="HG丸ｺﾞｼｯｸM-PRO" w:eastAsia="HG丸ｺﾞｼｯｸM-PRO" w:hAnsi="HG丸ｺﾞｼｯｸM-PRO"/>
          <w:sz w:val="24"/>
          <w:szCs w:val="24"/>
        </w:rPr>
      </w:pPr>
    </w:p>
    <w:p w14:paraId="1AA0A3B2" w14:textId="77777777" w:rsidR="00407154" w:rsidRDefault="00407154">
      <w:pPr>
        <w:rPr>
          <w:rFonts w:ascii="HG丸ｺﾞｼｯｸM-PRO" w:eastAsia="HG丸ｺﾞｼｯｸM-PRO" w:hAnsi="HG丸ｺﾞｼｯｸM-PRO"/>
          <w:sz w:val="24"/>
          <w:szCs w:val="24"/>
          <w:bdr w:val="single" w:sz="4" w:space="0" w:color="auto"/>
        </w:rPr>
      </w:pPr>
    </w:p>
    <w:p w14:paraId="316517B9" w14:textId="658E2EA7" w:rsidR="00B60996" w:rsidRPr="007D3F2A" w:rsidRDefault="00F53B70">
      <w:pPr>
        <w:rPr>
          <w:rFonts w:ascii="HG丸ｺﾞｼｯｸM-PRO" w:eastAsia="HG丸ｺﾞｼｯｸM-PRO" w:hAnsi="HG丸ｺﾞｼｯｸM-PRO"/>
          <w:sz w:val="24"/>
          <w:szCs w:val="24"/>
          <w:bdr w:val="single" w:sz="4" w:space="0" w:color="auto"/>
        </w:rPr>
      </w:pPr>
      <w:r w:rsidRPr="007D3F2A">
        <w:rPr>
          <w:rFonts w:ascii="HG丸ｺﾞｼｯｸM-PRO" w:eastAsia="HG丸ｺﾞｼｯｸM-PRO" w:hAnsi="HG丸ｺﾞｼｯｸM-PRO" w:hint="eastAsia"/>
          <w:sz w:val="24"/>
          <w:szCs w:val="24"/>
          <w:bdr w:val="single" w:sz="4" w:space="0" w:color="auto"/>
        </w:rPr>
        <w:lastRenderedPageBreak/>
        <w:t>委託</w:t>
      </w:r>
      <w:r w:rsidR="005F3561" w:rsidRPr="007D3F2A">
        <w:rPr>
          <w:rFonts w:ascii="HG丸ｺﾞｼｯｸM-PRO" w:eastAsia="HG丸ｺﾞｼｯｸM-PRO" w:hAnsi="HG丸ｺﾞｼｯｸM-PRO" w:hint="eastAsia"/>
          <w:sz w:val="24"/>
          <w:szCs w:val="24"/>
          <w:bdr w:val="single" w:sz="4" w:space="0" w:color="auto"/>
        </w:rPr>
        <w:t>連携加算</w:t>
      </w:r>
    </w:p>
    <w:p w14:paraId="0E1580C8" w14:textId="21F6A643" w:rsidR="00B60996" w:rsidRDefault="005F3561" w:rsidP="00F53B70">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介護予防</w:t>
      </w:r>
      <w:r w:rsidR="00F53B70" w:rsidRPr="007D3F2A">
        <w:rPr>
          <w:rFonts w:ascii="HG丸ｺﾞｼｯｸM-PRO" w:eastAsia="HG丸ｺﾞｼｯｸM-PRO" w:hAnsi="HG丸ｺﾞｼｯｸM-PRO" w:hint="eastAsia"/>
          <w:sz w:val="24"/>
          <w:szCs w:val="24"/>
        </w:rPr>
        <w:t>ケアマネジメント事業所が利用者に提供する介護予防ケアマネジメントを指定居宅介護支援事業所</w:t>
      </w:r>
      <w:r w:rsidR="00600857" w:rsidRPr="007D3F2A">
        <w:rPr>
          <w:rFonts w:ascii="HG丸ｺﾞｼｯｸM-PRO" w:eastAsia="HG丸ｺﾞｼｯｸM-PRO" w:hAnsi="HG丸ｺﾞｼｯｸM-PRO" w:hint="eastAsia"/>
          <w:sz w:val="24"/>
          <w:szCs w:val="24"/>
        </w:rPr>
        <w:t>に委託する際、利用者に係る必要な情報を当該指定居宅介護支援事業所に提供し、指定居宅事業所におけるケアプランの作成等に協力した場合は、当該委託を開始した日の属する月に限り、利用者１人につき1回を限度として所定単位数を加算する。</w:t>
      </w:r>
    </w:p>
    <w:p w14:paraId="0E552991" w14:textId="673641B5" w:rsidR="00204F29" w:rsidRPr="002B23F8" w:rsidRDefault="00204F29" w:rsidP="00F53B70">
      <w:pPr>
        <w:ind w:firstLineChars="100" w:firstLine="240"/>
        <w:rPr>
          <w:rFonts w:ascii="HG丸ｺﾞｼｯｸM-PRO" w:eastAsia="HG丸ｺﾞｼｯｸM-PRO" w:hAnsi="HG丸ｺﾞｼｯｸM-PRO"/>
          <w:color w:val="000000" w:themeColor="text1"/>
          <w:sz w:val="24"/>
          <w:szCs w:val="24"/>
        </w:rPr>
      </w:pPr>
      <w:r w:rsidRPr="002B23F8">
        <w:rPr>
          <w:rFonts w:ascii="HG丸ｺﾞｼｯｸM-PRO" w:eastAsia="HG丸ｺﾞｼｯｸM-PRO" w:hAnsi="HG丸ｺﾞｼｯｸM-PRO" w:hint="eastAsia"/>
          <w:color w:val="000000" w:themeColor="text1"/>
          <w:sz w:val="24"/>
          <w:szCs w:val="24"/>
        </w:rPr>
        <w:t>・委託先が変更する度に加算可能。</w:t>
      </w:r>
    </w:p>
    <w:p w14:paraId="49755791" w14:textId="5B82FB55" w:rsidR="00204F29" w:rsidRDefault="00204F29" w:rsidP="00204F29">
      <w:pPr>
        <w:ind w:leftChars="100" w:left="450" w:hangingChars="100" w:hanging="240"/>
        <w:rPr>
          <w:rFonts w:ascii="HG丸ｺﾞｼｯｸM-PRO" w:eastAsia="HG丸ｺﾞｼｯｸM-PRO" w:hAnsi="HG丸ｺﾞｼｯｸM-PRO"/>
          <w:color w:val="000000" w:themeColor="text1"/>
          <w:sz w:val="24"/>
          <w:szCs w:val="24"/>
        </w:rPr>
      </w:pPr>
      <w:r w:rsidRPr="002B23F8">
        <w:rPr>
          <w:rFonts w:ascii="HG丸ｺﾞｼｯｸM-PRO" w:eastAsia="HG丸ｺﾞｼｯｸM-PRO" w:hAnsi="HG丸ｺﾞｼｯｸM-PRO" w:hint="eastAsia"/>
          <w:color w:val="000000" w:themeColor="text1"/>
          <w:sz w:val="24"/>
          <w:szCs w:val="24"/>
        </w:rPr>
        <w:t>・要介護で居宅が持っていた方が要支援になり、包括がその居宅に委託した場合も加算可能。</w:t>
      </w:r>
    </w:p>
    <w:p w14:paraId="63C090E3" w14:textId="3AD70DEA" w:rsidR="007C3EBF" w:rsidRDefault="007C3EBF" w:rsidP="007C3EBF">
      <w:pPr>
        <w:rPr>
          <w:rFonts w:ascii="HG丸ｺﾞｼｯｸM-PRO" w:eastAsia="HG丸ｺﾞｼｯｸM-PRO" w:hAnsi="HG丸ｺﾞｼｯｸM-PRO"/>
          <w:color w:val="000000" w:themeColor="text1"/>
          <w:sz w:val="24"/>
          <w:szCs w:val="24"/>
        </w:rPr>
      </w:pPr>
    </w:p>
    <w:p w14:paraId="673DACEA" w14:textId="14F8E077" w:rsidR="007C00D9" w:rsidRPr="00407154" w:rsidRDefault="007C00D9" w:rsidP="007C3EBF">
      <w:pPr>
        <w:rPr>
          <w:rFonts w:ascii="HG丸ｺﾞｼｯｸM-PRO" w:eastAsia="HG丸ｺﾞｼｯｸM-PRO" w:hAnsi="HG丸ｺﾞｼｯｸM-PRO"/>
          <w:sz w:val="24"/>
          <w:szCs w:val="24"/>
        </w:rPr>
      </w:pPr>
      <w:r w:rsidRPr="00407154">
        <w:rPr>
          <w:rFonts w:ascii="HG丸ｺﾞｼｯｸM-PRO" w:eastAsia="HG丸ｺﾞｼｯｸM-PRO" w:hAnsi="HG丸ｺﾞｼｯｸM-PRO" w:hint="eastAsia"/>
          <w:sz w:val="24"/>
          <w:szCs w:val="24"/>
        </w:rPr>
        <w:t>【減算について】</w:t>
      </w:r>
    </w:p>
    <w:p w14:paraId="48F1581D" w14:textId="52589AAB" w:rsidR="006A2DA1" w:rsidRPr="00407154" w:rsidRDefault="007C3EBF" w:rsidP="007C3EBF">
      <w:pPr>
        <w:rPr>
          <w:rFonts w:ascii="HG丸ｺﾞｼｯｸM-PRO" w:eastAsia="HG丸ｺﾞｼｯｸM-PRO" w:hAnsi="HG丸ｺﾞｼｯｸM-PRO"/>
          <w:sz w:val="24"/>
          <w:szCs w:val="24"/>
          <w:bdr w:val="single" w:sz="4" w:space="0" w:color="auto"/>
        </w:rPr>
      </w:pPr>
      <w:r w:rsidRPr="00407154">
        <w:rPr>
          <w:rFonts w:ascii="HG丸ｺﾞｼｯｸM-PRO" w:eastAsia="HG丸ｺﾞｼｯｸM-PRO" w:hAnsi="HG丸ｺﾞｼｯｸM-PRO" w:hint="eastAsia"/>
          <w:sz w:val="24"/>
          <w:szCs w:val="24"/>
          <w:bdr w:val="single" w:sz="4" w:space="0" w:color="auto"/>
        </w:rPr>
        <w:t>高齢者虐待防止措置未実施減算</w:t>
      </w:r>
    </w:p>
    <w:p w14:paraId="5CAB4907" w14:textId="110C5311" w:rsidR="007C3EBF" w:rsidRPr="00A7591D" w:rsidRDefault="007C3EBF" w:rsidP="007C3EBF">
      <w:pPr>
        <w:rPr>
          <w:rFonts w:ascii="HG丸ｺﾞｼｯｸM-PRO" w:eastAsia="HG丸ｺﾞｼｯｸM-PRO" w:hAnsi="HG丸ｺﾞｼｯｸM-PRO"/>
          <w:sz w:val="24"/>
          <w:szCs w:val="24"/>
        </w:rPr>
      </w:pPr>
      <w:r w:rsidRPr="00407154">
        <w:rPr>
          <w:rFonts w:ascii="HG丸ｺﾞｼｯｸM-PRO" w:eastAsia="HG丸ｺﾞｼｯｸM-PRO" w:hAnsi="HG丸ｺﾞｼｯｸM-PRO" w:hint="eastAsia"/>
          <w:sz w:val="24"/>
          <w:szCs w:val="24"/>
        </w:rPr>
        <w:t xml:space="preserve">　</w:t>
      </w:r>
      <w:r w:rsidR="00FF120A" w:rsidRPr="00407154">
        <w:rPr>
          <w:rFonts w:ascii="HG丸ｺﾞｼｯｸM-PRO" w:eastAsia="HG丸ｺﾞｼｯｸM-PRO" w:hAnsi="HG丸ｺﾞｼｯｸM-PRO" w:hint="eastAsia"/>
          <w:sz w:val="24"/>
          <w:szCs w:val="24"/>
        </w:rPr>
        <w:t>虐待の発生</w:t>
      </w:r>
      <w:r w:rsidR="00A13D66" w:rsidRPr="00407154">
        <w:rPr>
          <w:rFonts w:ascii="HG丸ｺﾞｼｯｸM-PRO" w:eastAsia="HG丸ｺﾞｼｯｸM-PRO" w:hAnsi="HG丸ｺﾞｼｯｸM-PRO" w:hint="eastAsia"/>
          <w:sz w:val="24"/>
          <w:szCs w:val="24"/>
        </w:rPr>
        <w:t>又はその再発を防止するための措置（虐待の発生又はその再発を防止するための委員会の開催、指針の整備、研修の実施、担当者を定めること）が講じられていない場合に減算する。</w:t>
      </w:r>
    </w:p>
    <w:p w14:paraId="2D06A7C7" w14:textId="4845E4C0" w:rsidR="007C3EBF" w:rsidRPr="00F851BD" w:rsidRDefault="007C3EBF" w:rsidP="007C3EBF">
      <w:pPr>
        <w:rPr>
          <w:rFonts w:ascii="HG丸ｺﾞｼｯｸM-PRO" w:eastAsia="HG丸ｺﾞｼｯｸM-PRO" w:hAnsi="HG丸ｺﾞｼｯｸM-PRO"/>
          <w:sz w:val="24"/>
          <w:szCs w:val="24"/>
        </w:rPr>
      </w:pPr>
    </w:p>
    <w:p w14:paraId="3C656F78" w14:textId="6AFDE397" w:rsidR="00C04D55" w:rsidRPr="00F851BD" w:rsidRDefault="00407154" w:rsidP="007C3EBF">
      <w:pPr>
        <w:rPr>
          <w:rFonts w:ascii="HG丸ｺﾞｼｯｸM-PRO" w:eastAsia="HG丸ｺﾞｼｯｸM-PRO" w:hAnsi="HG丸ｺﾞｼｯｸM-PRO"/>
          <w:sz w:val="24"/>
          <w:szCs w:val="24"/>
          <w:bdr w:val="single" w:sz="4" w:space="0" w:color="auto"/>
        </w:rPr>
      </w:pPr>
      <w:r w:rsidRPr="00F851BD">
        <w:rPr>
          <w:rFonts w:ascii="HG丸ｺﾞｼｯｸM-PRO" w:eastAsia="HG丸ｺﾞｼｯｸM-PRO" w:hAnsi="HG丸ｺﾞｼｯｸM-PRO" w:hint="eastAsia"/>
          <w:sz w:val="24"/>
          <w:szCs w:val="24"/>
          <w:bdr w:val="single" w:sz="4" w:space="0" w:color="auto"/>
        </w:rPr>
        <w:t>業務継続計画未策定減算</w:t>
      </w:r>
    </w:p>
    <w:p w14:paraId="275B0973" w14:textId="1F36ADDB" w:rsidR="00C04D55" w:rsidRPr="00F851BD" w:rsidRDefault="00300F51" w:rsidP="00300F51">
      <w:pPr>
        <w:tabs>
          <w:tab w:val="left" w:pos="8080"/>
        </w:tabs>
        <w:rPr>
          <w:rFonts w:ascii="HG丸ｺﾞｼｯｸM-PRO" w:eastAsia="HG丸ｺﾞｼｯｸM-PRO" w:hAnsi="HG丸ｺﾞｼｯｸM-PRO"/>
          <w:sz w:val="24"/>
          <w:szCs w:val="24"/>
        </w:rPr>
      </w:pPr>
      <w:r w:rsidRPr="00F851BD">
        <w:rPr>
          <w:rFonts w:ascii="HG丸ｺﾞｼｯｸM-PRO" w:eastAsia="HG丸ｺﾞｼｯｸM-PRO" w:hAnsi="HG丸ｺﾞｼｯｸM-PRO" w:hint="eastAsia"/>
          <w:sz w:val="24"/>
          <w:szCs w:val="24"/>
        </w:rPr>
        <w:t xml:space="preserve">　感染症や災害発生時でもサービス提供を継続できるよう、業務継続計画（BCP）を策定していない場合に、減算される。</w:t>
      </w:r>
    </w:p>
    <w:p w14:paraId="0D200871" w14:textId="77777777" w:rsidR="00407154" w:rsidRPr="00F851BD" w:rsidRDefault="00407154" w:rsidP="007C3EBF">
      <w:pPr>
        <w:rPr>
          <w:rFonts w:ascii="HG丸ｺﾞｼｯｸM-PRO" w:eastAsia="HG丸ｺﾞｼｯｸM-PRO" w:hAnsi="HG丸ｺﾞｼｯｸM-PRO"/>
          <w:sz w:val="24"/>
          <w:szCs w:val="24"/>
        </w:rPr>
      </w:pPr>
    </w:p>
    <w:p w14:paraId="3A7B28AE" w14:textId="49ECE8FF" w:rsidR="00C04D55" w:rsidRDefault="00300F51" w:rsidP="007C3EBF">
      <w:pPr>
        <w:rPr>
          <w:rFonts w:ascii="HG丸ｺﾞｼｯｸM-PRO" w:eastAsia="HG丸ｺﾞｼｯｸM-PRO" w:hAnsi="HG丸ｺﾞｼｯｸM-PRO"/>
          <w:color w:val="000000" w:themeColor="text1"/>
          <w:sz w:val="24"/>
          <w:szCs w:val="24"/>
        </w:rPr>
      </w:pPr>
      <w:r w:rsidRPr="007D3F2A">
        <w:rPr>
          <w:rFonts w:ascii="HG丸ｺﾞｼｯｸM-PRO" w:eastAsia="HG丸ｺﾞｼｯｸM-PRO" w:hAnsi="HG丸ｺﾞｼｯｸM-PRO" w:hint="eastAsia"/>
          <w:noProof/>
          <w:kern w:val="24"/>
        </w:rPr>
        <mc:AlternateContent>
          <mc:Choice Requires="wps">
            <w:drawing>
              <wp:anchor distT="0" distB="0" distL="114300" distR="114300" simplePos="0" relativeHeight="252008448" behindDoc="0" locked="0" layoutInCell="1" allowOverlap="1" wp14:anchorId="620314AD" wp14:editId="36395DF1">
                <wp:simplePos x="0" y="0"/>
                <wp:positionH relativeFrom="margin">
                  <wp:posOffset>121112</wp:posOffset>
                </wp:positionH>
                <wp:positionV relativeFrom="paragraph">
                  <wp:posOffset>19576</wp:posOffset>
                </wp:positionV>
                <wp:extent cx="5554980" cy="4086225"/>
                <wp:effectExtent l="0" t="0" r="26670" b="28575"/>
                <wp:wrapNone/>
                <wp:docPr id="103" name="正方形/長方形 103"/>
                <wp:cNvGraphicFramePr/>
                <a:graphic xmlns:a="http://schemas.openxmlformats.org/drawingml/2006/main">
                  <a:graphicData uri="http://schemas.microsoft.com/office/word/2010/wordprocessingShape">
                    <wps:wsp>
                      <wps:cNvSpPr/>
                      <wps:spPr>
                        <a:xfrm>
                          <a:off x="0" y="0"/>
                          <a:ext cx="5554980" cy="4086225"/>
                        </a:xfrm>
                        <a:prstGeom prst="rect">
                          <a:avLst/>
                        </a:prstGeom>
                        <a:noFill/>
                        <a:ln w="12700" cap="flat" cmpd="sng" algn="ctr">
                          <a:solidFill>
                            <a:schemeClr val="tx1"/>
                          </a:solidFill>
                          <a:prstDash val="solid"/>
                          <a:miter lim="800000"/>
                        </a:ln>
                        <a:effectLst/>
                      </wps:spPr>
                      <wps:txbx>
                        <w:txbxContent>
                          <w:p w14:paraId="3020A970" w14:textId="77777777" w:rsidR="00FB24B5" w:rsidRDefault="00FB24B5">
                            <w:pPr>
                              <w:pStyle w:val="Web"/>
                              <w:spacing w:before="0" w:beforeAutospacing="0" w:after="0" w:afterAutospacing="0"/>
                              <w:rPr>
                                <w:rFonts w:ascii="HG丸ｺﾞｼｯｸM-PRO" w:eastAsia="HG丸ｺﾞｼｯｸM-PRO" w:hAnsi="HG丸ｺﾞｼｯｸM-PRO" w:cstheme="minorBidi"/>
                                <w:kern w:val="24"/>
                              </w:rPr>
                            </w:pPr>
                            <w:r>
                              <w:rPr>
                                <w:rFonts w:ascii="HG丸ｺﾞｼｯｸM-PRO" w:eastAsia="HG丸ｺﾞｼｯｸM-PRO" w:hAnsi="HG丸ｺﾞｼｯｸM-PRO" w:cstheme="minorBidi" w:hint="eastAsia"/>
                                <w:kern w:val="24"/>
                              </w:rPr>
                              <w:t>【住所地特例対象者の介護予防</w:t>
                            </w:r>
                            <w:r>
                              <w:rPr>
                                <w:rFonts w:ascii="HG丸ｺﾞｼｯｸM-PRO" w:eastAsia="HG丸ｺﾞｼｯｸM-PRO" w:hAnsi="HG丸ｺﾞｼｯｸM-PRO" w:cstheme="minorBidi"/>
                                <w:kern w:val="24"/>
                              </w:rPr>
                              <w:t>ケアマネジメントについて</w:t>
                            </w:r>
                            <w:r>
                              <w:rPr>
                                <w:rFonts w:ascii="HG丸ｺﾞｼｯｸM-PRO" w:eastAsia="HG丸ｺﾞｼｯｸM-PRO" w:hAnsi="HG丸ｺﾞｼｯｸM-PRO" w:cstheme="minorBidi" w:hint="eastAsia"/>
                                <w:kern w:val="24"/>
                              </w:rPr>
                              <w:t>】</w:t>
                            </w:r>
                          </w:p>
                          <w:p w14:paraId="7011043A"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他区市町村から転入し</w:t>
                            </w:r>
                            <w:r>
                              <w:rPr>
                                <w:rFonts w:ascii="HG丸ｺﾞｼｯｸM-PRO" w:eastAsia="HG丸ｺﾞｼｯｸM-PRO" w:hAnsi="HG丸ｺﾞｼｯｸM-PRO" w:cstheme="minorBidi"/>
                                <w:kern w:val="24"/>
                              </w:rPr>
                              <w:t>、</w:t>
                            </w:r>
                            <w:r>
                              <w:rPr>
                                <w:rFonts w:ascii="HG丸ｺﾞｼｯｸM-PRO" w:eastAsia="HG丸ｺﾞｼｯｸM-PRO" w:hAnsi="HG丸ｺﾞｼｯｸM-PRO" w:cstheme="minorBidi" w:hint="eastAsia"/>
                                <w:kern w:val="24"/>
                              </w:rPr>
                              <w:t>特定</w:t>
                            </w:r>
                            <w:r>
                              <w:rPr>
                                <w:rFonts w:ascii="HG丸ｺﾞｼｯｸM-PRO" w:eastAsia="HG丸ｺﾞｼｯｸM-PRO" w:hAnsi="HG丸ｺﾞｼｯｸM-PRO" w:cstheme="minorBidi"/>
                                <w:kern w:val="24"/>
                              </w:rPr>
                              <w:t>施設に</w:t>
                            </w:r>
                            <w:r>
                              <w:rPr>
                                <w:rFonts w:ascii="HG丸ｺﾞｼｯｸM-PRO" w:eastAsia="HG丸ｺﾞｼｯｸM-PRO" w:hAnsi="HG丸ｺﾞｼｯｸM-PRO" w:cstheme="minorBidi" w:hint="eastAsia"/>
                                <w:kern w:val="24"/>
                              </w:rPr>
                              <w:t>居住している場合</w:t>
                            </w:r>
                            <w:r>
                              <w:rPr>
                                <w:rFonts w:ascii="HG丸ｺﾞｼｯｸM-PRO" w:eastAsia="HG丸ｺﾞｼｯｸM-PRO" w:hAnsi="HG丸ｺﾞｼｯｸM-PRO" w:cstheme="minorBidi"/>
                                <w:kern w:val="24"/>
                              </w:rPr>
                              <w:t>、住所地特例対象者となり、</w:t>
                            </w:r>
                            <w:r>
                              <w:rPr>
                                <w:rFonts w:ascii="HG丸ｺﾞｼｯｸM-PRO" w:eastAsia="HG丸ｺﾞｼｯｸM-PRO" w:hAnsi="HG丸ｺﾞｼｯｸM-PRO" w:cstheme="minorBidi" w:hint="eastAsia"/>
                                <w:kern w:val="24"/>
                              </w:rPr>
                              <w:t>本市が介護保険</w:t>
                            </w:r>
                            <w:r>
                              <w:rPr>
                                <w:rFonts w:ascii="HG丸ｺﾞｼｯｸM-PRO" w:eastAsia="HG丸ｺﾞｼｯｸM-PRO" w:hAnsi="HG丸ｺﾞｼｯｸM-PRO" w:cstheme="minorBidi"/>
                                <w:kern w:val="24"/>
                              </w:rPr>
                              <w:t>の保険者</w:t>
                            </w:r>
                            <w:r>
                              <w:rPr>
                                <w:rFonts w:ascii="HG丸ｺﾞｼｯｸM-PRO" w:eastAsia="HG丸ｺﾞｼｯｸM-PRO" w:hAnsi="HG丸ｺﾞｼｯｸM-PRO" w:cstheme="minorBidi" w:hint="eastAsia"/>
                                <w:kern w:val="24"/>
                              </w:rPr>
                              <w:t>にはならず</w:t>
                            </w:r>
                            <w:r>
                              <w:rPr>
                                <w:rFonts w:ascii="HG丸ｺﾞｼｯｸM-PRO" w:eastAsia="HG丸ｺﾞｼｯｸM-PRO" w:hAnsi="HG丸ｺﾞｼｯｸM-PRO" w:cstheme="minorBidi"/>
                                <w:kern w:val="24"/>
                              </w:rPr>
                              <w:t>、他</w:t>
                            </w:r>
                            <w:r>
                              <w:rPr>
                                <w:rFonts w:ascii="HG丸ｺﾞｼｯｸM-PRO" w:eastAsia="HG丸ｺﾞｼｯｸM-PRO" w:hAnsi="HG丸ｺﾞｼｯｸM-PRO" w:cstheme="minorBidi" w:hint="eastAsia"/>
                                <w:kern w:val="24"/>
                              </w:rPr>
                              <w:t>区</w:t>
                            </w:r>
                            <w:r>
                              <w:rPr>
                                <w:rFonts w:ascii="HG丸ｺﾞｼｯｸM-PRO" w:eastAsia="HG丸ｺﾞｼｯｸM-PRO" w:hAnsi="HG丸ｺﾞｼｯｸM-PRO" w:cstheme="minorBidi"/>
                                <w:kern w:val="24"/>
                              </w:rPr>
                              <w:t>市町村が</w:t>
                            </w:r>
                            <w:r>
                              <w:rPr>
                                <w:rFonts w:ascii="HG丸ｺﾞｼｯｸM-PRO" w:eastAsia="HG丸ｺﾞｼｯｸM-PRO" w:hAnsi="HG丸ｺﾞｼｯｸM-PRO" w:cstheme="minorBidi" w:hint="eastAsia"/>
                                <w:kern w:val="24"/>
                              </w:rPr>
                              <w:t>引き続き</w:t>
                            </w:r>
                            <w:r>
                              <w:rPr>
                                <w:rFonts w:ascii="HG丸ｺﾞｼｯｸM-PRO" w:eastAsia="HG丸ｺﾞｼｯｸM-PRO" w:hAnsi="HG丸ｺﾞｼｯｸM-PRO" w:cstheme="minorBidi"/>
                                <w:kern w:val="24"/>
                              </w:rPr>
                              <w:t>保険者</w:t>
                            </w:r>
                            <w:r>
                              <w:rPr>
                                <w:rFonts w:ascii="HG丸ｺﾞｼｯｸM-PRO" w:eastAsia="HG丸ｺﾞｼｯｸM-PRO" w:hAnsi="HG丸ｺﾞｼｯｸM-PRO" w:cstheme="minorBidi" w:hint="eastAsia"/>
                                <w:kern w:val="24"/>
                              </w:rPr>
                              <w:t>となる。</w:t>
                            </w:r>
                            <w:r>
                              <w:rPr>
                                <w:rFonts w:ascii="HG丸ｺﾞｼｯｸM-PRO" w:eastAsia="HG丸ｺﾞｼｯｸM-PRO" w:hAnsi="HG丸ｺﾞｼｯｸM-PRO" w:cstheme="minorBidi"/>
                                <w:kern w:val="24"/>
                              </w:rPr>
                              <w:t>この場合の手続きの流れは以下のとおりです。</w:t>
                            </w:r>
                          </w:p>
                          <w:p w14:paraId="57DC1D67"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①</w:t>
                            </w:r>
                            <w:r>
                              <w:rPr>
                                <w:rFonts w:ascii="HG丸ｺﾞｼｯｸM-PRO" w:eastAsia="HG丸ｺﾞｼｯｸM-PRO" w:hAnsi="HG丸ｺﾞｼｯｸM-PRO" w:cstheme="minorBidi"/>
                                <w:kern w:val="24"/>
                              </w:rPr>
                              <w:t>認定申請は</w:t>
                            </w:r>
                            <w:r>
                              <w:rPr>
                                <w:rFonts w:ascii="HG丸ｺﾞｼｯｸM-PRO" w:eastAsia="HG丸ｺﾞｼｯｸM-PRO" w:hAnsi="HG丸ｺﾞｼｯｸM-PRO" w:cstheme="minorBidi" w:hint="eastAsia"/>
                                <w:kern w:val="24"/>
                              </w:rPr>
                              <w:t>、保険者区</w:t>
                            </w:r>
                            <w:r>
                              <w:rPr>
                                <w:rFonts w:ascii="HG丸ｺﾞｼｯｸM-PRO" w:eastAsia="HG丸ｺﾞｼｯｸM-PRO" w:hAnsi="HG丸ｺﾞｼｯｸM-PRO" w:cstheme="minorBidi"/>
                                <w:kern w:val="24"/>
                              </w:rPr>
                              <w:t>市町村</w:t>
                            </w:r>
                            <w:r>
                              <w:rPr>
                                <w:rFonts w:ascii="HG丸ｺﾞｼｯｸM-PRO" w:eastAsia="HG丸ｺﾞｼｯｸM-PRO" w:hAnsi="HG丸ｺﾞｼｯｸM-PRO" w:cstheme="minorBidi" w:hint="eastAsia"/>
                                <w:kern w:val="24"/>
                              </w:rPr>
                              <w:t>（以下Ａ</w:t>
                            </w:r>
                            <w:r>
                              <w:rPr>
                                <w:rFonts w:ascii="HG丸ｺﾞｼｯｸM-PRO" w:eastAsia="HG丸ｺﾞｼｯｸM-PRO" w:hAnsi="HG丸ｺﾞｼｯｸM-PRO" w:cstheme="minorBidi"/>
                                <w:kern w:val="24"/>
                              </w:rPr>
                              <w:t>市</w:t>
                            </w:r>
                            <w:r>
                              <w:rPr>
                                <w:rFonts w:ascii="HG丸ｺﾞｼｯｸM-PRO" w:eastAsia="HG丸ｺﾞｼｯｸM-PRO" w:hAnsi="HG丸ｺﾞｼｯｸM-PRO" w:cstheme="minorBidi" w:hint="eastAsia"/>
                                <w:kern w:val="24"/>
                              </w:rPr>
                              <w:t>）に</w:t>
                            </w:r>
                            <w:r>
                              <w:rPr>
                                <w:rFonts w:ascii="HG丸ｺﾞｼｯｸM-PRO" w:eastAsia="HG丸ｺﾞｼｯｸM-PRO" w:hAnsi="HG丸ｺﾞｼｯｸM-PRO" w:cstheme="minorBidi"/>
                                <w:kern w:val="24"/>
                              </w:rPr>
                              <w:t>対して行う</w:t>
                            </w:r>
                          </w:p>
                          <w:p w14:paraId="3260EDD5"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 xml:space="preserve">　</w:t>
                            </w:r>
                            <w:r>
                              <w:rPr>
                                <w:rFonts w:ascii="HG丸ｺﾞｼｯｸM-PRO" w:eastAsia="HG丸ｺﾞｼｯｸM-PRO" w:hAnsi="HG丸ｺﾞｼｯｸM-PRO" w:cstheme="minorBidi"/>
                                <w:kern w:val="24"/>
                              </w:rPr>
                              <w:t>（</w:t>
                            </w:r>
                            <w:r>
                              <w:rPr>
                                <w:rFonts w:ascii="HG丸ｺﾞｼｯｸM-PRO" w:eastAsia="HG丸ｺﾞｼｯｸM-PRO" w:hAnsi="HG丸ｺﾞｼｯｸM-PRO" w:cstheme="minorBidi" w:hint="eastAsia"/>
                                <w:kern w:val="24"/>
                              </w:rPr>
                              <w:t>事業対象者</w:t>
                            </w:r>
                            <w:r>
                              <w:rPr>
                                <w:rFonts w:ascii="HG丸ｺﾞｼｯｸM-PRO" w:eastAsia="HG丸ｺﾞｼｯｸM-PRO" w:hAnsi="HG丸ｺﾞｼｯｸM-PRO" w:cstheme="minorBidi"/>
                                <w:kern w:val="24"/>
                              </w:rPr>
                              <w:t>の場合、本市が基本チェックリスト</w:t>
                            </w:r>
                            <w:r>
                              <w:rPr>
                                <w:rFonts w:ascii="HG丸ｺﾞｼｯｸM-PRO" w:eastAsia="HG丸ｺﾞｼｯｸM-PRO" w:hAnsi="HG丸ｺﾞｼｯｸM-PRO" w:cstheme="minorBidi" w:hint="eastAsia"/>
                                <w:kern w:val="24"/>
                              </w:rPr>
                              <w:t>にて</w:t>
                            </w:r>
                            <w:r>
                              <w:rPr>
                                <w:rFonts w:ascii="HG丸ｺﾞｼｯｸM-PRO" w:eastAsia="HG丸ｺﾞｼｯｸM-PRO" w:hAnsi="HG丸ｺﾞｼｯｸM-PRO" w:cstheme="minorBidi"/>
                                <w:kern w:val="24"/>
                              </w:rPr>
                              <w:t>該当か否かを確認）</w:t>
                            </w:r>
                          </w:p>
                          <w:p w14:paraId="4B90D00E"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②</w:t>
                            </w:r>
                            <w:r>
                              <w:rPr>
                                <w:rFonts w:ascii="HG丸ｺﾞｼｯｸM-PRO" w:eastAsia="HG丸ｺﾞｼｯｸM-PRO" w:hAnsi="HG丸ｺﾞｼｯｸM-PRO" w:cstheme="minorBidi"/>
                                <w:kern w:val="24"/>
                              </w:rPr>
                              <w:t>認定結果が被保険者に</w:t>
                            </w:r>
                            <w:r>
                              <w:rPr>
                                <w:rFonts w:ascii="HG丸ｺﾞｼｯｸM-PRO" w:eastAsia="HG丸ｺﾞｼｯｸM-PRO" w:hAnsi="HG丸ｺﾞｼｯｸM-PRO" w:cstheme="minorBidi" w:hint="eastAsia"/>
                                <w:kern w:val="24"/>
                              </w:rPr>
                              <w:t>通知</w:t>
                            </w:r>
                            <w:r>
                              <w:rPr>
                                <w:rFonts w:ascii="HG丸ｺﾞｼｯｸM-PRO" w:eastAsia="HG丸ｺﾞｼｯｸM-PRO" w:hAnsi="HG丸ｺﾞｼｯｸM-PRO" w:cstheme="minorBidi"/>
                                <w:kern w:val="24"/>
                              </w:rPr>
                              <w:t>され、被保険者</w:t>
                            </w:r>
                            <w:r>
                              <w:rPr>
                                <w:rFonts w:ascii="HG丸ｺﾞｼｯｸM-PRO" w:eastAsia="HG丸ｺﾞｼｯｸM-PRO" w:hAnsi="HG丸ｺﾞｼｯｸM-PRO" w:cstheme="minorBidi" w:hint="eastAsia"/>
                                <w:kern w:val="24"/>
                              </w:rPr>
                              <w:t>証が</w:t>
                            </w:r>
                            <w:r>
                              <w:rPr>
                                <w:rFonts w:ascii="HG丸ｺﾞｼｯｸM-PRO" w:eastAsia="HG丸ｺﾞｼｯｸM-PRO" w:hAnsi="HG丸ｺﾞｼｯｸM-PRO" w:cstheme="minorBidi"/>
                                <w:kern w:val="24"/>
                              </w:rPr>
                              <w:t>発行される</w:t>
                            </w:r>
                          </w:p>
                          <w:p w14:paraId="0D8A9476"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③</w:t>
                            </w:r>
                            <w:r>
                              <w:rPr>
                                <w:rFonts w:ascii="HG丸ｺﾞｼｯｸM-PRO" w:eastAsia="HG丸ｺﾞｼｯｸM-PRO" w:hAnsi="HG丸ｺﾞｼｯｸM-PRO" w:cstheme="minorBidi"/>
                                <w:kern w:val="24"/>
                              </w:rPr>
                              <w:t>本市の地域包括支援センター</w:t>
                            </w:r>
                            <w:r>
                              <w:rPr>
                                <w:rFonts w:ascii="HG丸ｺﾞｼｯｸM-PRO" w:eastAsia="HG丸ｺﾞｼｯｸM-PRO" w:hAnsi="HG丸ｺﾞｼｯｸM-PRO" w:cstheme="minorBidi" w:hint="eastAsia"/>
                                <w:kern w:val="24"/>
                              </w:rPr>
                              <w:t>と</w:t>
                            </w:r>
                            <w:r>
                              <w:rPr>
                                <w:rFonts w:ascii="HG丸ｺﾞｼｯｸM-PRO" w:eastAsia="HG丸ｺﾞｼｯｸM-PRO" w:hAnsi="HG丸ｺﾞｼｯｸM-PRO" w:cstheme="minorBidi"/>
                                <w:kern w:val="24"/>
                              </w:rPr>
                              <w:t>介護予防ケアマネジメントの</w:t>
                            </w:r>
                            <w:r>
                              <w:rPr>
                                <w:rFonts w:ascii="HG丸ｺﾞｼｯｸM-PRO" w:eastAsia="HG丸ｺﾞｼｯｸM-PRO" w:hAnsi="HG丸ｺﾞｼｯｸM-PRO" w:cstheme="minorBidi" w:hint="eastAsia"/>
                                <w:kern w:val="24"/>
                              </w:rPr>
                              <w:t>契約</w:t>
                            </w:r>
                          </w:p>
                          <w:p w14:paraId="186E3183" w14:textId="77777777" w:rsidR="00FB24B5" w:rsidRDefault="00FB24B5">
                            <w:pPr>
                              <w:pStyle w:val="Web"/>
                              <w:spacing w:before="0" w:beforeAutospacing="0" w:after="0" w:afterAutospacing="0"/>
                              <w:ind w:leftChars="100" w:left="450" w:hangingChars="100" w:hanging="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④利用者</w:t>
                            </w:r>
                            <w:r>
                              <w:rPr>
                                <w:rFonts w:ascii="HG丸ｺﾞｼｯｸM-PRO" w:eastAsia="HG丸ｺﾞｼｯｸM-PRO" w:hAnsi="HG丸ｺﾞｼｯｸM-PRO" w:cstheme="minorBidi"/>
                                <w:kern w:val="24"/>
                              </w:rPr>
                              <w:t>は介護予防ケアマネジメント作成依頼届</w:t>
                            </w:r>
                            <w:r>
                              <w:rPr>
                                <w:rFonts w:ascii="HG丸ｺﾞｼｯｸM-PRO" w:eastAsia="HG丸ｺﾞｼｯｸM-PRO" w:hAnsi="HG丸ｺﾞｼｯｸM-PRO" w:cstheme="minorBidi" w:hint="eastAsia"/>
                                <w:kern w:val="24"/>
                              </w:rPr>
                              <w:t>（Ａ</w:t>
                            </w:r>
                            <w:r>
                              <w:rPr>
                                <w:rFonts w:ascii="HG丸ｺﾞｼｯｸM-PRO" w:eastAsia="HG丸ｺﾞｼｯｸM-PRO" w:hAnsi="HG丸ｺﾞｼｯｸM-PRO" w:cstheme="minorBidi"/>
                                <w:kern w:val="24"/>
                              </w:rPr>
                              <w:t>市</w:t>
                            </w:r>
                            <w:r>
                              <w:rPr>
                                <w:rFonts w:ascii="HG丸ｺﾞｼｯｸM-PRO" w:eastAsia="HG丸ｺﾞｼｯｸM-PRO" w:hAnsi="HG丸ｺﾞｼｯｸM-PRO" w:cstheme="minorBidi" w:hint="eastAsia"/>
                                <w:kern w:val="24"/>
                              </w:rPr>
                              <w:t>指定</w:t>
                            </w:r>
                            <w:r>
                              <w:rPr>
                                <w:rFonts w:ascii="HG丸ｺﾞｼｯｸM-PRO" w:eastAsia="HG丸ｺﾞｼｯｸM-PRO" w:hAnsi="HG丸ｺﾞｼｯｸM-PRO" w:cstheme="minorBidi"/>
                                <w:kern w:val="24"/>
                              </w:rPr>
                              <w:t>の届出様式を使用</w:t>
                            </w:r>
                            <w:r>
                              <w:rPr>
                                <w:rFonts w:ascii="HG丸ｺﾞｼｯｸM-PRO" w:eastAsia="HG丸ｺﾞｼｯｸM-PRO" w:hAnsi="HG丸ｺﾞｼｯｸM-PRO" w:cstheme="minorBidi" w:hint="eastAsia"/>
                                <w:kern w:val="24"/>
                              </w:rPr>
                              <w:t>）と</w:t>
                            </w:r>
                            <w:r>
                              <w:rPr>
                                <w:rFonts w:ascii="HG丸ｺﾞｼｯｸM-PRO" w:eastAsia="HG丸ｺﾞｼｯｸM-PRO" w:hAnsi="HG丸ｺﾞｼｯｸM-PRO" w:cstheme="minorBidi"/>
                                <w:kern w:val="24"/>
                              </w:rPr>
                              <w:t>被保険者証</w:t>
                            </w:r>
                            <w:r>
                              <w:rPr>
                                <w:rFonts w:ascii="HG丸ｺﾞｼｯｸM-PRO" w:eastAsia="HG丸ｺﾞｼｯｸM-PRO" w:hAnsi="HG丸ｺﾞｼｯｸM-PRO" w:cstheme="minorBidi" w:hint="eastAsia"/>
                                <w:kern w:val="24"/>
                              </w:rPr>
                              <w:t>を</w:t>
                            </w:r>
                            <w:r>
                              <w:rPr>
                                <w:rFonts w:ascii="HG丸ｺﾞｼｯｸM-PRO" w:eastAsia="HG丸ｺﾞｼｯｸM-PRO" w:hAnsi="HG丸ｺﾞｼｯｸM-PRO" w:cstheme="minorBidi"/>
                                <w:kern w:val="24"/>
                              </w:rPr>
                              <w:t>本市に提出</w:t>
                            </w:r>
                          </w:p>
                          <w:p w14:paraId="566E1C5F"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⑤本市がＡ</w:t>
                            </w:r>
                            <w:r>
                              <w:rPr>
                                <w:rFonts w:ascii="HG丸ｺﾞｼｯｸM-PRO" w:eastAsia="HG丸ｺﾞｼｯｸM-PRO" w:hAnsi="HG丸ｺﾞｼｯｸM-PRO" w:cstheme="minorBidi"/>
                                <w:kern w:val="24"/>
                              </w:rPr>
                              <w:t>市に</w:t>
                            </w:r>
                            <w:r>
                              <w:rPr>
                                <w:rFonts w:ascii="HG丸ｺﾞｼｯｸM-PRO" w:eastAsia="HG丸ｺﾞｼｯｸM-PRO" w:hAnsi="HG丸ｺﾞｼｯｸM-PRO" w:cstheme="minorBidi" w:hint="eastAsia"/>
                                <w:kern w:val="24"/>
                              </w:rPr>
                              <w:t>④</w:t>
                            </w:r>
                            <w:r>
                              <w:rPr>
                                <w:rFonts w:ascii="HG丸ｺﾞｼｯｸM-PRO" w:eastAsia="HG丸ｺﾞｼｯｸM-PRO" w:hAnsi="HG丸ｺﾞｼｯｸM-PRO" w:cstheme="minorBidi"/>
                                <w:kern w:val="24"/>
                              </w:rPr>
                              <w:t>を送付、新たな被保険者証</w:t>
                            </w:r>
                            <w:r>
                              <w:rPr>
                                <w:rFonts w:ascii="HG丸ｺﾞｼｯｸM-PRO" w:eastAsia="HG丸ｺﾞｼｯｸM-PRO" w:hAnsi="HG丸ｺﾞｼｯｸM-PRO" w:cstheme="minorBidi" w:hint="eastAsia"/>
                                <w:kern w:val="24"/>
                              </w:rPr>
                              <w:t>がＡ</w:t>
                            </w:r>
                            <w:r>
                              <w:rPr>
                                <w:rFonts w:ascii="HG丸ｺﾞｼｯｸM-PRO" w:eastAsia="HG丸ｺﾞｼｯｸM-PRO" w:hAnsi="HG丸ｺﾞｼｯｸM-PRO" w:cstheme="minorBidi"/>
                                <w:kern w:val="24"/>
                              </w:rPr>
                              <w:t>市から利用者に送付される</w:t>
                            </w:r>
                          </w:p>
                          <w:p w14:paraId="594341AD" w14:textId="77777777" w:rsidR="00FB24B5" w:rsidRPr="00775B35" w:rsidRDefault="00FB24B5">
                            <w:pPr>
                              <w:pStyle w:val="Web"/>
                              <w:spacing w:before="0" w:beforeAutospacing="0" w:after="0" w:afterAutospacing="0"/>
                              <w:ind w:leftChars="100" w:left="450" w:hangingChars="100" w:hanging="240"/>
                              <w:rPr>
                                <w:rFonts w:ascii="HG丸ｺﾞｼｯｸM-PRO" w:eastAsia="HG丸ｺﾞｼｯｸM-PRO" w:hAnsi="HG丸ｺﾞｼｯｸM-PRO"/>
                                <w:color w:val="FF0000"/>
                                <w:kern w:val="24"/>
                              </w:rPr>
                            </w:pPr>
                            <w:r>
                              <w:rPr>
                                <w:rFonts w:ascii="HG丸ｺﾞｼｯｸM-PRO" w:eastAsia="HG丸ｺﾞｼｯｸM-PRO" w:hAnsi="HG丸ｺﾞｼｯｸM-PRO" w:cstheme="minorBidi" w:hint="eastAsia"/>
                                <w:kern w:val="24"/>
                              </w:rPr>
                              <w:t>⑥介護予防</w:t>
                            </w:r>
                            <w:r>
                              <w:rPr>
                                <w:rFonts w:ascii="HG丸ｺﾞｼｯｸM-PRO" w:eastAsia="HG丸ｺﾞｼｯｸM-PRO" w:hAnsi="HG丸ｺﾞｼｯｸM-PRO" w:cstheme="minorBidi"/>
                                <w:kern w:val="24"/>
                              </w:rPr>
                              <w:t>ケアマネジメント費</w:t>
                            </w:r>
                            <w:r>
                              <w:rPr>
                                <w:rFonts w:ascii="HG丸ｺﾞｼｯｸM-PRO" w:eastAsia="HG丸ｺﾞｼｯｸM-PRO" w:hAnsi="HG丸ｺﾞｼｯｸM-PRO" w:cstheme="minorBidi" w:hint="eastAsia"/>
                                <w:kern w:val="24"/>
                              </w:rPr>
                              <w:t>の</w:t>
                            </w:r>
                            <w:r>
                              <w:rPr>
                                <w:rFonts w:ascii="HG丸ｺﾞｼｯｸM-PRO" w:eastAsia="HG丸ｺﾞｼｯｸM-PRO" w:hAnsi="HG丸ｺﾞｼｯｸM-PRO" w:cstheme="minorBidi"/>
                                <w:kern w:val="24"/>
                              </w:rPr>
                              <w:t>支払いについて、</w:t>
                            </w:r>
                            <w:r>
                              <w:rPr>
                                <w:rFonts w:ascii="HG丸ｺﾞｼｯｸM-PRO" w:eastAsia="HG丸ｺﾞｼｯｸM-PRO" w:hAnsi="HG丸ｺﾞｼｯｸM-PRO" w:cstheme="minorBidi" w:hint="eastAsia"/>
                                <w:kern w:val="24"/>
                              </w:rPr>
                              <w:t>Ａ</w:t>
                            </w:r>
                            <w:r>
                              <w:rPr>
                                <w:rFonts w:ascii="HG丸ｺﾞｼｯｸM-PRO" w:eastAsia="HG丸ｺﾞｼｯｸM-PRO" w:hAnsi="HG丸ｺﾞｼｯｸM-PRO" w:cstheme="minorBidi"/>
                                <w:kern w:val="24"/>
                              </w:rPr>
                              <w:t>市が都外である場合</w:t>
                            </w:r>
                            <w:r>
                              <w:rPr>
                                <w:rFonts w:ascii="HG丸ｺﾞｼｯｸM-PRO" w:eastAsia="HG丸ｺﾞｼｯｸM-PRO" w:hAnsi="HG丸ｺﾞｼｯｸM-PRO" w:cstheme="minorBidi" w:hint="eastAsia"/>
                                <w:kern w:val="24"/>
                              </w:rPr>
                              <w:t>は基本的</w:t>
                            </w:r>
                            <w:r w:rsidRPr="007D3F2A">
                              <w:rPr>
                                <w:rFonts w:ascii="HG丸ｺﾞｼｯｸM-PRO" w:eastAsia="HG丸ｺﾞｼｯｸM-PRO" w:hAnsi="HG丸ｺﾞｼｯｸM-PRO" w:cstheme="minorBidi" w:hint="eastAsia"/>
                                <w:kern w:val="24"/>
                              </w:rPr>
                              <w:t>に国保連を通さず、本市が</w:t>
                            </w:r>
                            <w:r w:rsidRPr="007D3F2A">
                              <w:rPr>
                                <w:rFonts w:ascii="HG丸ｺﾞｼｯｸM-PRO" w:eastAsia="HG丸ｺﾞｼｯｸM-PRO" w:hAnsi="HG丸ｺﾞｼｯｸM-PRO" w:cstheme="minorBidi"/>
                                <w:kern w:val="24"/>
                              </w:rPr>
                              <w:t>地域包括支援センター</w:t>
                            </w:r>
                            <w:r w:rsidRPr="007D3F2A">
                              <w:rPr>
                                <w:rFonts w:ascii="HG丸ｺﾞｼｯｸM-PRO" w:eastAsia="HG丸ｺﾞｼｯｸM-PRO" w:hAnsi="HG丸ｺﾞｼｯｸM-PRO" w:cstheme="minorBidi" w:hint="eastAsia"/>
                                <w:kern w:val="24"/>
                              </w:rPr>
                              <w:t>からの</w:t>
                            </w:r>
                            <w:r w:rsidRPr="007D3F2A">
                              <w:rPr>
                                <w:rFonts w:ascii="HG丸ｺﾞｼｯｸM-PRO" w:eastAsia="HG丸ｺﾞｼｯｸM-PRO" w:hAnsi="HG丸ｺﾞｼｯｸM-PRO" w:cstheme="minorBidi"/>
                                <w:kern w:val="24"/>
                              </w:rPr>
                              <w:t>請求に基づき</w:t>
                            </w:r>
                            <w:r w:rsidRPr="007D3F2A">
                              <w:rPr>
                                <w:rFonts w:ascii="HG丸ｺﾞｼｯｸM-PRO" w:eastAsia="HG丸ｺﾞｼｯｸM-PRO" w:hAnsi="HG丸ｺﾞｼｯｸM-PRO" w:cstheme="minorBidi" w:hint="eastAsia"/>
                                <w:kern w:val="24"/>
                              </w:rPr>
                              <w:t>直接１００％</w:t>
                            </w:r>
                            <w:r w:rsidRPr="007D3F2A">
                              <w:rPr>
                                <w:rFonts w:ascii="HG丸ｺﾞｼｯｸM-PRO" w:eastAsia="HG丸ｺﾞｼｯｸM-PRO" w:hAnsi="HG丸ｺﾞｼｯｸM-PRO" w:cstheme="minorBidi"/>
                                <w:kern w:val="24"/>
                              </w:rPr>
                              <w:t>支払</w:t>
                            </w:r>
                            <w:r w:rsidRPr="007D3F2A">
                              <w:rPr>
                                <w:rFonts w:ascii="HG丸ｺﾞｼｯｸM-PRO" w:eastAsia="HG丸ｺﾞｼｯｸM-PRO" w:hAnsi="HG丸ｺﾞｼｯｸM-PRO" w:cstheme="minorBidi" w:hint="eastAsia"/>
                                <w:kern w:val="24"/>
                              </w:rPr>
                              <w:t>い、包括から居宅へ９５％支払う。</w:t>
                            </w:r>
                            <w:r w:rsidRPr="007D3F2A">
                              <w:rPr>
                                <w:rFonts w:ascii="HG丸ｺﾞｼｯｸM-PRO" w:eastAsia="HG丸ｺﾞｼｯｸM-PRO" w:hAnsi="HG丸ｺﾞｼｯｸM-PRO" w:cstheme="minorBidi"/>
                                <w:kern w:val="24"/>
                              </w:rPr>
                              <w:t>Ａ</w:t>
                            </w:r>
                            <w:r w:rsidRPr="007D3F2A">
                              <w:rPr>
                                <w:rFonts w:ascii="HG丸ｺﾞｼｯｸM-PRO" w:eastAsia="HG丸ｺﾞｼｯｸM-PRO" w:hAnsi="HG丸ｺﾞｼｯｸM-PRO" w:cstheme="minorBidi" w:hint="eastAsia"/>
                                <w:kern w:val="24"/>
                              </w:rPr>
                              <w:t>市</w:t>
                            </w:r>
                            <w:r w:rsidRPr="007D3F2A">
                              <w:rPr>
                                <w:rFonts w:ascii="HG丸ｺﾞｼｯｸM-PRO" w:eastAsia="HG丸ｺﾞｼｯｸM-PRO" w:hAnsi="HG丸ｺﾞｼｯｸM-PRO" w:cstheme="minorBidi"/>
                                <w:kern w:val="24"/>
                              </w:rPr>
                              <w:t>が都内である場合は</w:t>
                            </w:r>
                            <w:r w:rsidRPr="007D3F2A">
                              <w:rPr>
                                <w:rFonts w:ascii="HG丸ｺﾞｼｯｸM-PRO" w:eastAsia="HG丸ｺﾞｼｯｸM-PRO" w:hAnsi="HG丸ｺﾞｼｯｸM-PRO" w:cstheme="minorBidi" w:hint="eastAsia"/>
                                <w:kern w:val="24"/>
                              </w:rPr>
                              <w:t>通常のケアマネジメント費と同様に国保連が</w:t>
                            </w:r>
                            <w:r w:rsidRPr="007D3F2A">
                              <w:rPr>
                                <w:rFonts w:ascii="HG丸ｺﾞｼｯｸM-PRO" w:eastAsia="HG丸ｺﾞｼｯｸM-PRO" w:hAnsi="HG丸ｺﾞｼｯｸM-PRO" w:cstheme="minorBidi"/>
                                <w:kern w:val="24"/>
                              </w:rPr>
                              <w:t>地域包括支援センター</w:t>
                            </w:r>
                            <w:r w:rsidRPr="007D3F2A">
                              <w:rPr>
                                <w:rFonts w:ascii="HG丸ｺﾞｼｯｸM-PRO" w:eastAsia="HG丸ｺﾞｼｯｸM-PRO" w:hAnsi="HG丸ｺﾞｼｯｸM-PRO" w:cstheme="minorBidi" w:hint="eastAsia"/>
                                <w:kern w:val="24"/>
                              </w:rPr>
                              <w:t>に支払う</w:t>
                            </w:r>
                            <w:r w:rsidRPr="007D3F2A">
                              <w:rPr>
                                <w:rFonts w:ascii="HG丸ｺﾞｼｯｸM-PRO" w:eastAsia="HG丸ｺﾞｼｯｸM-PRO" w:hAnsi="HG丸ｺﾞｼｯｸM-PRO" w:cstheme="minorBidi"/>
                                <w:kern w:val="24"/>
                              </w:rPr>
                              <w:t>。</w:t>
                            </w:r>
                            <w:r w:rsidRPr="007D3F2A">
                              <w:rPr>
                                <w:rFonts w:ascii="HG丸ｺﾞｼｯｸM-PRO" w:eastAsia="HG丸ｺﾞｼｯｸM-PRO" w:hAnsi="HG丸ｺﾞｼｯｸM-PRO" w:cstheme="minorBidi" w:hint="eastAsia"/>
                                <w:kern w:val="24"/>
                              </w:rPr>
                              <w:t>なお、居宅</w:t>
                            </w:r>
                            <w:r w:rsidRPr="007D3F2A">
                              <w:rPr>
                                <w:rFonts w:ascii="HG丸ｺﾞｼｯｸM-PRO" w:eastAsia="HG丸ｺﾞｼｯｸM-PRO" w:hAnsi="HG丸ｺﾞｼｯｸM-PRO" w:cstheme="minorBidi"/>
                                <w:kern w:val="24"/>
                              </w:rPr>
                              <w:t>介護支援事業所</w:t>
                            </w:r>
                            <w:r w:rsidRPr="007D3F2A">
                              <w:rPr>
                                <w:rFonts w:ascii="HG丸ｺﾞｼｯｸM-PRO" w:eastAsia="HG丸ｺﾞｼｯｸM-PRO" w:hAnsi="HG丸ｺﾞｼｯｸM-PRO" w:cstheme="minorBidi" w:hint="eastAsia"/>
                                <w:kern w:val="24"/>
                              </w:rPr>
                              <w:t>に委託してい</w:t>
                            </w:r>
                            <w:r>
                              <w:rPr>
                                <w:rFonts w:ascii="HG丸ｺﾞｼｯｸM-PRO" w:eastAsia="HG丸ｺﾞｼｯｸM-PRO" w:hAnsi="HG丸ｺﾞｼｯｸM-PRO" w:cstheme="minorBidi"/>
                                <w:kern w:val="24"/>
                              </w:rPr>
                              <w:t>る場合</w:t>
                            </w:r>
                            <w:r>
                              <w:rPr>
                                <w:rFonts w:ascii="HG丸ｺﾞｼｯｸM-PRO" w:eastAsia="HG丸ｺﾞｼｯｸM-PRO" w:hAnsi="HG丸ｺﾞｼｯｸM-PRO" w:cstheme="minorBidi" w:hint="eastAsia"/>
                                <w:kern w:val="24"/>
                              </w:rPr>
                              <w:t>は基本的には</w:t>
                            </w:r>
                            <w:r>
                              <w:rPr>
                                <w:rFonts w:ascii="HG丸ｺﾞｼｯｸM-PRO" w:eastAsia="HG丸ｺﾞｼｯｸM-PRO" w:hAnsi="HG丸ｺﾞｼｯｸM-PRO" w:cstheme="minorBidi"/>
                                <w:kern w:val="24"/>
                              </w:rPr>
                              <w:t>包括</w:t>
                            </w:r>
                            <w:r>
                              <w:rPr>
                                <w:rFonts w:ascii="HG丸ｺﾞｼｯｸM-PRO" w:eastAsia="HG丸ｺﾞｼｯｸM-PRO" w:hAnsi="HG丸ｺﾞｼｯｸM-PRO" w:cstheme="minorBidi" w:hint="eastAsia"/>
                                <w:kern w:val="24"/>
                              </w:rPr>
                              <w:t>に委託料</w:t>
                            </w:r>
                            <w:r>
                              <w:rPr>
                                <w:rFonts w:ascii="HG丸ｺﾞｼｯｸM-PRO" w:eastAsia="HG丸ｺﾞｼｯｸM-PRO" w:hAnsi="HG丸ｺﾞｼｯｸM-PRO" w:cstheme="minorBidi"/>
                                <w:kern w:val="24"/>
                              </w:rPr>
                              <w:t>の５％</w:t>
                            </w:r>
                            <w:r>
                              <w:rPr>
                                <w:rFonts w:ascii="HG丸ｺﾞｼｯｸM-PRO" w:eastAsia="HG丸ｺﾞｼｯｸM-PRO" w:hAnsi="HG丸ｺﾞｼｯｸM-PRO" w:cstheme="minorBidi" w:hint="eastAsia"/>
                                <w:kern w:val="24"/>
                              </w:rPr>
                              <w:t>分が</w:t>
                            </w:r>
                            <w:r>
                              <w:rPr>
                                <w:rFonts w:ascii="HG丸ｺﾞｼｯｸM-PRO" w:eastAsia="HG丸ｺﾞｼｯｸM-PRO" w:hAnsi="HG丸ｺﾞｼｯｸM-PRO" w:cstheme="minorBidi"/>
                                <w:kern w:val="24"/>
                              </w:rPr>
                              <w:t>支払われる</w:t>
                            </w:r>
                            <w:r>
                              <w:rPr>
                                <w:rFonts w:ascii="HG丸ｺﾞｼｯｸM-PRO" w:eastAsia="HG丸ｺﾞｼｯｸM-PRO" w:hAnsi="HG丸ｺﾞｼｯｸM-PRO" w:cstheme="minorBidi" w:hint="eastAsia"/>
                                <w:kern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314AD" id="正方形/長方形 103" o:spid="_x0000_s1193" style="position:absolute;left:0;text-align:left;margin-left:9.55pt;margin-top:1.55pt;width:437.4pt;height:321.7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" filled="f" strokecolor="black [3213]" strokeweight="1pt">
                <v:textbox>
                  <w:txbxContent>
                    <w:p w14:paraId="3020A970" w14:textId="77777777" w:rsidR="00FB24B5" w:rsidRDefault="00FB24B5">
                      <w:pPr>
                        <w:pStyle w:val="Web"/>
                        <w:spacing w:before="0" w:beforeAutospacing="0" w:after="0" w:afterAutospacing="0"/>
                        <w:rPr>
                          <w:rFonts w:ascii="HG丸ｺﾞｼｯｸM-PRO" w:eastAsia="HG丸ｺﾞｼｯｸM-PRO" w:hAnsi="HG丸ｺﾞｼｯｸM-PRO" w:cstheme="minorBidi"/>
                          <w:kern w:val="24"/>
                        </w:rPr>
                      </w:pPr>
                      <w:r>
                        <w:rPr>
                          <w:rFonts w:ascii="HG丸ｺﾞｼｯｸM-PRO" w:eastAsia="HG丸ｺﾞｼｯｸM-PRO" w:hAnsi="HG丸ｺﾞｼｯｸM-PRO" w:cstheme="minorBidi" w:hint="eastAsia"/>
                          <w:kern w:val="24"/>
                        </w:rPr>
                        <w:t>【住所地特例対象者の介護予防</w:t>
                      </w:r>
                      <w:r>
                        <w:rPr>
                          <w:rFonts w:ascii="HG丸ｺﾞｼｯｸM-PRO" w:eastAsia="HG丸ｺﾞｼｯｸM-PRO" w:hAnsi="HG丸ｺﾞｼｯｸM-PRO" w:cstheme="minorBidi"/>
                          <w:kern w:val="24"/>
                        </w:rPr>
                        <w:t>ケアマネジメントについて</w:t>
                      </w:r>
                      <w:r>
                        <w:rPr>
                          <w:rFonts w:ascii="HG丸ｺﾞｼｯｸM-PRO" w:eastAsia="HG丸ｺﾞｼｯｸM-PRO" w:hAnsi="HG丸ｺﾞｼｯｸM-PRO" w:cstheme="minorBidi" w:hint="eastAsia"/>
                          <w:kern w:val="24"/>
                        </w:rPr>
                        <w:t>】</w:t>
                      </w:r>
                    </w:p>
                    <w:p w14:paraId="7011043A"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他区市町村から転入し</w:t>
                      </w:r>
                      <w:r>
                        <w:rPr>
                          <w:rFonts w:ascii="HG丸ｺﾞｼｯｸM-PRO" w:eastAsia="HG丸ｺﾞｼｯｸM-PRO" w:hAnsi="HG丸ｺﾞｼｯｸM-PRO" w:cstheme="minorBidi"/>
                          <w:kern w:val="24"/>
                        </w:rPr>
                        <w:t>、</w:t>
                      </w:r>
                      <w:r>
                        <w:rPr>
                          <w:rFonts w:ascii="HG丸ｺﾞｼｯｸM-PRO" w:eastAsia="HG丸ｺﾞｼｯｸM-PRO" w:hAnsi="HG丸ｺﾞｼｯｸM-PRO" w:cstheme="minorBidi" w:hint="eastAsia"/>
                          <w:kern w:val="24"/>
                        </w:rPr>
                        <w:t>特定</w:t>
                      </w:r>
                      <w:r>
                        <w:rPr>
                          <w:rFonts w:ascii="HG丸ｺﾞｼｯｸM-PRO" w:eastAsia="HG丸ｺﾞｼｯｸM-PRO" w:hAnsi="HG丸ｺﾞｼｯｸM-PRO" w:cstheme="minorBidi"/>
                          <w:kern w:val="24"/>
                        </w:rPr>
                        <w:t>施設に</w:t>
                      </w:r>
                      <w:r>
                        <w:rPr>
                          <w:rFonts w:ascii="HG丸ｺﾞｼｯｸM-PRO" w:eastAsia="HG丸ｺﾞｼｯｸM-PRO" w:hAnsi="HG丸ｺﾞｼｯｸM-PRO" w:cstheme="minorBidi" w:hint="eastAsia"/>
                          <w:kern w:val="24"/>
                        </w:rPr>
                        <w:t>居住している場合</w:t>
                      </w:r>
                      <w:r>
                        <w:rPr>
                          <w:rFonts w:ascii="HG丸ｺﾞｼｯｸM-PRO" w:eastAsia="HG丸ｺﾞｼｯｸM-PRO" w:hAnsi="HG丸ｺﾞｼｯｸM-PRO" w:cstheme="minorBidi"/>
                          <w:kern w:val="24"/>
                        </w:rPr>
                        <w:t>、住所地特例対象者となり、</w:t>
                      </w:r>
                      <w:r>
                        <w:rPr>
                          <w:rFonts w:ascii="HG丸ｺﾞｼｯｸM-PRO" w:eastAsia="HG丸ｺﾞｼｯｸM-PRO" w:hAnsi="HG丸ｺﾞｼｯｸM-PRO" w:cstheme="minorBidi" w:hint="eastAsia"/>
                          <w:kern w:val="24"/>
                        </w:rPr>
                        <w:t>本市が介護保険</w:t>
                      </w:r>
                      <w:r>
                        <w:rPr>
                          <w:rFonts w:ascii="HG丸ｺﾞｼｯｸM-PRO" w:eastAsia="HG丸ｺﾞｼｯｸM-PRO" w:hAnsi="HG丸ｺﾞｼｯｸM-PRO" w:cstheme="minorBidi"/>
                          <w:kern w:val="24"/>
                        </w:rPr>
                        <w:t>の保険者</w:t>
                      </w:r>
                      <w:r>
                        <w:rPr>
                          <w:rFonts w:ascii="HG丸ｺﾞｼｯｸM-PRO" w:eastAsia="HG丸ｺﾞｼｯｸM-PRO" w:hAnsi="HG丸ｺﾞｼｯｸM-PRO" w:cstheme="minorBidi" w:hint="eastAsia"/>
                          <w:kern w:val="24"/>
                        </w:rPr>
                        <w:t>にはならず</w:t>
                      </w:r>
                      <w:r>
                        <w:rPr>
                          <w:rFonts w:ascii="HG丸ｺﾞｼｯｸM-PRO" w:eastAsia="HG丸ｺﾞｼｯｸM-PRO" w:hAnsi="HG丸ｺﾞｼｯｸM-PRO" w:cstheme="minorBidi"/>
                          <w:kern w:val="24"/>
                        </w:rPr>
                        <w:t>、他</w:t>
                      </w:r>
                      <w:r>
                        <w:rPr>
                          <w:rFonts w:ascii="HG丸ｺﾞｼｯｸM-PRO" w:eastAsia="HG丸ｺﾞｼｯｸM-PRO" w:hAnsi="HG丸ｺﾞｼｯｸM-PRO" w:cstheme="minorBidi" w:hint="eastAsia"/>
                          <w:kern w:val="24"/>
                        </w:rPr>
                        <w:t>区</w:t>
                      </w:r>
                      <w:r>
                        <w:rPr>
                          <w:rFonts w:ascii="HG丸ｺﾞｼｯｸM-PRO" w:eastAsia="HG丸ｺﾞｼｯｸM-PRO" w:hAnsi="HG丸ｺﾞｼｯｸM-PRO" w:cstheme="minorBidi"/>
                          <w:kern w:val="24"/>
                        </w:rPr>
                        <w:t>市町村が</w:t>
                      </w:r>
                      <w:r>
                        <w:rPr>
                          <w:rFonts w:ascii="HG丸ｺﾞｼｯｸM-PRO" w:eastAsia="HG丸ｺﾞｼｯｸM-PRO" w:hAnsi="HG丸ｺﾞｼｯｸM-PRO" w:cstheme="minorBidi" w:hint="eastAsia"/>
                          <w:kern w:val="24"/>
                        </w:rPr>
                        <w:t>引き続き</w:t>
                      </w:r>
                      <w:r>
                        <w:rPr>
                          <w:rFonts w:ascii="HG丸ｺﾞｼｯｸM-PRO" w:eastAsia="HG丸ｺﾞｼｯｸM-PRO" w:hAnsi="HG丸ｺﾞｼｯｸM-PRO" w:cstheme="minorBidi"/>
                          <w:kern w:val="24"/>
                        </w:rPr>
                        <w:t>保険者</w:t>
                      </w:r>
                      <w:r>
                        <w:rPr>
                          <w:rFonts w:ascii="HG丸ｺﾞｼｯｸM-PRO" w:eastAsia="HG丸ｺﾞｼｯｸM-PRO" w:hAnsi="HG丸ｺﾞｼｯｸM-PRO" w:cstheme="minorBidi" w:hint="eastAsia"/>
                          <w:kern w:val="24"/>
                        </w:rPr>
                        <w:t>となる。</w:t>
                      </w:r>
                      <w:r>
                        <w:rPr>
                          <w:rFonts w:ascii="HG丸ｺﾞｼｯｸM-PRO" w:eastAsia="HG丸ｺﾞｼｯｸM-PRO" w:hAnsi="HG丸ｺﾞｼｯｸM-PRO" w:cstheme="minorBidi"/>
                          <w:kern w:val="24"/>
                        </w:rPr>
                        <w:t>この場合の手続きの流れは以下のとおりです。</w:t>
                      </w:r>
                    </w:p>
                    <w:p w14:paraId="57DC1D67"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①</w:t>
                      </w:r>
                      <w:r>
                        <w:rPr>
                          <w:rFonts w:ascii="HG丸ｺﾞｼｯｸM-PRO" w:eastAsia="HG丸ｺﾞｼｯｸM-PRO" w:hAnsi="HG丸ｺﾞｼｯｸM-PRO" w:cstheme="minorBidi"/>
                          <w:kern w:val="24"/>
                        </w:rPr>
                        <w:t>認定申請は</w:t>
                      </w:r>
                      <w:r>
                        <w:rPr>
                          <w:rFonts w:ascii="HG丸ｺﾞｼｯｸM-PRO" w:eastAsia="HG丸ｺﾞｼｯｸM-PRO" w:hAnsi="HG丸ｺﾞｼｯｸM-PRO" w:cstheme="minorBidi" w:hint="eastAsia"/>
                          <w:kern w:val="24"/>
                        </w:rPr>
                        <w:t>、保険者区</w:t>
                      </w:r>
                      <w:r>
                        <w:rPr>
                          <w:rFonts w:ascii="HG丸ｺﾞｼｯｸM-PRO" w:eastAsia="HG丸ｺﾞｼｯｸM-PRO" w:hAnsi="HG丸ｺﾞｼｯｸM-PRO" w:cstheme="minorBidi"/>
                          <w:kern w:val="24"/>
                        </w:rPr>
                        <w:t>市町村</w:t>
                      </w:r>
                      <w:r>
                        <w:rPr>
                          <w:rFonts w:ascii="HG丸ｺﾞｼｯｸM-PRO" w:eastAsia="HG丸ｺﾞｼｯｸM-PRO" w:hAnsi="HG丸ｺﾞｼｯｸM-PRO" w:cstheme="minorBidi" w:hint="eastAsia"/>
                          <w:kern w:val="24"/>
                        </w:rPr>
                        <w:t>（以下Ａ</w:t>
                      </w:r>
                      <w:r>
                        <w:rPr>
                          <w:rFonts w:ascii="HG丸ｺﾞｼｯｸM-PRO" w:eastAsia="HG丸ｺﾞｼｯｸM-PRO" w:hAnsi="HG丸ｺﾞｼｯｸM-PRO" w:cstheme="minorBidi"/>
                          <w:kern w:val="24"/>
                        </w:rPr>
                        <w:t>市</w:t>
                      </w:r>
                      <w:r>
                        <w:rPr>
                          <w:rFonts w:ascii="HG丸ｺﾞｼｯｸM-PRO" w:eastAsia="HG丸ｺﾞｼｯｸM-PRO" w:hAnsi="HG丸ｺﾞｼｯｸM-PRO" w:cstheme="minorBidi" w:hint="eastAsia"/>
                          <w:kern w:val="24"/>
                        </w:rPr>
                        <w:t>）に</w:t>
                      </w:r>
                      <w:r>
                        <w:rPr>
                          <w:rFonts w:ascii="HG丸ｺﾞｼｯｸM-PRO" w:eastAsia="HG丸ｺﾞｼｯｸM-PRO" w:hAnsi="HG丸ｺﾞｼｯｸM-PRO" w:cstheme="minorBidi"/>
                          <w:kern w:val="24"/>
                        </w:rPr>
                        <w:t>対して行う</w:t>
                      </w:r>
                    </w:p>
                    <w:p w14:paraId="3260EDD5"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 xml:space="preserve">　</w:t>
                      </w:r>
                      <w:r>
                        <w:rPr>
                          <w:rFonts w:ascii="HG丸ｺﾞｼｯｸM-PRO" w:eastAsia="HG丸ｺﾞｼｯｸM-PRO" w:hAnsi="HG丸ｺﾞｼｯｸM-PRO" w:cstheme="minorBidi"/>
                          <w:kern w:val="24"/>
                        </w:rPr>
                        <w:t>（</w:t>
                      </w:r>
                      <w:r>
                        <w:rPr>
                          <w:rFonts w:ascii="HG丸ｺﾞｼｯｸM-PRO" w:eastAsia="HG丸ｺﾞｼｯｸM-PRO" w:hAnsi="HG丸ｺﾞｼｯｸM-PRO" w:cstheme="minorBidi" w:hint="eastAsia"/>
                          <w:kern w:val="24"/>
                        </w:rPr>
                        <w:t>事業対象者</w:t>
                      </w:r>
                      <w:r>
                        <w:rPr>
                          <w:rFonts w:ascii="HG丸ｺﾞｼｯｸM-PRO" w:eastAsia="HG丸ｺﾞｼｯｸM-PRO" w:hAnsi="HG丸ｺﾞｼｯｸM-PRO" w:cstheme="minorBidi"/>
                          <w:kern w:val="24"/>
                        </w:rPr>
                        <w:t>の場合、本市が基本チェックリスト</w:t>
                      </w:r>
                      <w:r>
                        <w:rPr>
                          <w:rFonts w:ascii="HG丸ｺﾞｼｯｸM-PRO" w:eastAsia="HG丸ｺﾞｼｯｸM-PRO" w:hAnsi="HG丸ｺﾞｼｯｸM-PRO" w:cstheme="minorBidi" w:hint="eastAsia"/>
                          <w:kern w:val="24"/>
                        </w:rPr>
                        <w:t>にて</w:t>
                      </w:r>
                      <w:r>
                        <w:rPr>
                          <w:rFonts w:ascii="HG丸ｺﾞｼｯｸM-PRO" w:eastAsia="HG丸ｺﾞｼｯｸM-PRO" w:hAnsi="HG丸ｺﾞｼｯｸM-PRO" w:cstheme="minorBidi"/>
                          <w:kern w:val="24"/>
                        </w:rPr>
                        <w:t>該当か否かを確認）</w:t>
                      </w:r>
                    </w:p>
                    <w:p w14:paraId="4B90D00E"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②</w:t>
                      </w:r>
                      <w:r>
                        <w:rPr>
                          <w:rFonts w:ascii="HG丸ｺﾞｼｯｸM-PRO" w:eastAsia="HG丸ｺﾞｼｯｸM-PRO" w:hAnsi="HG丸ｺﾞｼｯｸM-PRO" w:cstheme="minorBidi"/>
                          <w:kern w:val="24"/>
                        </w:rPr>
                        <w:t>認定結果が被保険者に</w:t>
                      </w:r>
                      <w:r>
                        <w:rPr>
                          <w:rFonts w:ascii="HG丸ｺﾞｼｯｸM-PRO" w:eastAsia="HG丸ｺﾞｼｯｸM-PRO" w:hAnsi="HG丸ｺﾞｼｯｸM-PRO" w:cstheme="minorBidi" w:hint="eastAsia"/>
                          <w:kern w:val="24"/>
                        </w:rPr>
                        <w:t>通知</w:t>
                      </w:r>
                      <w:r>
                        <w:rPr>
                          <w:rFonts w:ascii="HG丸ｺﾞｼｯｸM-PRO" w:eastAsia="HG丸ｺﾞｼｯｸM-PRO" w:hAnsi="HG丸ｺﾞｼｯｸM-PRO" w:cstheme="minorBidi"/>
                          <w:kern w:val="24"/>
                        </w:rPr>
                        <w:t>され、被保険者</w:t>
                      </w:r>
                      <w:r>
                        <w:rPr>
                          <w:rFonts w:ascii="HG丸ｺﾞｼｯｸM-PRO" w:eastAsia="HG丸ｺﾞｼｯｸM-PRO" w:hAnsi="HG丸ｺﾞｼｯｸM-PRO" w:cstheme="minorBidi" w:hint="eastAsia"/>
                          <w:kern w:val="24"/>
                        </w:rPr>
                        <w:t>証が</w:t>
                      </w:r>
                      <w:r>
                        <w:rPr>
                          <w:rFonts w:ascii="HG丸ｺﾞｼｯｸM-PRO" w:eastAsia="HG丸ｺﾞｼｯｸM-PRO" w:hAnsi="HG丸ｺﾞｼｯｸM-PRO" w:cstheme="minorBidi"/>
                          <w:kern w:val="24"/>
                        </w:rPr>
                        <w:t>発行される</w:t>
                      </w:r>
                    </w:p>
                    <w:p w14:paraId="0D8A9476"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③</w:t>
                      </w:r>
                      <w:r>
                        <w:rPr>
                          <w:rFonts w:ascii="HG丸ｺﾞｼｯｸM-PRO" w:eastAsia="HG丸ｺﾞｼｯｸM-PRO" w:hAnsi="HG丸ｺﾞｼｯｸM-PRO" w:cstheme="minorBidi"/>
                          <w:kern w:val="24"/>
                        </w:rPr>
                        <w:t>本市の地域包括支援センター</w:t>
                      </w:r>
                      <w:r>
                        <w:rPr>
                          <w:rFonts w:ascii="HG丸ｺﾞｼｯｸM-PRO" w:eastAsia="HG丸ｺﾞｼｯｸM-PRO" w:hAnsi="HG丸ｺﾞｼｯｸM-PRO" w:cstheme="minorBidi" w:hint="eastAsia"/>
                          <w:kern w:val="24"/>
                        </w:rPr>
                        <w:t>と</w:t>
                      </w:r>
                      <w:r>
                        <w:rPr>
                          <w:rFonts w:ascii="HG丸ｺﾞｼｯｸM-PRO" w:eastAsia="HG丸ｺﾞｼｯｸM-PRO" w:hAnsi="HG丸ｺﾞｼｯｸM-PRO" w:cstheme="minorBidi"/>
                          <w:kern w:val="24"/>
                        </w:rPr>
                        <w:t>介護予防ケアマネジメントの</w:t>
                      </w:r>
                      <w:r>
                        <w:rPr>
                          <w:rFonts w:ascii="HG丸ｺﾞｼｯｸM-PRO" w:eastAsia="HG丸ｺﾞｼｯｸM-PRO" w:hAnsi="HG丸ｺﾞｼｯｸM-PRO" w:cstheme="minorBidi" w:hint="eastAsia"/>
                          <w:kern w:val="24"/>
                        </w:rPr>
                        <w:t>契約</w:t>
                      </w:r>
                    </w:p>
                    <w:p w14:paraId="186E3183" w14:textId="77777777" w:rsidR="00FB24B5" w:rsidRDefault="00FB24B5">
                      <w:pPr>
                        <w:pStyle w:val="Web"/>
                        <w:spacing w:before="0" w:beforeAutospacing="0" w:after="0" w:afterAutospacing="0"/>
                        <w:ind w:leftChars="100" w:left="450" w:hangingChars="100" w:hanging="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④利用者</w:t>
                      </w:r>
                      <w:r>
                        <w:rPr>
                          <w:rFonts w:ascii="HG丸ｺﾞｼｯｸM-PRO" w:eastAsia="HG丸ｺﾞｼｯｸM-PRO" w:hAnsi="HG丸ｺﾞｼｯｸM-PRO" w:cstheme="minorBidi"/>
                          <w:kern w:val="24"/>
                        </w:rPr>
                        <w:t>は介護予防ケアマネジメント作成依頼届</w:t>
                      </w:r>
                      <w:r>
                        <w:rPr>
                          <w:rFonts w:ascii="HG丸ｺﾞｼｯｸM-PRO" w:eastAsia="HG丸ｺﾞｼｯｸM-PRO" w:hAnsi="HG丸ｺﾞｼｯｸM-PRO" w:cstheme="minorBidi" w:hint="eastAsia"/>
                          <w:kern w:val="24"/>
                        </w:rPr>
                        <w:t>（Ａ</w:t>
                      </w:r>
                      <w:r>
                        <w:rPr>
                          <w:rFonts w:ascii="HG丸ｺﾞｼｯｸM-PRO" w:eastAsia="HG丸ｺﾞｼｯｸM-PRO" w:hAnsi="HG丸ｺﾞｼｯｸM-PRO" w:cstheme="minorBidi"/>
                          <w:kern w:val="24"/>
                        </w:rPr>
                        <w:t>市</w:t>
                      </w:r>
                      <w:r>
                        <w:rPr>
                          <w:rFonts w:ascii="HG丸ｺﾞｼｯｸM-PRO" w:eastAsia="HG丸ｺﾞｼｯｸM-PRO" w:hAnsi="HG丸ｺﾞｼｯｸM-PRO" w:cstheme="minorBidi" w:hint="eastAsia"/>
                          <w:kern w:val="24"/>
                        </w:rPr>
                        <w:t>指定</w:t>
                      </w:r>
                      <w:r>
                        <w:rPr>
                          <w:rFonts w:ascii="HG丸ｺﾞｼｯｸM-PRO" w:eastAsia="HG丸ｺﾞｼｯｸM-PRO" w:hAnsi="HG丸ｺﾞｼｯｸM-PRO" w:cstheme="minorBidi"/>
                          <w:kern w:val="24"/>
                        </w:rPr>
                        <w:t>の届出様式を使用</w:t>
                      </w:r>
                      <w:r>
                        <w:rPr>
                          <w:rFonts w:ascii="HG丸ｺﾞｼｯｸM-PRO" w:eastAsia="HG丸ｺﾞｼｯｸM-PRO" w:hAnsi="HG丸ｺﾞｼｯｸM-PRO" w:cstheme="minorBidi" w:hint="eastAsia"/>
                          <w:kern w:val="24"/>
                        </w:rPr>
                        <w:t>）と</w:t>
                      </w:r>
                      <w:r>
                        <w:rPr>
                          <w:rFonts w:ascii="HG丸ｺﾞｼｯｸM-PRO" w:eastAsia="HG丸ｺﾞｼｯｸM-PRO" w:hAnsi="HG丸ｺﾞｼｯｸM-PRO" w:cstheme="minorBidi"/>
                          <w:kern w:val="24"/>
                        </w:rPr>
                        <w:t>被保険者証</w:t>
                      </w:r>
                      <w:r>
                        <w:rPr>
                          <w:rFonts w:ascii="HG丸ｺﾞｼｯｸM-PRO" w:eastAsia="HG丸ｺﾞｼｯｸM-PRO" w:hAnsi="HG丸ｺﾞｼｯｸM-PRO" w:cstheme="minorBidi" w:hint="eastAsia"/>
                          <w:kern w:val="24"/>
                        </w:rPr>
                        <w:t>を</w:t>
                      </w:r>
                      <w:r>
                        <w:rPr>
                          <w:rFonts w:ascii="HG丸ｺﾞｼｯｸM-PRO" w:eastAsia="HG丸ｺﾞｼｯｸM-PRO" w:hAnsi="HG丸ｺﾞｼｯｸM-PRO" w:cstheme="minorBidi"/>
                          <w:kern w:val="24"/>
                        </w:rPr>
                        <w:t>本市に提出</w:t>
                      </w:r>
                    </w:p>
                    <w:p w14:paraId="566E1C5F" w14:textId="77777777" w:rsidR="00FB24B5"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Pr>
                          <w:rFonts w:ascii="HG丸ｺﾞｼｯｸM-PRO" w:eastAsia="HG丸ｺﾞｼｯｸM-PRO" w:hAnsi="HG丸ｺﾞｼｯｸM-PRO" w:cstheme="minorBidi" w:hint="eastAsia"/>
                          <w:kern w:val="24"/>
                        </w:rPr>
                        <w:t>⑤本市がＡ</w:t>
                      </w:r>
                      <w:r>
                        <w:rPr>
                          <w:rFonts w:ascii="HG丸ｺﾞｼｯｸM-PRO" w:eastAsia="HG丸ｺﾞｼｯｸM-PRO" w:hAnsi="HG丸ｺﾞｼｯｸM-PRO" w:cstheme="minorBidi"/>
                          <w:kern w:val="24"/>
                        </w:rPr>
                        <w:t>市に</w:t>
                      </w:r>
                      <w:r>
                        <w:rPr>
                          <w:rFonts w:ascii="HG丸ｺﾞｼｯｸM-PRO" w:eastAsia="HG丸ｺﾞｼｯｸM-PRO" w:hAnsi="HG丸ｺﾞｼｯｸM-PRO" w:cstheme="minorBidi" w:hint="eastAsia"/>
                          <w:kern w:val="24"/>
                        </w:rPr>
                        <w:t>④</w:t>
                      </w:r>
                      <w:r>
                        <w:rPr>
                          <w:rFonts w:ascii="HG丸ｺﾞｼｯｸM-PRO" w:eastAsia="HG丸ｺﾞｼｯｸM-PRO" w:hAnsi="HG丸ｺﾞｼｯｸM-PRO" w:cstheme="minorBidi"/>
                          <w:kern w:val="24"/>
                        </w:rPr>
                        <w:t>を送付、新たな被保険者証</w:t>
                      </w:r>
                      <w:r>
                        <w:rPr>
                          <w:rFonts w:ascii="HG丸ｺﾞｼｯｸM-PRO" w:eastAsia="HG丸ｺﾞｼｯｸM-PRO" w:hAnsi="HG丸ｺﾞｼｯｸM-PRO" w:cstheme="minorBidi" w:hint="eastAsia"/>
                          <w:kern w:val="24"/>
                        </w:rPr>
                        <w:t>がＡ</w:t>
                      </w:r>
                      <w:r>
                        <w:rPr>
                          <w:rFonts w:ascii="HG丸ｺﾞｼｯｸM-PRO" w:eastAsia="HG丸ｺﾞｼｯｸM-PRO" w:hAnsi="HG丸ｺﾞｼｯｸM-PRO" w:cstheme="minorBidi"/>
                          <w:kern w:val="24"/>
                        </w:rPr>
                        <w:t>市から利用者に送付される</w:t>
                      </w:r>
                    </w:p>
                    <w:p w14:paraId="594341AD" w14:textId="77777777" w:rsidR="00FB24B5" w:rsidRPr="00775B35" w:rsidRDefault="00FB24B5">
                      <w:pPr>
                        <w:pStyle w:val="Web"/>
                        <w:spacing w:before="0" w:beforeAutospacing="0" w:after="0" w:afterAutospacing="0"/>
                        <w:ind w:leftChars="100" w:left="450" w:hangingChars="100" w:hanging="240"/>
                        <w:rPr>
                          <w:rFonts w:ascii="HG丸ｺﾞｼｯｸM-PRO" w:eastAsia="HG丸ｺﾞｼｯｸM-PRO" w:hAnsi="HG丸ｺﾞｼｯｸM-PRO"/>
                          <w:color w:val="FF0000"/>
                          <w:kern w:val="24"/>
                        </w:rPr>
                      </w:pPr>
                      <w:r>
                        <w:rPr>
                          <w:rFonts w:ascii="HG丸ｺﾞｼｯｸM-PRO" w:eastAsia="HG丸ｺﾞｼｯｸM-PRO" w:hAnsi="HG丸ｺﾞｼｯｸM-PRO" w:cstheme="minorBidi" w:hint="eastAsia"/>
                          <w:kern w:val="24"/>
                        </w:rPr>
                        <w:t>⑥介護予防</w:t>
                      </w:r>
                      <w:r>
                        <w:rPr>
                          <w:rFonts w:ascii="HG丸ｺﾞｼｯｸM-PRO" w:eastAsia="HG丸ｺﾞｼｯｸM-PRO" w:hAnsi="HG丸ｺﾞｼｯｸM-PRO" w:cstheme="minorBidi"/>
                          <w:kern w:val="24"/>
                        </w:rPr>
                        <w:t>ケアマネジメント費</w:t>
                      </w:r>
                      <w:r>
                        <w:rPr>
                          <w:rFonts w:ascii="HG丸ｺﾞｼｯｸM-PRO" w:eastAsia="HG丸ｺﾞｼｯｸM-PRO" w:hAnsi="HG丸ｺﾞｼｯｸM-PRO" w:cstheme="minorBidi" w:hint="eastAsia"/>
                          <w:kern w:val="24"/>
                        </w:rPr>
                        <w:t>の</w:t>
                      </w:r>
                      <w:r>
                        <w:rPr>
                          <w:rFonts w:ascii="HG丸ｺﾞｼｯｸM-PRO" w:eastAsia="HG丸ｺﾞｼｯｸM-PRO" w:hAnsi="HG丸ｺﾞｼｯｸM-PRO" w:cstheme="minorBidi"/>
                          <w:kern w:val="24"/>
                        </w:rPr>
                        <w:t>支払いについて、</w:t>
                      </w:r>
                      <w:r>
                        <w:rPr>
                          <w:rFonts w:ascii="HG丸ｺﾞｼｯｸM-PRO" w:eastAsia="HG丸ｺﾞｼｯｸM-PRO" w:hAnsi="HG丸ｺﾞｼｯｸM-PRO" w:cstheme="minorBidi" w:hint="eastAsia"/>
                          <w:kern w:val="24"/>
                        </w:rPr>
                        <w:t>Ａ</w:t>
                      </w:r>
                      <w:r>
                        <w:rPr>
                          <w:rFonts w:ascii="HG丸ｺﾞｼｯｸM-PRO" w:eastAsia="HG丸ｺﾞｼｯｸM-PRO" w:hAnsi="HG丸ｺﾞｼｯｸM-PRO" w:cstheme="minorBidi"/>
                          <w:kern w:val="24"/>
                        </w:rPr>
                        <w:t>市が都外である場合</w:t>
                      </w:r>
                      <w:r>
                        <w:rPr>
                          <w:rFonts w:ascii="HG丸ｺﾞｼｯｸM-PRO" w:eastAsia="HG丸ｺﾞｼｯｸM-PRO" w:hAnsi="HG丸ｺﾞｼｯｸM-PRO" w:cstheme="minorBidi" w:hint="eastAsia"/>
                          <w:kern w:val="24"/>
                        </w:rPr>
                        <w:t>は基本的</w:t>
                      </w:r>
                      <w:r w:rsidRPr="007D3F2A">
                        <w:rPr>
                          <w:rFonts w:ascii="HG丸ｺﾞｼｯｸM-PRO" w:eastAsia="HG丸ｺﾞｼｯｸM-PRO" w:hAnsi="HG丸ｺﾞｼｯｸM-PRO" w:cstheme="minorBidi" w:hint="eastAsia"/>
                          <w:kern w:val="24"/>
                        </w:rPr>
                        <w:t>に国保連を通さず、本市が</w:t>
                      </w:r>
                      <w:r w:rsidRPr="007D3F2A">
                        <w:rPr>
                          <w:rFonts w:ascii="HG丸ｺﾞｼｯｸM-PRO" w:eastAsia="HG丸ｺﾞｼｯｸM-PRO" w:hAnsi="HG丸ｺﾞｼｯｸM-PRO" w:cstheme="minorBidi"/>
                          <w:kern w:val="24"/>
                        </w:rPr>
                        <w:t>地域包括支援センター</w:t>
                      </w:r>
                      <w:r w:rsidRPr="007D3F2A">
                        <w:rPr>
                          <w:rFonts w:ascii="HG丸ｺﾞｼｯｸM-PRO" w:eastAsia="HG丸ｺﾞｼｯｸM-PRO" w:hAnsi="HG丸ｺﾞｼｯｸM-PRO" w:cstheme="minorBidi" w:hint="eastAsia"/>
                          <w:kern w:val="24"/>
                        </w:rPr>
                        <w:t>からの</w:t>
                      </w:r>
                      <w:r w:rsidRPr="007D3F2A">
                        <w:rPr>
                          <w:rFonts w:ascii="HG丸ｺﾞｼｯｸM-PRO" w:eastAsia="HG丸ｺﾞｼｯｸM-PRO" w:hAnsi="HG丸ｺﾞｼｯｸM-PRO" w:cstheme="minorBidi"/>
                          <w:kern w:val="24"/>
                        </w:rPr>
                        <w:t>請求に基づき</w:t>
                      </w:r>
                      <w:r w:rsidRPr="007D3F2A">
                        <w:rPr>
                          <w:rFonts w:ascii="HG丸ｺﾞｼｯｸM-PRO" w:eastAsia="HG丸ｺﾞｼｯｸM-PRO" w:hAnsi="HG丸ｺﾞｼｯｸM-PRO" w:cstheme="minorBidi" w:hint="eastAsia"/>
                          <w:kern w:val="24"/>
                        </w:rPr>
                        <w:t>直接１００％</w:t>
                      </w:r>
                      <w:r w:rsidRPr="007D3F2A">
                        <w:rPr>
                          <w:rFonts w:ascii="HG丸ｺﾞｼｯｸM-PRO" w:eastAsia="HG丸ｺﾞｼｯｸM-PRO" w:hAnsi="HG丸ｺﾞｼｯｸM-PRO" w:cstheme="minorBidi"/>
                          <w:kern w:val="24"/>
                        </w:rPr>
                        <w:t>支払</w:t>
                      </w:r>
                      <w:r w:rsidRPr="007D3F2A">
                        <w:rPr>
                          <w:rFonts w:ascii="HG丸ｺﾞｼｯｸM-PRO" w:eastAsia="HG丸ｺﾞｼｯｸM-PRO" w:hAnsi="HG丸ｺﾞｼｯｸM-PRO" w:cstheme="minorBidi" w:hint="eastAsia"/>
                          <w:kern w:val="24"/>
                        </w:rPr>
                        <w:t>い、包括から居宅へ９５％支払う。</w:t>
                      </w:r>
                      <w:r w:rsidRPr="007D3F2A">
                        <w:rPr>
                          <w:rFonts w:ascii="HG丸ｺﾞｼｯｸM-PRO" w:eastAsia="HG丸ｺﾞｼｯｸM-PRO" w:hAnsi="HG丸ｺﾞｼｯｸM-PRO" w:cstheme="minorBidi"/>
                          <w:kern w:val="24"/>
                        </w:rPr>
                        <w:t>Ａ</w:t>
                      </w:r>
                      <w:r w:rsidRPr="007D3F2A">
                        <w:rPr>
                          <w:rFonts w:ascii="HG丸ｺﾞｼｯｸM-PRO" w:eastAsia="HG丸ｺﾞｼｯｸM-PRO" w:hAnsi="HG丸ｺﾞｼｯｸM-PRO" w:cstheme="minorBidi" w:hint="eastAsia"/>
                          <w:kern w:val="24"/>
                        </w:rPr>
                        <w:t>市</w:t>
                      </w:r>
                      <w:r w:rsidRPr="007D3F2A">
                        <w:rPr>
                          <w:rFonts w:ascii="HG丸ｺﾞｼｯｸM-PRO" w:eastAsia="HG丸ｺﾞｼｯｸM-PRO" w:hAnsi="HG丸ｺﾞｼｯｸM-PRO" w:cstheme="minorBidi"/>
                          <w:kern w:val="24"/>
                        </w:rPr>
                        <w:t>が都内である場合は</w:t>
                      </w:r>
                      <w:r w:rsidRPr="007D3F2A">
                        <w:rPr>
                          <w:rFonts w:ascii="HG丸ｺﾞｼｯｸM-PRO" w:eastAsia="HG丸ｺﾞｼｯｸM-PRO" w:hAnsi="HG丸ｺﾞｼｯｸM-PRO" w:cstheme="minorBidi" w:hint="eastAsia"/>
                          <w:kern w:val="24"/>
                        </w:rPr>
                        <w:t>通常のケアマネジメント費と同様に国保連が</w:t>
                      </w:r>
                      <w:r w:rsidRPr="007D3F2A">
                        <w:rPr>
                          <w:rFonts w:ascii="HG丸ｺﾞｼｯｸM-PRO" w:eastAsia="HG丸ｺﾞｼｯｸM-PRO" w:hAnsi="HG丸ｺﾞｼｯｸM-PRO" w:cstheme="minorBidi"/>
                          <w:kern w:val="24"/>
                        </w:rPr>
                        <w:t>地域包括支援センター</w:t>
                      </w:r>
                      <w:r w:rsidRPr="007D3F2A">
                        <w:rPr>
                          <w:rFonts w:ascii="HG丸ｺﾞｼｯｸM-PRO" w:eastAsia="HG丸ｺﾞｼｯｸM-PRO" w:hAnsi="HG丸ｺﾞｼｯｸM-PRO" w:cstheme="minorBidi" w:hint="eastAsia"/>
                          <w:kern w:val="24"/>
                        </w:rPr>
                        <w:t>に支払う</w:t>
                      </w:r>
                      <w:r w:rsidRPr="007D3F2A">
                        <w:rPr>
                          <w:rFonts w:ascii="HG丸ｺﾞｼｯｸM-PRO" w:eastAsia="HG丸ｺﾞｼｯｸM-PRO" w:hAnsi="HG丸ｺﾞｼｯｸM-PRO" w:cstheme="minorBidi"/>
                          <w:kern w:val="24"/>
                        </w:rPr>
                        <w:t>。</w:t>
                      </w:r>
                      <w:r w:rsidRPr="007D3F2A">
                        <w:rPr>
                          <w:rFonts w:ascii="HG丸ｺﾞｼｯｸM-PRO" w:eastAsia="HG丸ｺﾞｼｯｸM-PRO" w:hAnsi="HG丸ｺﾞｼｯｸM-PRO" w:cstheme="minorBidi" w:hint="eastAsia"/>
                          <w:kern w:val="24"/>
                        </w:rPr>
                        <w:t>なお、居宅</w:t>
                      </w:r>
                      <w:r w:rsidRPr="007D3F2A">
                        <w:rPr>
                          <w:rFonts w:ascii="HG丸ｺﾞｼｯｸM-PRO" w:eastAsia="HG丸ｺﾞｼｯｸM-PRO" w:hAnsi="HG丸ｺﾞｼｯｸM-PRO" w:cstheme="minorBidi"/>
                          <w:kern w:val="24"/>
                        </w:rPr>
                        <w:t>介護支援事業所</w:t>
                      </w:r>
                      <w:r w:rsidRPr="007D3F2A">
                        <w:rPr>
                          <w:rFonts w:ascii="HG丸ｺﾞｼｯｸM-PRO" w:eastAsia="HG丸ｺﾞｼｯｸM-PRO" w:hAnsi="HG丸ｺﾞｼｯｸM-PRO" w:cstheme="minorBidi" w:hint="eastAsia"/>
                          <w:kern w:val="24"/>
                        </w:rPr>
                        <w:t>に委託してい</w:t>
                      </w:r>
                      <w:r>
                        <w:rPr>
                          <w:rFonts w:ascii="HG丸ｺﾞｼｯｸM-PRO" w:eastAsia="HG丸ｺﾞｼｯｸM-PRO" w:hAnsi="HG丸ｺﾞｼｯｸM-PRO" w:cstheme="minorBidi"/>
                          <w:kern w:val="24"/>
                        </w:rPr>
                        <w:t>る場合</w:t>
                      </w:r>
                      <w:r>
                        <w:rPr>
                          <w:rFonts w:ascii="HG丸ｺﾞｼｯｸM-PRO" w:eastAsia="HG丸ｺﾞｼｯｸM-PRO" w:hAnsi="HG丸ｺﾞｼｯｸM-PRO" w:cstheme="minorBidi" w:hint="eastAsia"/>
                          <w:kern w:val="24"/>
                        </w:rPr>
                        <w:t>は基本的には</w:t>
                      </w:r>
                      <w:r>
                        <w:rPr>
                          <w:rFonts w:ascii="HG丸ｺﾞｼｯｸM-PRO" w:eastAsia="HG丸ｺﾞｼｯｸM-PRO" w:hAnsi="HG丸ｺﾞｼｯｸM-PRO" w:cstheme="minorBidi"/>
                          <w:kern w:val="24"/>
                        </w:rPr>
                        <w:t>包括</w:t>
                      </w:r>
                      <w:r>
                        <w:rPr>
                          <w:rFonts w:ascii="HG丸ｺﾞｼｯｸM-PRO" w:eastAsia="HG丸ｺﾞｼｯｸM-PRO" w:hAnsi="HG丸ｺﾞｼｯｸM-PRO" w:cstheme="minorBidi" w:hint="eastAsia"/>
                          <w:kern w:val="24"/>
                        </w:rPr>
                        <w:t>に委託料</w:t>
                      </w:r>
                      <w:r>
                        <w:rPr>
                          <w:rFonts w:ascii="HG丸ｺﾞｼｯｸM-PRO" w:eastAsia="HG丸ｺﾞｼｯｸM-PRO" w:hAnsi="HG丸ｺﾞｼｯｸM-PRO" w:cstheme="minorBidi"/>
                          <w:kern w:val="24"/>
                        </w:rPr>
                        <w:t>の５％</w:t>
                      </w:r>
                      <w:r>
                        <w:rPr>
                          <w:rFonts w:ascii="HG丸ｺﾞｼｯｸM-PRO" w:eastAsia="HG丸ｺﾞｼｯｸM-PRO" w:hAnsi="HG丸ｺﾞｼｯｸM-PRO" w:cstheme="minorBidi" w:hint="eastAsia"/>
                          <w:kern w:val="24"/>
                        </w:rPr>
                        <w:t>分が</w:t>
                      </w:r>
                      <w:r>
                        <w:rPr>
                          <w:rFonts w:ascii="HG丸ｺﾞｼｯｸM-PRO" w:eastAsia="HG丸ｺﾞｼｯｸM-PRO" w:hAnsi="HG丸ｺﾞｼｯｸM-PRO" w:cstheme="minorBidi"/>
                          <w:kern w:val="24"/>
                        </w:rPr>
                        <w:t>支払われる</w:t>
                      </w:r>
                      <w:r>
                        <w:rPr>
                          <w:rFonts w:ascii="HG丸ｺﾞｼｯｸM-PRO" w:eastAsia="HG丸ｺﾞｼｯｸM-PRO" w:hAnsi="HG丸ｺﾞｼｯｸM-PRO" w:cstheme="minorBidi" w:hint="eastAsia"/>
                          <w:kern w:val="24"/>
                        </w:rPr>
                        <w:t>。</w:t>
                      </w:r>
                    </w:p>
                  </w:txbxContent>
                </v:textbox>
                <w10:wrap anchorx="margin"/>
              </v:rect>
            </w:pict>
          </mc:Fallback>
        </mc:AlternateContent>
      </w:r>
    </w:p>
    <w:p w14:paraId="6FA3B97E" w14:textId="11ADD374" w:rsidR="00C04D55" w:rsidRDefault="00C04D55" w:rsidP="007C3EBF">
      <w:pPr>
        <w:rPr>
          <w:rFonts w:ascii="HG丸ｺﾞｼｯｸM-PRO" w:eastAsia="HG丸ｺﾞｼｯｸM-PRO" w:hAnsi="HG丸ｺﾞｼｯｸM-PRO"/>
          <w:color w:val="000000" w:themeColor="text1"/>
          <w:sz w:val="24"/>
          <w:szCs w:val="24"/>
        </w:rPr>
      </w:pPr>
    </w:p>
    <w:p w14:paraId="3FE97F95" w14:textId="5D044897" w:rsidR="00C04D55" w:rsidRDefault="00C04D55" w:rsidP="007C3EBF">
      <w:pPr>
        <w:rPr>
          <w:rFonts w:ascii="HG丸ｺﾞｼｯｸM-PRO" w:eastAsia="HG丸ｺﾞｼｯｸM-PRO" w:hAnsi="HG丸ｺﾞｼｯｸM-PRO"/>
          <w:color w:val="000000" w:themeColor="text1"/>
          <w:sz w:val="24"/>
          <w:szCs w:val="24"/>
        </w:rPr>
      </w:pPr>
    </w:p>
    <w:p w14:paraId="03E13333" w14:textId="7CEB3992" w:rsidR="00C04D55" w:rsidRDefault="00C04D55" w:rsidP="007C3EBF">
      <w:pPr>
        <w:rPr>
          <w:rFonts w:ascii="HG丸ｺﾞｼｯｸM-PRO" w:eastAsia="HG丸ｺﾞｼｯｸM-PRO" w:hAnsi="HG丸ｺﾞｼｯｸM-PRO"/>
          <w:color w:val="000000" w:themeColor="text1"/>
          <w:sz w:val="24"/>
          <w:szCs w:val="24"/>
        </w:rPr>
      </w:pPr>
    </w:p>
    <w:p w14:paraId="4F8C16F8" w14:textId="524B0419" w:rsidR="00C04D55" w:rsidRDefault="00C04D55" w:rsidP="007C3EBF">
      <w:pPr>
        <w:rPr>
          <w:rFonts w:ascii="HG丸ｺﾞｼｯｸM-PRO" w:eastAsia="HG丸ｺﾞｼｯｸM-PRO" w:hAnsi="HG丸ｺﾞｼｯｸM-PRO"/>
          <w:color w:val="000000" w:themeColor="text1"/>
          <w:sz w:val="24"/>
          <w:szCs w:val="24"/>
        </w:rPr>
      </w:pPr>
    </w:p>
    <w:p w14:paraId="35287291" w14:textId="3114E111" w:rsidR="00C04D55" w:rsidRDefault="00C04D55" w:rsidP="007C3EBF">
      <w:pPr>
        <w:rPr>
          <w:rFonts w:ascii="HG丸ｺﾞｼｯｸM-PRO" w:eastAsia="HG丸ｺﾞｼｯｸM-PRO" w:hAnsi="HG丸ｺﾞｼｯｸM-PRO"/>
          <w:color w:val="000000" w:themeColor="text1"/>
          <w:sz w:val="24"/>
          <w:szCs w:val="24"/>
        </w:rPr>
      </w:pPr>
    </w:p>
    <w:p w14:paraId="3B3E518C" w14:textId="0A80FDB5" w:rsidR="00C04D55" w:rsidRDefault="00C04D55" w:rsidP="007C3EBF">
      <w:pPr>
        <w:rPr>
          <w:rFonts w:ascii="HG丸ｺﾞｼｯｸM-PRO" w:eastAsia="HG丸ｺﾞｼｯｸM-PRO" w:hAnsi="HG丸ｺﾞｼｯｸM-PRO"/>
          <w:color w:val="000000" w:themeColor="text1"/>
          <w:sz w:val="24"/>
          <w:szCs w:val="24"/>
        </w:rPr>
      </w:pPr>
    </w:p>
    <w:p w14:paraId="6D7F65E8" w14:textId="40B063AE" w:rsidR="00C04D55" w:rsidRDefault="00C04D55" w:rsidP="007C3EBF">
      <w:pPr>
        <w:rPr>
          <w:rFonts w:ascii="HG丸ｺﾞｼｯｸM-PRO" w:eastAsia="HG丸ｺﾞｼｯｸM-PRO" w:hAnsi="HG丸ｺﾞｼｯｸM-PRO"/>
          <w:color w:val="000000" w:themeColor="text1"/>
          <w:sz w:val="24"/>
          <w:szCs w:val="24"/>
        </w:rPr>
      </w:pPr>
    </w:p>
    <w:p w14:paraId="2720B8C1" w14:textId="0A4E145A" w:rsidR="007C3EBF" w:rsidRPr="002B23F8" w:rsidRDefault="007C3EBF" w:rsidP="007C3EBF">
      <w:pPr>
        <w:rPr>
          <w:rFonts w:ascii="HG丸ｺﾞｼｯｸM-PRO" w:eastAsia="HG丸ｺﾞｼｯｸM-PRO" w:hAnsi="HG丸ｺﾞｼｯｸM-PRO"/>
          <w:color w:val="000000" w:themeColor="text1"/>
          <w:sz w:val="24"/>
          <w:szCs w:val="24"/>
        </w:rPr>
      </w:pPr>
    </w:p>
    <w:p w14:paraId="69FA3220" w14:textId="13587BAB" w:rsidR="00B60996" w:rsidRPr="007D3F2A" w:rsidRDefault="00B60996">
      <w:pPr>
        <w:rPr>
          <w:rFonts w:ascii="HG丸ｺﾞｼｯｸM-PRO" w:eastAsia="HG丸ｺﾞｼｯｸM-PRO" w:hAnsi="HG丸ｺﾞｼｯｸM-PRO"/>
          <w:b/>
          <w:sz w:val="24"/>
          <w:szCs w:val="24"/>
        </w:rPr>
      </w:pPr>
    </w:p>
    <w:p w14:paraId="3E61DBAE" w14:textId="77777777" w:rsidR="00B60996" w:rsidRPr="007D3F2A" w:rsidRDefault="00B60996">
      <w:pPr>
        <w:rPr>
          <w:rFonts w:ascii="HG丸ｺﾞｼｯｸM-PRO" w:eastAsia="HG丸ｺﾞｼｯｸM-PRO" w:hAnsi="HG丸ｺﾞｼｯｸM-PRO"/>
          <w:b/>
          <w:sz w:val="24"/>
          <w:szCs w:val="24"/>
        </w:rPr>
      </w:pPr>
    </w:p>
    <w:p w14:paraId="4B3564D2" w14:textId="77777777" w:rsidR="00B60996" w:rsidRPr="007D3F2A" w:rsidRDefault="00B60996">
      <w:pPr>
        <w:rPr>
          <w:rFonts w:ascii="HG丸ｺﾞｼｯｸM-PRO" w:eastAsia="HG丸ｺﾞｼｯｸM-PRO" w:hAnsi="HG丸ｺﾞｼｯｸM-PRO"/>
          <w:b/>
          <w:sz w:val="24"/>
          <w:szCs w:val="24"/>
        </w:rPr>
      </w:pPr>
    </w:p>
    <w:p w14:paraId="5A69B87C" w14:textId="77777777" w:rsidR="00B60996" w:rsidRPr="007D3F2A" w:rsidRDefault="00B60996">
      <w:pPr>
        <w:rPr>
          <w:rFonts w:ascii="HG丸ｺﾞｼｯｸM-PRO" w:eastAsia="HG丸ｺﾞｼｯｸM-PRO" w:hAnsi="HG丸ｺﾞｼｯｸM-PRO"/>
          <w:b/>
          <w:sz w:val="24"/>
          <w:szCs w:val="24"/>
        </w:rPr>
      </w:pPr>
    </w:p>
    <w:p w14:paraId="24D751FA" w14:textId="77777777" w:rsidR="00B60996" w:rsidRPr="007D3F2A" w:rsidRDefault="00B60996">
      <w:pPr>
        <w:rPr>
          <w:rFonts w:ascii="HG丸ｺﾞｼｯｸM-PRO" w:eastAsia="HG丸ｺﾞｼｯｸM-PRO" w:hAnsi="HG丸ｺﾞｼｯｸM-PRO"/>
          <w:b/>
          <w:sz w:val="24"/>
          <w:szCs w:val="24"/>
        </w:rPr>
      </w:pPr>
    </w:p>
    <w:p w14:paraId="7370B0FE" w14:textId="77777777" w:rsidR="00B60996" w:rsidRPr="007D3F2A" w:rsidRDefault="00B60996">
      <w:pPr>
        <w:rPr>
          <w:rFonts w:ascii="HG丸ｺﾞｼｯｸM-PRO" w:eastAsia="HG丸ｺﾞｼｯｸM-PRO" w:hAnsi="HG丸ｺﾞｼｯｸM-PRO"/>
          <w:b/>
          <w:sz w:val="24"/>
          <w:szCs w:val="24"/>
        </w:rPr>
      </w:pPr>
    </w:p>
    <w:p w14:paraId="454303EC" w14:textId="77777777" w:rsidR="00B60996" w:rsidRPr="007D3F2A" w:rsidRDefault="00B60996">
      <w:pPr>
        <w:rPr>
          <w:rFonts w:ascii="HG丸ｺﾞｼｯｸM-PRO" w:eastAsia="HG丸ｺﾞｼｯｸM-PRO" w:hAnsi="HG丸ｺﾞｼｯｸM-PRO"/>
          <w:b/>
          <w:sz w:val="24"/>
          <w:szCs w:val="24"/>
        </w:rPr>
      </w:pPr>
    </w:p>
    <w:p w14:paraId="36FA541E" w14:textId="40133EAA" w:rsidR="00B60996" w:rsidRPr="007D3F2A" w:rsidRDefault="00300F51">
      <w:pPr>
        <w:rPr>
          <w:rFonts w:ascii="HG丸ｺﾞｼｯｸM-PRO" w:eastAsia="HG丸ｺﾞｼｯｸM-PRO" w:hAnsi="HG丸ｺﾞｼｯｸM-PRO"/>
          <w:b/>
          <w:sz w:val="24"/>
          <w:szCs w:val="24"/>
        </w:rPr>
      </w:pPr>
      <w:r w:rsidRPr="007D3F2A">
        <w:rPr>
          <w:rFonts w:ascii="HG丸ｺﾞｼｯｸM-PRO" w:eastAsia="HG丸ｺﾞｼｯｸM-PRO" w:hAnsi="HG丸ｺﾞｼｯｸM-PRO" w:hint="eastAsia"/>
          <w:noProof/>
          <w:kern w:val="24"/>
        </w:rPr>
        <w:lastRenderedPageBreak/>
        <mc:AlternateContent>
          <mc:Choice Requires="wps">
            <w:drawing>
              <wp:anchor distT="0" distB="0" distL="114300" distR="114300" simplePos="0" relativeHeight="252133376" behindDoc="0" locked="0" layoutInCell="1" allowOverlap="1" wp14:anchorId="3D57E0DE" wp14:editId="6F5A67B5">
                <wp:simplePos x="0" y="0"/>
                <wp:positionH relativeFrom="margin">
                  <wp:posOffset>0</wp:posOffset>
                </wp:positionH>
                <wp:positionV relativeFrom="paragraph">
                  <wp:posOffset>-635</wp:posOffset>
                </wp:positionV>
                <wp:extent cx="5554980" cy="1505244"/>
                <wp:effectExtent l="0" t="0" r="26670" b="19050"/>
                <wp:wrapNone/>
                <wp:docPr id="233" name="正方形/長方形 233"/>
                <wp:cNvGraphicFramePr/>
                <a:graphic xmlns:a="http://schemas.openxmlformats.org/drawingml/2006/main">
                  <a:graphicData uri="http://schemas.microsoft.com/office/word/2010/wordprocessingShape">
                    <wps:wsp>
                      <wps:cNvSpPr/>
                      <wps:spPr>
                        <a:xfrm>
                          <a:off x="0" y="0"/>
                          <a:ext cx="5554980" cy="1505244"/>
                        </a:xfrm>
                        <a:prstGeom prst="rect">
                          <a:avLst/>
                        </a:prstGeom>
                        <a:noFill/>
                        <a:ln w="12700" cap="flat" cmpd="sng" algn="ctr">
                          <a:solidFill>
                            <a:sysClr val="windowText" lastClr="000000"/>
                          </a:solidFill>
                          <a:prstDash val="solid"/>
                          <a:miter lim="800000"/>
                        </a:ln>
                        <a:effectLst/>
                      </wps:spPr>
                      <wps:txbx>
                        <w:txbxContent>
                          <w:p w14:paraId="20B34FDC" w14:textId="77777777" w:rsidR="00300F51" w:rsidRPr="002B23F8" w:rsidRDefault="00300F51" w:rsidP="00300F51">
                            <w:pPr>
                              <w:pStyle w:val="Web"/>
                              <w:spacing w:before="0" w:beforeAutospacing="0" w:after="0" w:afterAutospacing="0"/>
                              <w:rPr>
                                <w:rFonts w:ascii="HG丸ｺﾞｼｯｸM-PRO" w:eastAsia="HG丸ｺﾞｼｯｸM-PRO" w:hAnsi="HG丸ｺﾞｼｯｸM-PRO" w:cstheme="minorBidi"/>
                                <w:color w:val="000000" w:themeColor="text1"/>
                                <w:kern w:val="24"/>
                              </w:rPr>
                            </w:pPr>
                            <w:r w:rsidRPr="002B23F8">
                              <w:rPr>
                                <w:rFonts w:ascii="HG丸ｺﾞｼｯｸM-PRO" w:eastAsia="HG丸ｺﾞｼｯｸM-PRO" w:hAnsi="HG丸ｺﾞｼｯｸM-PRO" w:cstheme="minorBidi" w:hint="eastAsia"/>
                                <w:color w:val="000000" w:themeColor="text1"/>
                                <w:kern w:val="24"/>
                              </w:rPr>
                              <w:t>【サービスＣ　事業対象者の</w:t>
                            </w:r>
                            <w:r w:rsidRPr="002B23F8">
                              <w:rPr>
                                <w:rFonts w:ascii="HG丸ｺﾞｼｯｸM-PRO" w:eastAsia="HG丸ｺﾞｼｯｸM-PRO" w:hAnsi="HG丸ｺﾞｼｯｸM-PRO" w:cstheme="minorBidi"/>
                                <w:color w:val="000000" w:themeColor="text1"/>
                                <w:kern w:val="24"/>
                              </w:rPr>
                              <w:t>介護予防ケアマネジメント費</w:t>
                            </w:r>
                            <w:r w:rsidRPr="002B23F8">
                              <w:rPr>
                                <w:rFonts w:ascii="HG丸ｺﾞｼｯｸM-PRO" w:eastAsia="HG丸ｺﾞｼｯｸM-PRO" w:hAnsi="HG丸ｺﾞｼｯｸM-PRO" w:cstheme="minorBidi" w:hint="eastAsia"/>
                                <w:color w:val="000000" w:themeColor="text1"/>
                                <w:kern w:val="24"/>
                              </w:rPr>
                              <w:t>】</w:t>
                            </w:r>
                          </w:p>
                          <w:p w14:paraId="1A0B80DE" w14:textId="77777777" w:rsidR="00300F51" w:rsidRPr="002B23F8" w:rsidRDefault="00300F51" w:rsidP="00300F51">
                            <w:pPr>
                              <w:pStyle w:val="Web"/>
                              <w:spacing w:before="0" w:beforeAutospacing="0" w:after="0" w:afterAutospacing="0"/>
                              <w:rPr>
                                <w:rFonts w:ascii="HG丸ｺﾞｼｯｸM-PRO" w:eastAsia="HG丸ｺﾞｼｯｸM-PRO" w:hAnsi="HG丸ｺﾞｼｯｸM-PRO" w:cstheme="minorBidi"/>
                                <w:color w:val="000000" w:themeColor="text1"/>
                                <w:kern w:val="24"/>
                              </w:rPr>
                            </w:pPr>
                            <w:r w:rsidRPr="002B23F8">
                              <w:rPr>
                                <w:rFonts w:ascii="HG丸ｺﾞｼｯｸM-PRO" w:eastAsia="HG丸ｺﾞｼｯｸM-PRO" w:hAnsi="HG丸ｺﾞｼｯｸM-PRO" w:cstheme="minorBidi" w:hint="eastAsia"/>
                                <w:color w:val="000000" w:themeColor="text1"/>
                                <w:kern w:val="24"/>
                              </w:rPr>
                              <w:t>サービスＣ対象者が、事業対象者としてサービスＣを利用した場合のケアマネジメント費の請求は、紙ベースで請求書・領収書、業務完了報告書を提出する。入力ソフトに入力できるようであれば、サービス利用票・サービス利用別表・給付管理票の入力をし、入力ができない場合はサービスＣの報告書で確認できるので不要。</w:t>
                            </w:r>
                          </w:p>
                          <w:p w14:paraId="465B853D" w14:textId="77777777" w:rsidR="00300F51" w:rsidRDefault="00300F51" w:rsidP="00300F51">
                            <w:pPr>
                              <w:pStyle w:val="Web"/>
                              <w:spacing w:before="0" w:beforeAutospacing="0" w:after="0" w:afterAutospacing="0"/>
                              <w:rPr>
                                <w:rFonts w:ascii="HG丸ｺﾞｼｯｸM-PRO" w:eastAsia="HG丸ｺﾞｼｯｸM-PRO" w:hAnsi="HG丸ｺﾞｼｯｸM-PRO" w:cstheme="minorBidi"/>
                                <w:color w:val="FF0000"/>
                                <w:kern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57E0DE" id="正方形/長方形 233" o:spid="_x0000_s1194" style="position:absolute;left:0;text-align:left;margin-left:0;margin-top:-.05pt;width:437.4pt;height:118.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" filled="f" strokecolor="windowText" strokeweight="1pt">
                <v:textbox>
                  <w:txbxContent>
                    <w:p w14:paraId="20B34FDC" w14:textId="77777777" w:rsidR="00300F51" w:rsidRPr="002B23F8" w:rsidRDefault="00300F51" w:rsidP="00300F51">
                      <w:pPr>
                        <w:pStyle w:val="Web"/>
                        <w:spacing w:before="0" w:beforeAutospacing="0" w:after="0" w:afterAutospacing="0"/>
                        <w:rPr>
                          <w:rFonts w:ascii="HG丸ｺﾞｼｯｸM-PRO" w:eastAsia="HG丸ｺﾞｼｯｸM-PRO" w:hAnsi="HG丸ｺﾞｼｯｸM-PRO" w:cstheme="minorBidi"/>
                          <w:color w:val="000000" w:themeColor="text1"/>
                          <w:kern w:val="24"/>
                        </w:rPr>
                      </w:pPr>
                      <w:r w:rsidRPr="002B23F8">
                        <w:rPr>
                          <w:rFonts w:ascii="HG丸ｺﾞｼｯｸM-PRO" w:eastAsia="HG丸ｺﾞｼｯｸM-PRO" w:hAnsi="HG丸ｺﾞｼｯｸM-PRO" w:cstheme="minorBidi" w:hint="eastAsia"/>
                          <w:color w:val="000000" w:themeColor="text1"/>
                          <w:kern w:val="24"/>
                        </w:rPr>
                        <w:t>【サービスＣ　事業対象者の</w:t>
                      </w:r>
                      <w:r w:rsidRPr="002B23F8">
                        <w:rPr>
                          <w:rFonts w:ascii="HG丸ｺﾞｼｯｸM-PRO" w:eastAsia="HG丸ｺﾞｼｯｸM-PRO" w:hAnsi="HG丸ｺﾞｼｯｸM-PRO" w:cstheme="minorBidi"/>
                          <w:color w:val="000000" w:themeColor="text1"/>
                          <w:kern w:val="24"/>
                        </w:rPr>
                        <w:t>介護予防ケアマネジメント費</w:t>
                      </w:r>
                      <w:r w:rsidRPr="002B23F8">
                        <w:rPr>
                          <w:rFonts w:ascii="HG丸ｺﾞｼｯｸM-PRO" w:eastAsia="HG丸ｺﾞｼｯｸM-PRO" w:hAnsi="HG丸ｺﾞｼｯｸM-PRO" w:cstheme="minorBidi" w:hint="eastAsia"/>
                          <w:color w:val="000000" w:themeColor="text1"/>
                          <w:kern w:val="24"/>
                        </w:rPr>
                        <w:t>】</w:t>
                      </w:r>
                    </w:p>
                    <w:p w14:paraId="1A0B80DE" w14:textId="77777777" w:rsidR="00300F51" w:rsidRPr="002B23F8" w:rsidRDefault="00300F51" w:rsidP="00300F51">
                      <w:pPr>
                        <w:pStyle w:val="Web"/>
                        <w:spacing w:before="0" w:beforeAutospacing="0" w:after="0" w:afterAutospacing="0"/>
                        <w:rPr>
                          <w:rFonts w:ascii="HG丸ｺﾞｼｯｸM-PRO" w:eastAsia="HG丸ｺﾞｼｯｸM-PRO" w:hAnsi="HG丸ｺﾞｼｯｸM-PRO" w:cstheme="minorBidi"/>
                          <w:color w:val="000000" w:themeColor="text1"/>
                          <w:kern w:val="24"/>
                        </w:rPr>
                      </w:pPr>
                      <w:r w:rsidRPr="002B23F8">
                        <w:rPr>
                          <w:rFonts w:ascii="HG丸ｺﾞｼｯｸM-PRO" w:eastAsia="HG丸ｺﾞｼｯｸM-PRO" w:hAnsi="HG丸ｺﾞｼｯｸM-PRO" w:cstheme="minorBidi" w:hint="eastAsia"/>
                          <w:color w:val="000000" w:themeColor="text1"/>
                          <w:kern w:val="24"/>
                        </w:rPr>
                        <w:t>サービスＣ対象者が、事業対象者としてサービスＣを利用した場合のケアマネジメント費の請求は、紙ベースで請求書・領収書、業務完了報告書を提出する。入力ソフトに入力できるようであれば、サービス利用票・サービス利用別表・給付管理票の入力をし、入力ができない場合はサービスＣの報告書で確認できるので不要。</w:t>
                      </w:r>
                    </w:p>
                    <w:p w14:paraId="465B853D" w14:textId="77777777" w:rsidR="00300F51" w:rsidRDefault="00300F51" w:rsidP="00300F51">
                      <w:pPr>
                        <w:pStyle w:val="Web"/>
                        <w:spacing w:before="0" w:beforeAutospacing="0" w:after="0" w:afterAutospacing="0"/>
                        <w:rPr>
                          <w:rFonts w:ascii="HG丸ｺﾞｼｯｸM-PRO" w:eastAsia="HG丸ｺﾞｼｯｸM-PRO" w:hAnsi="HG丸ｺﾞｼｯｸM-PRO" w:cstheme="minorBidi"/>
                          <w:color w:val="FF0000"/>
                          <w:kern w:val="24"/>
                        </w:rPr>
                      </w:pPr>
                    </w:p>
                  </w:txbxContent>
                </v:textbox>
                <w10:wrap anchorx="margin"/>
              </v:rect>
            </w:pict>
          </mc:Fallback>
        </mc:AlternateContent>
      </w:r>
    </w:p>
    <w:p w14:paraId="3C79E581" w14:textId="77777777" w:rsidR="00B60996" w:rsidRPr="007D3F2A" w:rsidRDefault="00B60996">
      <w:pPr>
        <w:rPr>
          <w:rFonts w:ascii="HG丸ｺﾞｼｯｸM-PRO" w:eastAsia="HG丸ｺﾞｼｯｸM-PRO" w:hAnsi="HG丸ｺﾞｼｯｸM-PRO"/>
          <w:b/>
          <w:sz w:val="24"/>
          <w:szCs w:val="24"/>
        </w:rPr>
      </w:pPr>
    </w:p>
    <w:p w14:paraId="2B666134" w14:textId="77777777" w:rsidR="00B60996" w:rsidRPr="007D3F2A" w:rsidRDefault="00B60996">
      <w:pPr>
        <w:rPr>
          <w:rFonts w:ascii="HG丸ｺﾞｼｯｸM-PRO" w:eastAsia="HG丸ｺﾞｼｯｸM-PRO" w:hAnsi="HG丸ｺﾞｼｯｸM-PRO"/>
          <w:b/>
          <w:sz w:val="24"/>
          <w:szCs w:val="24"/>
        </w:rPr>
      </w:pPr>
    </w:p>
    <w:p w14:paraId="6F8F9C5D" w14:textId="77777777" w:rsidR="00B60996" w:rsidRPr="007D3F2A" w:rsidRDefault="00B60996">
      <w:pPr>
        <w:rPr>
          <w:rFonts w:ascii="HG丸ｺﾞｼｯｸM-PRO" w:eastAsia="HG丸ｺﾞｼｯｸM-PRO" w:hAnsi="HG丸ｺﾞｼｯｸM-PRO"/>
          <w:sz w:val="24"/>
          <w:szCs w:val="24"/>
        </w:rPr>
      </w:pPr>
    </w:p>
    <w:p w14:paraId="4F2E566E" w14:textId="6E28E2CD" w:rsidR="00B60996" w:rsidRPr="007D3F2A" w:rsidRDefault="00B60996">
      <w:pPr>
        <w:rPr>
          <w:rFonts w:ascii="HG丸ｺﾞｼｯｸM-PRO" w:eastAsia="HG丸ｺﾞｼｯｸM-PRO" w:hAnsi="HG丸ｺﾞｼｯｸM-PRO"/>
          <w:sz w:val="24"/>
          <w:szCs w:val="24"/>
        </w:rPr>
      </w:pPr>
    </w:p>
    <w:p w14:paraId="49D2BD87" w14:textId="0402F407" w:rsidR="0099643B" w:rsidRPr="007D3F2A" w:rsidRDefault="0099643B">
      <w:pPr>
        <w:rPr>
          <w:rFonts w:ascii="HG丸ｺﾞｼｯｸM-PRO" w:eastAsia="HG丸ｺﾞｼｯｸM-PRO" w:hAnsi="HG丸ｺﾞｼｯｸM-PRO"/>
          <w:sz w:val="24"/>
          <w:szCs w:val="24"/>
        </w:rPr>
      </w:pPr>
    </w:p>
    <w:p w14:paraId="6CF3E6BD" w14:textId="3672F478" w:rsidR="0099643B" w:rsidRPr="007D3F2A" w:rsidRDefault="0099643B">
      <w:pPr>
        <w:rPr>
          <w:rFonts w:ascii="HG丸ｺﾞｼｯｸM-PRO" w:eastAsia="HG丸ｺﾞｼｯｸM-PRO" w:hAnsi="HG丸ｺﾞｼｯｸM-PRO"/>
          <w:sz w:val="24"/>
          <w:szCs w:val="24"/>
        </w:rPr>
      </w:pPr>
    </w:p>
    <w:p w14:paraId="4F4EAB31" w14:textId="1CF6F45B" w:rsidR="0099643B" w:rsidRPr="007D3F2A" w:rsidRDefault="00300F5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noProof/>
          <w:kern w:val="24"/>
        </w:rPr>
        <mc:AlternateContent>
          <mc:Choice Requires="wps">
            <w:drawing>
              <wp:anchor distT="0" distB="0" distL="114300" distR="114300" simplePos="0" relativeHeight="252054528" behindDoc="0" locked="0" layoutInCell="1" allowOverlap="1" wp14:anchorId="626AB59B" wp14:editId="4CEEE1B4">
                <wp:simplePos x="0" y="0"/>
                <wp:positionH relativeFrom="margin">
                  <wp:posOffset>18415</wp:posOffset>
                </wp:positionH>
                <wp:positionV relativeFrom="paragraph">
                  <wp:posOffset>70485</wp:posOffset>
                </wp:positionV>
                <wp:extent cx="5554980" cy="2762250"/>
                <wp:effectExtent l="0" t="0" r="26670" b="19050"/>
                <wp:wrapNone/>
                <wp:docPr id="277" name="正方形/長方形 277"/>
                <wp:cNvGraphicFramePr/>
                <a:graphic xmlns:a="http://schemas.openxmlformats.org/drawingml/2006/main">
                  <a:graphicData uri="http://schemas.microsoft.com/office/word/2010/wordprocessingShape">
                    <wps:wsp>
                      <wps:cNvSpPr/>
                      <wps:spPr>
                        <a:xfrm>
                          <a:off x="0" y="0"/>
                          <a:ext cx="5554980" cy="2762250"/>
                        </a:xfrm>
                        <a:prstGeom prst="rect">
                          <a:avLst/>
                        </a:prstGeom>
                        <a:noFill/>
                        <a:ln w="12700" cap="flat" cmpd="sng" algn="ctr">
                          <a:solidFill>
                            <a:schemeClr val="tx1"/>
                          </a:solidFill>
                          <a:prstDash val="solid"/>
                          <a:miter lim="800000"/>
                        </a:ln>
                        <a:effectLst/>
                      </wps:spPr>
                      <wps:txbx>
                        <w:txbxContent>
                          <w:p w14:paraId="764C5E85" w14:textId="77777777" w:rsidR="00FB24B5" w:rsidRPr="00062A52" w:rsidRDefault="00FB24B5">
                            <w:pPr>
                              <w:pStyle w:val="Web"/>
                              <w:spacing w:before="0" w:beforeAutospacing="0" w:after="0" w:afterAutospacing="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【月途中における</w:t>
                            </w:r>
                            <w:r w:rsidRPr="00062A52">
                              <w:rPr>
                                <w:rFonts w:ascii="HG丸ｺﾞｼｯｸM-PRO" w:eastAsia="HG丸ｺﾞｼｯｸM-PRO" w:hAnsi="HG丸ｺﾞｼｯｸM-PRO" w:cstheme="minorBidi"/>
                                <w:kern w:val="24"/>
                              </w:rPr>
                              <w:t>変更の場合の介護予防ケアマネジメント費</w:t>
                            </w:r>
                            <w:r w:rsidRPr="00062A52">
                              <w:rPr>
                                <w:rFonts w:ascii="HG丸ｺﾞｼｯｸM-PRO" w:eastAsia="HG丸ｺﾞｼｯｸM-PRO" w:hAnsi="HG丸ｺﾞｼｯｸM-PRO" w:cstheme="minorBidi" w:hint="eastAsia"/>
                                <w:kern w:val="24"/>
                              </w:rPr>
                              <w:t>】</w:t>
                            </w:r>
                          </w:p>
                          <w:p w14:paraId="6AD30588" w14:textId="77777777" w:rsidR="00FB24B5" w:rsidRPr="00062A52" w:rsidRDefault="00FB24B5">
                            <w:pPr>
                              <w:pStyle w:val="Web"/>
                              <w:spacing w:before="0" w:beforeAutospacing="0" w:after="0" w:afterAutospacing="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 xml:space="preserve">　</w:t>
                            </w:r>
                            <w:r w:rsidRPr="00062A52">
                              <w:rPr>
                                <w:rFonts w:ascii="HG丸ｺﾞｼｯｸM-PRO" w:eastAsia="HG丸ｺﾞｼｯｸM-PRO" w:hAnsi="HG丸ｺﾞｼｯｸM-PRO" w:cstheme="minorBidi"/>
                                <w:kern w:val="24"/>
                              </w:rPr>
                              <w:t>日割による請求は</w:t>
                            </w:r>
                            <w:r w:rsidRPr="00062A52">
                              <w:rPr>
                                <w:rFonts w:ascii="HG丸ｺﾞｼｯｸM-PRO" w:eastAsia="HG丸ｺﾞｼｯｸM-PRO" w:hAnsi="HG丸ｺﾞｼｯｸM-PRO" w:cstheme="minorBidi" w:hint="eastAsia"/>
                                <w:kern w:val="24"/>
                              </w:rPr>
                              <w:t>できない。次の</w:t>
                            </w:r>
                            <w:r w:rsidRPr="00062A52">
                              <w:rPr>
                                <w:rFonts w:ascii="HG丸ｺﾞｼｯｸM-PRO" w:eastAsia="HG丸ｺﾞｼｯｸM-PRO" w:hAnsi="HG丸ｺﾞｼｯｸM-PRO" w:cstheme="minorBidi"/>
                                <w:kern w:val="24"/>
                              </w:rPr>
                              <w:t>とおり取り扱う。</w:t>
                            </w:r>
                          </w:p>
                          <w:p w14:paraId="3C881DEE" w14:textId="77777777" w:rsidR="00FB24B5" w:rsidRPr="00062A52" w:rsidRDefault="00FB24B5">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w:t>
                            </w:r>
                            <w:r w:rsidRPr="00062A52">
                              <w:rPr>
                                <w:rFonts w:ascii="HG丸ｺﾞｼｯｸM-PRO" w:eastAsia="HG丸ｺﾞｼｯｸM-PRO" w:hAnsi="HG丸ｺﾞｼｯｸM-PRO" w:cstheme="minorBidi"/>
                                <w:kern w:val="24"/>
                              </w:rPr>
                              <w:t>市内転居＞</w:t>
                            </w:r>
                          </w:p>
                          <w:p w14:paraId="4CF1001D" w14:textId="77777777" w:rsidR="00FB24B5" w:rsidRPr="00062A52" w:rsidRDefault="00FB24B5">
                            <w:pPr>
                              <w:pStyle w:val="Web"/>
                              <w:spacing w:before="0" w:beforeAutospacing="0" w:after="0" w:afterAutospacing="0"/>
                              <w:ind w:leftChars="135" w:left="283" w:firstLineChars="100" w:firstLine="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月末</w:t>
                            </w:r>
                            <w:r w:rsidRPr="00062A52">
                              <w:rPr>
                                <w:rFonts w:ascii="HG丸ｺﾞｼｯｸM-PRO" w:eastAsia="HG丸ｺﾞｼｯｸM-PRO" w:hAnsi="HG丸ｺﾞｼｯｸM-PRO"/>
                                <w:kern w:val="24"/>
                              </w:rPr>
                              <w:t>の</w:t>
                            </w:r>
                            <w:r w:rsidRPr="00062A52">
                              <w:rPr>
                                <w:rFonts w:ascii="HG丸ｺﾞｼｯｸM-PRO" w:eastAsia="HG丸ｺﾞｼｯｸM-PRO" w:hAnsi="HG丸ｺﾞｼｯｸM-PRO" w:hint="eastAsia"/>
                                <w:kern w:val="24"/>
                              </w:rPr>
                              <w:t>住所地</w:t>
                            </w:r>
                            <w:r w:rsidRPr="00062A52">
                              <w:rPr>
                                <w:rFonts w:ascii="HG丸ｺﾞｼｯｸM-PRO" w:eastAsia="HG丸ｺﾞｼｯｸM-PRO" w:hAnsi="HG丸ｺﾞｼｯｸM-PRO"/>
                                <w:kern w:val="24"/>
                              </w:rPr>
                              <w:t>において担当している地域包括支援センターが請求し、前担</w:t>
                            </w:r>
                            <w:r w:rsidRPr="00062A52">
                              <w:rPr>
                                <w:rFonts w:ascii="HG丸ｺﾞｼｯｸM-PRO" w:eastAsia="HG丸ｺﾞｼｯｸM-PRO" w:hAnsi="HG丸ｺﾞｼｯｸM-PRO" w:hint="eastAsia"/>
                                <w:kern w:val="24"/>
                              </w:rPr>
                              <w:t>当</w:t>
                            </w:r>
                            <w:r w:rsidRPr="00062A52">
                              <w:rPr>
                                <w:rFonts w:ascii="HG丸ｺﾞｼｯｸM-PRO" w:eastAsia="HG丸ｺﾞｼｯｸM-PRO" w:hAnsi="HG丸ｺﾞｼｯｸM-PRO"/>
                                <w:kern w:val="24"/>
                              </w:rPr>
                              <w:t>の地域包括支援センターは請求できない。</w:t>
                            </w:r>
                          </w:p>
                          <w:p w14:paraId="549E2B68" w14:textId="77777777" w:rsidR="00FB24B5" w:rsidRPr="00062A52"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w:t>
                            </w:r>
                            <w:r w:rsidRPr="00062A52">
                              <w:rPr>
                                <w:rFonts w:ascii="HG丸ｺﾞｼｯｸM-PRO" w:eastAsia="HG丸ｺﾞｼｯｸM-PRO" w:hAnsi="HG丸ｺﾞｼｯｸM-PRO"/>
                                <w:kern w:val="24"/>
                              </w:rPr>
                              <w:t>市外転入・転出＞</w:t>
                            </w:r>
                          </w:p>
                          <w:p w14:paraId="52F40A93" w14:textId="77777777" w:rsidR="00FB24B5" w:rsidRPr="00062A52" w:rsidRDefault="00FB24B5">
                            <w:pPr>
                              <w:pStyle w:val="Web"/>
                              <w:spacing w:before="0" w:beforeAutospacing="0" w:after="0" w:afterAutospacing="0"/>
                              <w:ind w:left="240" w:hangingChars="100" w:hanging="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 xml:space="preserve">　　</w:t>
                            </w:r>
                            <w:r w:rsidRPr="00062A52">
                              <w:rPr>
                                <w:rFonts w:ascii="HG丸ｺﾞｼｯｸM-PRO" w:eastAsia="HG丸ｺﾞｼｯｸM-PRO" w:hAnsi="HG丸ｺﾞｼｯｸM-PRO"/>
                                <w:kern w:val="24"/>
                              </w:rPr>
                              <w:t>本</w:t>
                            </w:r>
                            <w:r w:rsidRPr="00062A52">
                              <w:rPr>
                                <w:rFonts w:ascii="HG丸ｺﾞｼｯｸM-PRO" w:eastAsia="HG丸ｺﾞｼｯｸM-PRO" w:hAnsi="HG丸ｺﾞｼｯｸM-PRO" w:hint="eastAsia"/>
                                <w:kern w:val="24"/>
                              </w:rPr>
                              <w:t>市</w:t>
                            </w:r>
                            <w:r w:rsidRPr="00062A52">
                              <w:rPr>
                                <w:rFonts w:ascii="HG丸ｺﾞｼｯｸM-PRO" w:eastAsia="HG丸ｺﾞｼｯｸM-PRO" w:hAnsi="HG丸ｺﾞｼｯｸM-PRO"/>
                                <w:kern w:val="24"/>
                              </w:rPr>
                              <w:t>が保険者であるうちに、介護予防生活支援サービスを利用した場合には、本市に請求可能。</w:t>
                            </w:r>
                          </w:p>
                          <w:p w14:paraId="7746826A" w14:textId="77777777" w:rsidR="00FB24B5" w:rsidRPr="00062A52"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＜月途中</w:t>
                            </w:r>
                            <w:r w:rsidRPr="00062A52">
                              <w:rPr>
                                <w:rFonts w:ascii="HG丸ｺﾞｼｯｸM-PRO" w:eastAsia="HG丸ｺﾞｼｯｸM-PRO" w:hAnsi="HG丸ｺﾞｼｯｸM-PRO"/>
                                <w:kern w:val="24"/>
                              </w:rPr>
                              <w:t>に</w:t>
                            </w:r>
                            <w:r w:rsidRPr="00062A52">
                              <w:rPr>
                                <w:rFonts w:ascii="HG丸ｺﾞｼｯｸM-PRO" w:eastAsia="HG丸ｺﾞｼｯｸM-PRO" w:hAnsi="HG丸ｺﾞｼｯｸM-PRO" w:hint="eastAsia"/>
                                <w:kern w:val="24"/>
                              </w:rPr>
                              <w:t>区分変更に</w:t>
                            </w:r>
                            <w:r w:rsidRPr="00062A52">
                              <w:rPr>
                                <w:rFonts w:ascii="HG丸ｺﾞｼｯｸM-PRO" w:eastAsia="HG丸ｺﾞｼｯｸM-PRO" w:hAnsi="HG丸ｺﾞｼｯｸM-PRO"/>
                                <w:kern w:val="24"/>
                              </w:rPr>
                              <w:t>より要介護認定に変わった場合</w:t>
                            </w:r>
                            <w:r w:rsidRPr="00062A52">
                              <w:rPr>
                                <w:rFonts w:ascii="HG丸ｺﾞｼｯｸM-PRO" w:eastAsia="HG丸ｺﾞｼｯｸM-PRO" w:hAnsi="HG丸ｺﾞｼｯｸM-PRO" w:hint="eastAsia"/>
                                <w:kern w:val="24"/>
                              </w:rPr>
                              <w:t>＞</w:t>
                            </w:r>
                          </w:p>
                          <w:p w14:paraId="6706149E" w14:textId="5265CE19" w:rsidR="00FB24B5" w:rsidRPr="00062A52" w:rsidRDefault="00FB24B5">
                            <w:pPr>
                              <w:pStyle w:val="Web"/>
                              <w:spacing w:before="0" w:beforeAutospacing="0" w:after="0" w:afterAutospacing="0"/>
                              <w:ind w:left="240" w:hangingChars="100" w:hanging="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 xml:space="preserve">　　地域包括</w:t>
                            </w:r>
                            <w:r w:rsidRPr="00062A52">
                              <w:rPr>
                                <w:rFonts w:ascii="HG丸ｺﾞｼｯｸM-PRO" w:eastAsia="HG丸ｺﾞｼｯｸM-PRO" w:hAnsi="HG丸ｺﾞｼｯｸM-PRO"/>
                                <w:kern w:val="24"/>
                              </w:rPr>
                              <w:t>支援センターは</w:t>
                            </w:r>
                            <w:r w:rsidRPr="00062A52">
                              <w:rPr>
                                <w:rFonts w:ascii="HG丸ｺﾞｼｯｸM-PRO" w:eastAsia="HG丸ｺﾞｼｯｸM-PRO" w:hAnsi="HG丸ｺﾞｼｯｸM-PRO" w:hint="eastAsia"/>
                                <w:kern w:val="24"/>
                              </w:rPr>
                              <w:t>請求できない</w:t>
                            </w:r>
                            <w:r w:rsidRPr="00062A52">
                              <w:rPr>
                                <w:rFonts w:ascii="HG丸ｺﾞｼｯｸM-PRO" w:eastAsia="HG丸ｺﾞｼｯｸM-PRO" w:hAnsi="HG丸ｺﾞｼｯｸM-PRO"/>
                                <w:kern w:val="24"/>
                              </w:rPr>
                              <w:t>。</w:t>
                            </w:r>
                            <w:r w:rsidRPr="00062A52">
                              <w:rPr>
                                <w:rFonts w:ascii="HG丸ｺﾞｼｯｸM-PRO" w:eastAsia="HG丸ｺﾞｼｯｸM-PRO" w:hAnsi="HG丸ｺﾞｼｯｸM-PRO" w:hint="eastAsia"/>
                                <w:kern w:val="24"/>
                              </w:rPr>
                              <w:t>月末時</w:t>
                            </w:r>
                            <w:r w:rsidRPr="00062A52">
                              <w:rPr>
                                <w:rFonts w:ascii="HG丸ｺﾞｼｯｸM-PRO" w:eastAsia="HG丸ｺﾞｼｯｸM-PRO" w:hAnsi="HG丸ｺﾞｼｯｸM-PRO"/>
                                <w:kern w:val="24"/>
                              </w:rPr>
                              <w:t>の</w:t>
                            </w:r>
                            <w:r w:rsidRPr="00062A52">
                              <w:rPr>
                                <w:rFonts w:ascii="HG丸ｺﾞｼｯｸM-PRO" w:eastAsia="HG丸ｺﾞｼｯｸM-PRO" w:hAnsi="HG丸ｺﾞｼｯｸM-PRO" w:hint="eastAsia"/>
                                <w:kern w:val="24"/>
                              </w:rPr>
                              <w:t>居宅</w:t>
                            </w:r>
                            <w:r w:rsidRPr="00062A52">
                              <w:rPr>
                                <w:rFonts w:ascii="HG丸ｺﾞｼｯｸM-PRO" w:eastAsia="HG丸ｺﾞｼｯｸM-PRO" w:hAnsi="HG丸ｺﾞｼｯｸM-PRO"/>
                                <w:kern w:val="24"/>
                              </w:rPr>
                              <w:t>介護支援事業所が</w:t>
                            </w:r>
                            <w:r w:rsidRPr="00062A52">
                              <w:rPr>
                                <w:rFonts w:ascii="HG丸ｺﾞｼｯｸM-PRO" w:eastAsia="HG丸ｺﾞｼｯｸM-PRO" w:hAnsi="HG丸ｺﾞｼｯｸM-PRO" w:hint="eastAsia"/>
                                <w:kern w:val="24"/>
                              </w:rPr>
                              <w:t>総合事業分</w:t>
                            </w:r>
                            <w:r w:rsidRPr="00062A52">
                              <w:rPr>
                                <w:rFonts w:ascii="HG丸ｺﾞｼｯｸM-PRO" w:eastAsia="HG丸ｺﾞｼｯｸM-PRO" w:hAnsi="HG丸ｺﾞｼｯｸM-PRO"/>
                                <w:kern w:val="24"/>
                              </w:rPr>
                              <w:t>を含めて給付管理し、居宅介護支援費</w:t>
                            </w:r>
                            <w:r w:rsidRPr="00062A52">
                              <w:rPr>
                                <w:rFonts w:ascii="HG丸ｺﾞｼｯｸM-PRO" w:eastAsia="HG丸ｺﾞｼｯｸM-PRO" w:hAnsi="HG丸ｺﾞｼｯｸM-PRO" w:hint="eastAsia"/>
                                <w:kern w:val="24"/>
                              </w:rPr>
                              <w:t>を</w:t>
                            </w:r>
                            <w:r w:rsidRPr="00062A52">
                              <w:rPr>
                                <w:rFonts w:ascii="HG丸ｺﾞｼｯｸM-PRO" w:eastAsia="HG丸ｺﾞｼｯｸM-PRO" w:hAnsi="HG丸ｺﾞｼｯｸM-PRO"/>
                                <w:kern w:val="24"/>
                              </w:rPr>
                              <w:t>請求する。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AB59B" id="正方形/長方形 277" o:spid="_x0000_s1195" style="position:absolute;left:0;text-align:left;margin-left:1.45pt;margin-top:5.55pt;width:437.4pt;height:217.5pt;z-index:25205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" filled="f" strokecolor="black [3213]" strokeweight="1pt">
                <v:textbox>
                  <w:txbxContent>
                    <w:p w14:paraId="764C5E85" w14:textId="77777777" w:rsidR="00FB24B5" w:rsidRPr="00062A52" w:rsidRDefault="00FB24B5">
                      <w:pPr>
                        <w:pStyle w:val="Web"/>
                        <w:spacing w:before="0" w:beforeAutospacing="0" w:after="0" w:afterAutospacing="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【月途中における</w:t>
                      </w:r>
                      <w:r w:rsidRPr="00062A52">
                        <w:rPr>
                          <w:rFonts w:ascii="HG丸ｺﾞｼｯｸM-PRO" w:eastAsia="HG丸ｺﾞｼｯｸM-PRO" w:hAnsi="HG丸ｺﾞｼｯｸM-PRO" w:cstheme="minorBidi"/>
                          <w:kern w:val="24"/>
                        </w:rPr>
                        <w:t>変更の場合の介護予防ケアマネジメント費</w:t>
                      </w:r>
                      <w:r w:rsidRPr="00062A52">
                        <w:rPr>
                          <w:rFonts w:ascii="HG丸ｺﾞｼｯｸM-PRO" w:eastAsia="HG丸ｺﾞｼｯｸM-PRO" w:hAnsi="HG丸ｺﾞｼｯｸM-PRO" w:cstheme="minorBidi" w:hint="eastAsia"/>
                          <w:kern w:val="24"/>
                        </w:rPr>
                        <w:t>】</w:t>
                      </w:r>
                    </w:p>
                    <w:p w14:paraId="6AD30588" w14:textId="77777777" w:rsidR="00FB24B5" w:rsidRPr="00062A52" w:rsidRDefault="00FB24B5">
                      <w:pPr>
                        <w:pStyle w:val="Web"/>
                        <w:spacing w:before="0" w:beforeAutospacing="0" w:after="0" w:afterAutospacing="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 xml:space="preserve">　</w:t>
                      </w:r>
                      <w:r w:rsidRPr="00062A52">
                        <w:rPr>
                          <w:rFonts w:ascii="HG丸ｺﾞｼｯｸM-PRO" w:eastAsia="HG丸ｺﾞｼｯｸM-PRO" w:hAnsi="HG丸ｺﾞｼｯｸM-PRO" w:cstheme="minorBidi"/>
                          <w:kern w:val="24"/>
                        </w:rPr>
                        <w:t>日割による請求は</w:t>
                      </w:r>
                      <w:r w:rsidRPr="00062A52">
                        <w:rPr>
                          <w:rFonts w:ascii="HG丸ｺﾞｼｯｸM-PRO" w:eastAsia="HG丸ｺﾞｼｯｸM-PRO" w:hAnsi="HG丸ｺﾞｼｯｸM-PRO" w:cstheme="minorBidi" w:hint="eastAsia"/>
                          <w:kern w:val="24"/>
                        </w:rPr>
                        <w:t>できない。次の</w:t>
                      </w:r>
                      <w:r w:rsidRPr="00062A52">
                        <w:rPr>
                          <w:rFonts w:ascii="HG丸ｺﾞｼｯｸM-PRO" w:eastAsia="HG丸ｺﾞｼｯｸM-PRO" w:hAnsi="HG丸ｺﾞｼｯｸM-PRO" w:cstheme="minorBidi"/>
                          <w:kern w:val="24"/>
                        </w:rPr>
                        <w:t>とおり取り扱う。</w:t>
                      </w:r>
                    </w:p>
                    <w:p w14:paraId="3C881DEE" w14:textId="77777777" w:rsidR="00FB24B5" w:rsidRPr="00062A52" w:rsidRDefault="00FB24B5">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062A52">
                        <w:rPr>
                          <w:rFonts w:ascii="HG丸ｺﾞｼｯｸM-PRO" w:eastAsia="HG丸ｺﾞｼｯｸM-PRO" w:hAnsi="HG丸ｺﾞｼｯｸM-PRO" w:cstheme="minorBidi" w:hint="eastAsia"/>
                          <w:kern w:val="24"/>
                        </w:rPr>
                        <w:t>＜</w:t>
                      </w:r>
                      <w:r w:rsidRPr="00062A52">
                        <w:rPr>
                          <w:rFonts w:ascii="HG丸ｺﾞｼｯｸM-PRO" w:eastAsia="HG丸ｺﾞｼｯｸM-PRO" w:hAnsi="HG丸ｺﾞｼｯｸM-PRO" w:cstheme="minorBidi"/>
                          <w:kern w:val="24"/>
                        </w:rPr>
                        <w:t>市内転居＞</w:t>
                      </w:r>
                    </w:p>
                    <w:p w14:paraId="4CF1001D" w14:textId="77777777" w:rsidR="00FB24B5" w:rsidRPr="00062A52" w:rsidRDefault="00FB24B5">
                      <w:pPr>
                        <w:pStyle w:val="Web"/>
                        <w:spacing w:before="0" w:beforeAutospacing="0" w:after="0" w:afterAutospacing="0"/>
                        <w:ind w:leftChars="135" w:left="283" w:firstLineChars="100" w:firstLine="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月末</w:t>
                      </w:r>
                      <w:r w:rsidRPr="00062A52">
                        <w:rPr>
                          <w:rFonts w:ascii="HG丸ｺﾞｼｯｸM-PRO" w:eastAsia="HG丸ｺﾞｼｯｸM-PRO" w:hAnsi="HG丸ｺﾞｼｯｸM-PRO"/>
                          <w:kern w:val="24"/>
                        </w:rPr>
                        <w:t>の</w:t>
                      </w:r>
                      <w:r w:rsidRPr="00062A52">
                        <w:rPr>
                          <w:rFonts w:ascii="HG丸ｺﾞｼｯｸM-PRO" w:eastAsia="HG丸ｺﾞｼｯｸM-PRO" w:hAnsi="HG丸ｺﾞｼｯｸM-PRO" w:hint="eastAsia"/>
                          <w:kern w:val="24"/>
                        </w:rPr>
                        <w:t>住所地</w:t>
                      </w:r>
                      <w:r w:rsidRPr="00062A52">
                        <w:rPr>
                          <w:rFonts w:ascii="HG丸ｺﾞｼｯｸM-PRO" w:eastAsia="HG丸ｺﾞｼｯｸM-PRO" w:hAnsi="HG丸ｺﾞｼｯｸM-PRO"/>
                          <w:kern w:val="24"/>
                        </w:rPr>
                        <w:t>において担当している地域包括支援センターが請求し、前担</w:t>
                      </w:r>
                      <w:r w:rsidRPr="00062A52">
                        <w:rPr>
                          <w:rFonts w:ascii="HG丸ｺﾞｼｯｸM-PRO" w:eastAsia="HG丸ｺﾞｼｯｸM-PRO" w:hAnsi="HG丸ｺﾞｼｯｸM-PRO" w:hint="eastAsia"/>
                          <w:kern w:val="24"/>
                        </w:rPr>
                        <w:t>当</w:t>
                      </w:r>
                      <w:r w:rsidRPr="00062A52">
                        <w:rPr>
                          <w:rFonts w:ascii="HG丸ｺﾞｼｯｸM-PRO" w:eastAsia="HG丸ｺﾞｼｯｸM-PRO" w:hAnsi="HG丸ｺﾞｼｯｸM-PRO"/>
                          <w:kern w:val="24"/>
                        </w:rPr>
                        <w:t>の地域包括支援センターは請求できない。</w:t>
                      </w:r>
                    </w:p>
                    <w:p w14:paraId="549E2B68" w14:textId="77777777" w:rsidR="00FB24B5" w:rsidRPr="00062A52"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w:t>
                      </w:r>
                      <w:r w:rsidRPr="00062A52">
                        <w:rPr>
                          <w:rFonts w:ascii="HG丸ｺﾞｼｯｸM-PRO" w:eastAsia="HG丸ｺﾞｼｯｸM-PRO" w:hAnsi="HG丸ｺﾞｼｯｸM-PRO"/>
                          <w:kern w:val="24"/>
                        </w:rPr>
                        <w:t>市外転入・転出＞</w:t>
                      </w:r>
                    </w:p>
                    <w:p w14:paraId="52F40A93" w14:textId="77777777" w:rsidR="00FB24B5" w:rsidRPr="00062A52" w:rsidRDefault="00FB24B5">
                      <w:pPr>
                        <w:pStyle w:val="Web"/>
                        <w:spacing w:before="0" w:beforeAutospacing="0" w:after="0" w:afterAutospacing="0"/>
                        <w:ind w:left="240" w:hangingChars="100" w:hanging="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 xml:space="preserve">　　</w:t>
                      </w:r>
                      <w:r w:rsidRPr="00062A52">
                        <w:rPr>
                          <w:rFonts w:ascii="HG丸ｺﾞｼｯｸM-PRO" w:eastAsia="HG丸ｺﾞｼｯｸM-PRO" w:hAnsi="HG丸ｺﾞｼｯｸM-PRO"/>
                          <w:kern w:val="24"/>
                        </w:rPr>
                        <w:t>本</w:t>
                      </w:r>
                      <w:r w:rsidRPr="00062A52">
                        <w:rPr>
                          <w:rFonts w:ascii="HG丸ｺﾞｼｯｸM-PRO" w:eastAsia="HG丸ｺﾞｼｯｸM-PRO" w:hAnsi="HG丸ｺﾞｼｯｸM-PRO" w:hint="eastAsia"/>
                          <w:kern w:val="24"/>
                        </w:rPr>
                        <w:t>市</w:t>
                      </w:r>
                      <w:r w:rsidRPr="00062A52">
                        <w:rPr>
                          <w:rFonts w:ascii="HG丸ｺﾞｼｯｸM-PRO" w:eastAsia="HG丸ｺﾞｼｯｸM-PRO" w:hAnsi="HG丸ｺﾞｼｯｸM-PRO"/>
                          <w:kern w:val="24"/>
                        </w:rPr>
                        <w:t>が保険者であるうちに、介護予防生活支援サービスを利用した場合には、本市に請求可能。</w:t>
                      </w:r>
                    </w:p>
                    <w:p w14:paraId="7746826A" w14:textId="77777777" w:rsidR="00FB24B5" w:rsidRPr="00062A52" w:rsidRDefault="00FB24B5">
                      <w:pPr>
                        <w:pStyle w:val="Web"/>
                        <w:spacing w:before="0" w:beforeAutospacing="0" w:after="0" w:afterAutospacing="0"/>
                        <w:ind w:firstLineChars="100" w:firstLine="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＜月途中</w:t>
                      </w:r>
                      <w:r w:rsidRPr="00062A52">
                        <w:rPr>
                          <w:rFonts w:ascii="HG丸ｺﾞｼｯｸM-PRO" w:eastAsia="HG丸ｺﾞｼｯｸM-PRO" w:hAnsi="HG丸ｺﾞｼｯｸM-PRO"/>
                          <w:kern w:val="24"/>
                        </w:rPr>
                        <w:t>に</w:t>
                      </w:r>
                      <w:r w:rsidRPr="00062A52">
                        <w:rPr>
                          <w:rFonts w:ascii="HG丸ｺﾞｼｯｸM-PRO" w:eastAsia="HG丸ｺﾞｼｯｸM-PRO" w:hAnsi="HG丸ｺﾞｼｯｸM-PRO" w:hint="eastAsia"/>
                          <w:kern w:val="24"/>
                        </w:rPr>
                        <w:t>区分変更に</w:t>
                      </w:r>
                      <w:r w:rsidRPr="00062A52">
                        <w:rPr>
                          <w:rFonts w:ascii="HG丸ｺﾞｼｯｸM-PRO" w:eastAsia="HG丸ｺﾞｼｯｸM-PRO" w:hAnsi="HG丸ｺﾞｼｯｸM-PRO"/>
                          <w:kern w:val="24"/>
                        </w:rPr>
                        <w:t>より要介護認定に変わった場合</w:t>
                      </w:r>
                      <w:r w:rsidRPr="00062A52">
                        <w:rPr>
                          <w:rFonts w:ascii="HG丸ｺﾞｼｯｸM-PRO" w:eastAsia="HG丸ｺﾞｼｯｸM-PRO" w:hAnsi="HG丸ｺﾞｼｯｸM-PRO" w:hint="eastAsia"/>
                          <w:kern w:val="24"/>
                        </w:rPr>
                        <w:t>＞</w:t>
                      </w:r>
                    </w:p>
                    <w:p w14:paraId="6706149E" w14:textId="5265CE19" w:rsidR="00FB24B5" w:rsidRPr="00062A52" w:rsidRDefault="00FB24B5">
                      <w:pPr>
                        <w:pStyle w:val="Web"/>
                        <w:spacing w:before="0" w:beforeAutospacing="0" w:after="0" w:afterAutospacing="0"/>
                        <w:ind w:left="240" w:hangingChars="100" w:hanging="240"/>
                        <w:rPr>
                          <w:rFonts w:ascii="HG丸ｺﾞｼｯｸM-PRO" w:eastAsia="HG丸ｺﾞｼｯｸM-PRO" w:hAnsi="HG丸ｺﾞｼｯｸM-PRO"/>
                          <w:kern w:val="24"/>
                        </w:rPr>
                      </w:pPr>
                      <w:r w:rsidRPr="00062A52">
                        <w:rPr>
                          <w:rFonts w:ascii="HG丸ｺﾞｼｯｸM-PRO" w:eastAsia="HG丸ｺﾞｼｯｸM-PRO" w:hAnsi="HG丸ｺﾞｼｯｸM-PRO" w:hint="eastAsia"/>
                          <w:kern w:val="24"/>
                        </w:rPr>
                        <w:t xml:space="preserve">　　地域包括</w:t>
                      </w:r>
                      <w:r w:rsidRPr="00062A52">
                        <w:rPr>
                          <w:rFonts w:ascii="HG丸ｺﾞｼｯｸM-PRO" w:eastAsia="HG丸ｺﾞｼｯｸM-PRO" w:hAnsi="HG丸ｺﾞｼｯｸM-PRO"/>
                          <w:kern w:val="24"/>
                        </w:rPr>
                        <w:t>支援センターは</w:t>
                      </w:r>
                      <w:r w:rsidRPr="00062A52">
                        <w:rPr>
                          <w:rFonts w:ascii="HG丸ｺﾞｼｯｸM-PRO" w:eastAsia="HG丸ｺﾞｼｯｸM-PRO" w:hAnsi="HG丸ｺﾞｼｯｸM-PRO" w:hint="eastAsia"/>
                          <w:kern w:val="24"/>
                        </w:rPr>
                        <w:t>請求できない</w:t>
                      </w:r>
                      <w:r w:rsidRPr="00062A52">
                        <w:rPr>
                          <w:rFonts w:ascii="HG丸ｺﾞｼｯｸM-PRO" w:eastAsia="HG丸ｺﾞｼｯｸM-PRO" w:hAnsi="HG丸ｺﾞｼｯｸM-PRO"/>
                          <w:kern w:val="24"/>
                        </w:rPr>
                        <w:t>。</w:t>
                      </w:r>
                      <w:r w:rsidRPr="00062A52">
                        <w:rPr>
                          <w:rFonts w:ascii="HG丸ｺﾞｼｯｸM-PRO" w:eastAsia="HG丸ｺﾞｼｯｸM-PRO" w:hAnsi="HG丸ｺﾞｼｯｸM-PRO" w:hint="eastAsia"/>
                          <w:kern w:val="24"/>
                        </w:rPr>
                        <w:t>月末時</w:t>
                      </w:r>
                      <w:r w:rsidRPr="00062A52">
                        <w:rPr>
                          <w:rFonts w:ascii="HG丸ｺﾞｼｯｸM-PRO" w:eastAsia="HG丸ｺﾞｼｯｸM-PRO" w:hAnsi="HG丸ｺﾞｼｯｸM-PRO"/>
                          <w:kern w:val="24"/>
                        </w:rPr>
                        <w:t>の</w:t>
                      </w:r>
                      <w:r w:rsidRPr="00062A52">
                        <w:rPr>
                          <w:rFonts w:ascii="HG丸ｺﾞｼｯｸM-PRO" w:eastAsia="HG丸ｺﾞｼｯｸM-PRO" w:hAnsi="HG丸ｺﾞｼｯｸM-PRO" w:hint="eastAsia"/>
                          <w:kern w:val="24"/>
                        </w:rPr>
                        <w:t>居宅</w:t>
                      </w:r>
                      <w:r w:rsidRPr="00062A52">
                        <w:rPr>
                          <w:rFonts w:ascii="HG丸ｺﾞｼｯｸM-PRO" w:eastAsia="HG丸ｺﾞｼｯｸM-PRO" w:hAnsi="HG丸ｺﾞｼｯｸM-PRO"/>
                          <w:kern w:val="24"/>
                        </w:rPr>
                        <w:t>介護支援事業所が</w:t>
                      </w:r>
                      <w:r w:rsidRPr="00062A52">
                        <w:rPr>
                          <w:rFonts w:ascii="HG丸ｺﾞｼｯｸM-PRO" w:eastAsia="HG丸ｺﾞｼｯｸM-PRO" w:hAnsi="HG丸ｺﾞｼｯｸM-PRO" w:hint="eastAsia"/>
                          <w:kern w:val="24"/>
                        </w:rPr>
                        <w:t>総合事業分</w:t>
                      </w:r>
                      <w:r w:rsidRPr="00062A52">
                        <w:rPr>
                          <w:rFonts w:ascii="HG丸ｺﾞｼｯｸM-PRO" w:eastAsia="HG丸ｺﾞｼｯｸM-PRO" w:hAnsi="HG丸ｺﾞｼｯｸM-PRO"/>
                          <w:kern w:val="24"/>
                        </w:rPr>
                        <w:t>を含めて給付管理し、居宅介護支援費</w:t>
                      </w:r>
                      <w:r w:rsidRPr="00062A52">
                        <w:rPr>
                          <w:rFonts w:ascii="HG丸ｺﾞｼｯｸM-PRO" w:eastAsia="HG丸ｺﾞｼｯｸM-PRO" w:hAnsi="HG丸ｺﾞｼｯｸM-PRO" w:hint="eastAsia"/>
                          <w:kern w:val="24"/>
                        </w:rPr>
                        <w:t>を</w:t>
                      </w:r>
                      <w:r w:rsidRPr="00062A52">
                        <w:rPr>
                          <w:rFonts w:ascii="HG丸ｺﾞｼｯｸM-PRO" w:eastAsia="HG丸ｺﾞｼｯｸM-PRO" w:hAnsi="HG丸ｺﾞｼｯｸM-PRO"/>
                          <w:kern w:val="24"/>
                        </w:rPr>
                        <w:t>請求する。</w:t>
                      </w:r>
                    </w:p>
                  </w:txbxContent>
                </v:textbox>
                <w10:wrap anchorx="margin"/>
              </v:rect>
            </w:pict>
          </mc:Fallback>
        </mc:AlternateContent>
      </w:r>
    </w:p>
    <w:p w14:paraId="5D34E73A" w14:textId="16548AA9" w:rsidR="0099643B" w:rsidRPr="007D3F2A" w:rsidRDefault="0099643B">
      <w:pPr>
        <w:rPr>
          <w:rFonts w:ascii="HG丸ｺﾞｼｯｸM-PRO" w:eastAsia="HG丸ｺﾞｼｯｸM-PRO" w:hAnsi="HG丸ｺﾞｼｯｸM-PRO"/>
          <w:sz w:val="24"/>
          <w:szCs w:val="24"/>
        </w:rPr>
      </w:pPr>
    </w:p>
    <w:p w14:paraId="3A1D629F" w14:textId="26DD9056" w:rsidR="0099643B" w:rsidRPr="007D3F2A" w:rsidRDefault="0099643B">
      <w:pPr>
        <w:rPr>
          <w:rFonts w:ascii="HG丸ｺﾞｼｯｸM-PRO" w:eastAsia="HG丸ｺﾞｼｯｸM-PRO" w:hAnsi="HG丸ｺﾞｼｯｸM-PRO"/>
          <w:sz w:val="24"/>
          <w:szCs w:val="24"/>
        </w:rPr>
      </w:pPr>
    </w:p>
    <w:p w14:paraId="4E9687F3" w14:textId="3945BDEE" w:rsidR="00AB094E" w:rsidRPr="007D3F2A" w:rsidRDefault="00AB094E">
      <w:pPr>
        <w:rPr>
          <w:rFonts w:ascii="HG丸ｺﾞｼｯｸM-PRO" w:eastAsia="HG丸ｺﾞｼｯｸM-PRO" w:hAnsi="HG丸ｺﾞｼｯｸM-PRO"/>
          <w:sz w:val="24"/>
          <w:szCs w:val="24"/>
        </w:rPr>
      </w:pPr>
    </w:p>
    <w:p w14:paraId="5BF277AC" w14:textId="530D7F6A" w:rsidR="00AB094E" w:rsidRPr="007D3F2A" w:rsidRDefault="00AB094E">
      <w:pPr>
        <w:rPr>
          <w:rFonts w:ascii="HG丸ｺﾞｼｯｸM-PRO" w:eastAsia="HG丸ｺﾞｼｯｸM-PRO" w:hAnsi="HG丸ｺﾞｼｯｸM-PRO"/>
          <w:sz w:val="24"/>
          <w:szCs w:val="24"/>
        </w:rPr>
      </w:pPr>
    </w:p>
    <w:p w14:paraId="30BCC995" w14:textId="166946FD" w:rsidR="00AB094E" w:rsidRPr="007D3F2A" w:rsidRDefault="00AB094E">
      <w:pPr>
        <w:rPr>
          <w:rFonts w:ascii="HG丸ｺﾞｼｯｸM-PRO" w:eastAsia="HG丸ｺﾞｼｯｸM-PRO" w:hAnsi="HG丸ｺﾞｼｯｸM-PRO"/>
          <w:sz w:val="24"/>
          <w:szCs w:val="24"/>
        </w:rPr>
      </w:pPr>
    </w:p>
    <w:p w14:paraId="4B23A751" w14:textId="0A71B6CF" w:rsidR="00AB094E" w:rsidRDefault="00AB094E">
      <w:pPr>
        <w:rPr>
          <w:rFonts w:ascii="HG丸ｺﾞｼｯｸM-PRO" w:eastAsia="HG丸ｺﾞｼｯｸM-PRO" w:hAnsi="HG丸ｺﾞｼｯｸM-PRO"/>
          <w:sz w:val="24"/>
          <w:szCs w:val="24"/>
        </w:rPr>
      </w:pPr>
    </w:p>
    <w:p w14:paraId="74A8C123" w14:textId="29583B82" w:rsidR="00D64830" w:rsidRDefault="00D64830">
      <w:pPr>
        <w:rPr>
          <w:rFonts w:ascii="HG丸ｺﾞｼｯｸM-PRO" w:eastAsia="HG丸ｺﾞｼｯｸM-PRO" w:hAnsi="HG丸ｺﾞｼｯｸM-PRO"/>
          <w:sz w:val="24"/>
          <w:szCs w:val="24"/>
        </w:rPr>
      </w:pPr>
    </w:p>
    <w:p w14:paraId="6FD34F80" w14:textId="6EE36007" w:rsidR="00D64830" w:rsidRDefault="00D64830">
      <w:pPr>
        <w:rPr>
          <w:rFonts w:ascii="HG丸ｺﾞｼｯｸM-PRO" w:eastAsia="HG丸ｺﾞｼｯｸM-PRO" w:hAnsi="HG丸ｺﾞｼｯｸM-PRO"/>
          <w:sz w:val="24"/>
          <w:szCs w:val="24"/>
        </w:rPr>
      </w:pPr>
    </w:p>
    <w:p w14:paraId="43FB3E35" w14:textId="00EE5FFE" w:rsidR="00D64830" w:rsidRDefault="00D64830">
      <w:pPr>
        <w:rPr>
          <w:rFonts w:ascii="HG丸ｺﾞｼｯｸM-PRO" w:eastAsia="HG丸ｺﾞｼｯｸM-PRO" w:hAnsi="HG丸ｺﾞｼｯｸM-PRO"/>
          <w:sz w:val="24"/>
          <w:szCs w:val="24"/>
        </w:rPr>
      </w:pPr>
    </w:p>
    <w:p w14:paraId="174A794D" w14:textId="47E17BFB" w:rsidR="00D64830" w:rsidRPr="007D3F2A" w:rsidRDefault="00D64830">
      <w:pPr>
        <w:rPr>
          <w:rFonts w:ascii="HG丸ｺﾞｼｯｸM-PRO" w:eastAsia="HG丸ｺﾞｼｯｸM-PRO" w:hAnsi="HG丸ｺﾞｼｯｸM-PRO"/>
          <w:sz w:val="24"/>
          <w:szCs w:val="24"/>
        </w:rPr>
      </w:pPr>
    </w:p>
    <w:p w14:paraId="5A8D4E6D" w14:textId="3A56A4BA" w:rsidR="00B60996" w:rsidRPr="007D3F2A" w:rsidRDefault="00B60996">
      <w:pPr>
        <w:rPr>
          <w:rFonts w:ascii="HG丸ｺﾞｼｯｸM-PRO" w:eastAsia="HG丸ｺﾞｼｯｸM-PRO" w:hAnsi="HG丸ｺﾞｼｯｸM-PRO"/>
          <w:sz w:val="24"/>
          <w:szCs w:val="24"/>
        </w:rPr>
      </w:pPr>
    </w:p>
    <w:p w14:paraId="05415A4E" w14:textId="2E46C8A8" w:rsidR="00D64830" w:rsidRDefault="00D64830">
      <w:pPr>
        <w:rPr>
          <w:rFonts w:ascii="HG丸ｺﾞｼｯｸM-PRO" w:eastAsia="HG丸ｺﾞｼｯｸM-PRO" w:hAnsi="HG丸ｺﾞｼｯｸM-PRO"/>
          <w:sz w:val="24"/>
          <w:szCs w:val="24"/>
        </w:rPr>
      </w:pPr>
    </w:p>
    <w:p w14:paraId="6FE96767" w14:textId="77777777" w:rsidR="00300F51" w:rsidRDefault="00300F51">
      <w:pPr>
        <w:rPr>
          <w:rFonts w:ascii="HG丸ｺﾞｼｯｸM-PRO" w:eastAsia="HG丸ｺﾞｼｯｸM-PRO" w:hAnsi="HG丸ｺﾞｼｯｸM-PRO"/>
          <w:sz w:val="24"/>
          <w:szCs w:val="24"/>
        </w:rPr>
      </w:pPr>
    </w:p>
    <w:p w14:paraId="35C9D14D" w14:textId="77777777" w:rsidR="00300F51" w:rsidRPr="007D3F2A" w:rsidRDefault="00300F51">
      <w:pPr>
        <w:rPr>
          <w:rFonts w:ascii="HG丸ｺﾞｼｯｸM-PRO" w:eastAsia="HG丸ｺﾞｼｯｸM-PRO" w:hAnsi="HG丸ｺﾞｼｯｸM-PRO"/>
          <w:sz w:val="24"/>
          <w:szCs w:val="24"/>
        </w:rPr>
      </w:pPr>
    </w:p>
    <w:p w14:paraId="2AE8CE43" w14:textId="77777777" w:rsidR="00E80DBD" w:rsidRDefault="00E80DBD">
      <w:pPr>
        <w:rPr>
          <w:rFonts w:ascii="HG丸ｺﾞｼｯｸM-PRO" w:eastAsia="HG丸ｺﾞｼｯｸM-PRO" w:hAnsi="HG丸ｺﾞｼｯｸM-PRO"/>
          <w:b/>
          <w:sz w:val="24"/>
          <w:szCs w:val="24"/>
        </w:rPr>
      </w:pPr>
    </w:p>
    <w:p w14:paraId="18BAE3CD" w14:textId="77777777" w:rsidR="00E80DBD" w:rsidRDefault="00E80DBD">
      <w:pPr>
        <w:rPr>
          <w:rFonts w:ascii="HG丸ｺﾞｼｯｸM-PRO" w:eastAsia="HG丸ｺﾞｼｯｸM-PRO" w:hAnsi="HG丸ｺﾞｼｯｸM-PRO"/>
          <w:b/>
          <w:sz w:val="24"/>
          <w:szCs w:val="24"/>
        </w:rPr>
      </w:pPr>
    </w:p>
    <w:p w14:paraId="318D6383" w14:textId="77777777" w:rsidR="00E80DBD" w:rsidRDefault="00E80DBD">
      <w:pPr>
        <w:rPr>
          <w:rFonts w:ascii="HG丸ｺﾞｼｯｸM-PRO" w:eastAsia="HG丸ｺﾞｼｯｸM-PRO" w:hAnsi="HG丸ｺﾞｼｯｸM-PRO"/>
          <w:b/>
          <w:sz w:val="24"/>
          <w:szCs w:val="24"/>
        </w:rPr>
      </w:pPr>
    </w:p>
    <w:p w14:paraId="6FCFB16C" w14:textId="77777777" w:rsidR="00E80DBD" w:rsidRDefault="00E80DBD">
      <w:pPr>
        <w:rPr>
          <w:rFonts w:ascii="HG丸ｺﾞｼｯｸM-PRO" w:eastAsia="HG丸ｺﾞｼｯｸM-PRO" w:hAnsi="HG丸ｺﾞｼｯｸM-PRO"/>
          <w:b/>
          <w:sz w:val="24"/>
          <w:szCs w:val="24"/>
        </w:rPr>
      </w:pPr>
    </w:p>
    <w:p w14:paraId="7779718E" w14:textId="77777777" w:rsidR="00E80DBD" w:rsidRDefault="00E80DBD">
      <w:pPr>
        <w:rPr>
          <w:rFonts w:ascii="HG丸ｺﾞｼｯｸM-PRO" w:eastAsia="HG丸ｺﾞｼｯｸM-PRO" w:hAnsi="HG丸ｺﾞｼｯｸM-PRO"/>
          <w:b/>
          <w:sz w:val="24"/>
          <w:szCs w:val="24"/>
        </w:rPr>
      </w:pPr>
    </w:p>
    <w:p w14:paraId="4F88A23D" w14:textId="77777777" w:rsidR="00E80DBD" w:rsidRDefault="00E80DBD">
      <w:pPr>
        <w:rPr>
          <w:rFonts w:ascii="HG丸ｺﾞｼｯｸM-PRO" w:eastAsia="HG丸ｺﾞｼｯｸM-PRO" w:hAnsi="HG丸ｺﾞｼｯｸM-PRO"/>
          <w:b/>
          <w:sz w:val="24"/>
          <w:szCs w:val="24"/>
        </w:rPr>
      </w:pPr>
    </w:p>
    <w:p w14:paraId="68B5C61B" w14:textId="77777777" w:rsidR="00E80DBD" w:rsidRDefault="00E80DBD">
      <w:pPr>
        <w:rPr>
          <w:rFonts w:ascii="HG丸ｺﾞｼｯｸM-PRO" w:eastAsia="HG丸ｺﾞｼｯｸM-PRO" w:hAnsi="HG丸ｺﾞｼｯｸM-PRO"/>
          <w:b/>
          <w:sz w:val="24"/>
          <w:szCs w:val="24"/>
        </w:rPr>
      </w:pPr>
    </w:p>
    <w:p w14:paraId="18BF9B5D" w14:textId="77777777" w:rsidR="00E80DBD" w:rsidRDefault="00E80DBD">
      <w:pPr>
        <w:rPr>
          <w:rFonts w:ascii="HG丸ｺﾞｼｯｸM-PRO" w:eastAsia="HG丸ｺﾞｼｯｸM-PRO" w:hAnsi="HG丸ｺﾞｼｯｸM-PRO"/>
          <w:b/>
          <w:sz w:val="24"/>
          <w:szCs w:val="24"/>
        </w:rPr>
      </w:pPr>
    </w:p>
    <w:p w14:paraId="7311CC46" w14:textId="77777777" w:rsidR="00E80DBD" w:rsidRDefault="00E80DBD">
      <w:pPr>
        <w:rPr>
          <w:rFonts w:ascii="HG丸ｺﾞｼｯｸM-PRO" w:eastAsia="HG丸ｺﾞｼｯｸM-PRO" w:hAnsi="HG丸ｺﾞｼｯｸM-PRO"/>
          <w:b/>
          <w:sz w:val="24"/>
          <w:szCs w:val="24"/>
        </w:rPr>
      </w:pPr>
    </w:p>
    <w:p w14:paraId="1D94A743" w14:textId="77777777" w:rsidR="00E80DBD" w:rsidRDefault="00E80DBD">
      <w:pPr>
        <w:rPr>
          <w:rFonts w:ascii="HG丸ｺﾞｼｯｸM-PRO" w:eastAsia="HG丸ｺﾞｼｯｸM-PRO" w:hAnsi="HG丸ｺﾞｼｯｸM-PRO"/>
          <w:b/>
          <w:sz w:val="24"/>
          <w:szCs w:val="24"/>
        </w:rPr>
      </w:pPr>
    </w:p>
    <w:p w14:paraId="66987369" w14:textId="77777777" w:rsidR="00E80DBD" w:rsidRDefault="00E80DBD">
      <w:pPr>
        <w:rPr>
          <w:rFonts w:ascii="HG丸ｺﾞｼｯｸM-PRO" w:eastAsia="HG丸ｺﾞｼｯｸM-PRO" w:hAnsi="HG丸ｺﾞｼｯｸM-PRO"/>
          <w:b/>
          <w:sz w:val="24"/>
          <w:szCs w:val="24"/>
        </w:rPr>
      </w:pPr>
    </w:p>
    <w:p w14:paraId="1F7C0579" w14:textId="77777777" w:rsidR="00E80DBD" w:rsidRDefault="00E80DBD">
      <w:pPr>
        <w:rPr>
          <w:rFonts w:ascii="HG丸ｺﾞｼｯｸM-PRO" w:eastAsia="HG丸ｺﾞｼｯｸM-PRO" w:hAnsi="HG丸ｺﾞｼｯｸM-PRO"/>
          <w:b/>
          <w:sz w:val="24"/>
          <w:szCs w:val="24"/>
        </w:rPr>
      </w:pPr>
    </w:p>
    <w:p w14:paraId="0E10B5B4" w14:textId="77777777" w:rsidR="00E80DBD" w:rsidRDefault="00E80DBD">
      <w:pPr>
        <w:rPr>
          <w:rFonts w:ascii="HG丸ｺﾞｼｯｸM-PRO" w:eastAsia="HG丸ｺﾞｼｯｸM-PRO" w:hAnsi="HG丸ｺﾞｼｯｸM-PRO"/>
          <w:b/>
          <w:sz w:val="24"/>
          <w:szCs w:val="24"/>
        </w:rPr>
      </w:pPr>
    </w:p>
    <w:p w14:paraId="4B59C73B" w14:textId="77777777" w:rsidR="00E80DBD" w:rsidRDefault="00E80DBD">
      <w:pPr>
        <w:rPr>
          <w:rFonts w:ascii="HG丸ｺﾞｼｯｸM-PRO" w:eastAsia="HG丸ｺﾞｼｯｸM-PRO" w:hAnsi="HG丸ｺﾞｼｯｸM-PRO"/>
          <w:b/>
          <w:sz w:val="24"/>
          <w:szCs w:val="24"/>
        </w:rPr>
      </w:pPr>
    </w:p>
    <w:p w14:paraId="3D2C1EE3" w14:textId="32178518" w:rsidR="00B60996" w:rsidRPr="007D3F2A" w:rsidRDefault="005F3561">
      <w:pPr>
        <w:rPr>
          <w:rFonts w:ascii="HG丸ｺﾞｼｯｸM-PRO" w:eastAsia="HG丸ｺﾞｼｯｸM-PRO" w:hAnsi="HG丸ｺﾞｼｯｸM-PRO" w:cstheme="majorBidi"/>
          <w:b/>
          <w:kern w:val="24"/>
          <w:sz w:val="24"/>
          <w:szCs w:val="24"/>
        </w:rPr>
      </w:pPr>
      <w:r w:rsidRPr="007D3F2A">
        <w:rPr>
          <w:rFonts w:ascii="HG丸ｺﾞｼｯｸM-PRO" w:eastAsia="HG丸ｺﾞｼｯｸM-PRO" w:hAnsi="HG丸ｺﾞｼｯｸM-PRO" w:hint="eastAsia"/>
          <w:b/>
          <w:sz w:val="24"/>
          <w:szCs w:val="24"/>
        </w:rPr>
        <w:lastRenderedPageBreak/>
        <w:t>１</w:t>
      </w:r>
      <w:r w:rsidR="00752526">
        <w:rPr>
          <w:rFonts w:ascii="HG丸ｺﾞｼｯｸM-PRO" w:eastAsia="HG丸ｺﾞｼｯｸM-PRO" w:hAnsi="HG丸ｺﾞｼｯｸM-PRO" w:hint="eastAsia"/>
          <w:b/>
          <w:sz w:val="24"/>
          <w:szCs w:val="24"/>
        </w:rPr>
        <w:t>４</w:t>
      </w:r>
      <w:r w:rsidRPr="007D3F2A">
        <w:rPr>
          <w:rFonts w:ascii="HG丸ｺﾞｼｯｸM-PRO" w:eastAsia="HG丸ｺﾞｼｯｸM-PRO" w:hAnsi="HG丸ｺﾞｼｯｸM-PRO" w:hint="eastAsia"/>
          <w:b/>
          <w:sz w:val="24"/>
          <w:szCs w:val="24"/>
        </w:rPr>
        <w:t xml:space="preserve">　</w:t>
      </w:r>
      <w:r w:rsidRPr="007D3F2A">
        <w:rPr>
          <w:rFonts w:ascii="HG丸ｺﾞｼｯｸM-PRO" w:eastAsia="HG丸ｺﾞｼｯｸM-PRO" w:hAnsi="HG丸ｺﾞｼｯｸM-PRO" w:cstheme="majorBidi" w:hint="eastAsia"/>
          <w:b/>
          <w:kern w:val="24"/>
          <w:sz w:val="24"/>
          <w:szCs w:val="24"/>
        </w:rPr>
        <w:t>訪問型サービス、通所型サービスの振り分けについて</w:t>
      </w:r>
    </w:p>
    <w:p w14:paraId="60A9B2C5" w14:textId="77777777" w:rsidR="00B60996" w:rsidRPr="007D3F2A" w:rsidRDefault="005F3561">
      <w:pPr>
        <w:pStyle w:val="Web"/>
        <w:spacing w:before="0" w:beforeAutospacing="0" w:after="0" w:afterAutospacing="0"/>
        <w:ind w:leftChars="100" w:left="21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ajorBidi" w:hint="eastAsia"/>
          <w:kern w:val="24"/>
        </w:rPr>
        <w:t xml:space="preserve">　訪問型・通所型サービスの</w:t>
      </w:r>
      <w:r w:rsidRPr="007D3F2A">
        <w:rPr>
          <w:rFonts w:ascii="HG丸ｺﾞｼｯｸM-PRO" w:eastAsia="HG丸ｺﾞｼｯｸM-PRO" w:hAnsi="HG丸ｺﾞｼｯｸM-PRO" w:hint="eastAsia"/>
          <w:kern w:val="24"/>
        </w:rPr>
        <w:t>国基準サービスと市独自基準サービス</w:t>
      </w:r>
      <w:r w:rsidRPr="007D3F2A">
        <w:rPr>
          <w:rFonts w:ascii="HG丸ｺﾞｼｯｸM-PRO" w:eastAsia="HG丸ｺﾞｼｯｸM-PRO" w:hAnsi="HG丸ｺﾞｼｯｸM-PRO" w:cstheme="majorBidi" w:hint="eastAsia"/>
          <w:kern w:val="24"/>
        </w:rPr>
        <w:t>の振り分けは、以下の対象者イメージを参考に担当プランナ―・担当ケアマネジャーのアセスメント及びサービス担当者会議での意見にて総合的に</w:t>
      </w:r>
      <w:r w:rsidRPr="007D3F2A">
        <w:rPr>
          <w:rFonts w:ascii="HG丸ｺﾞｼｯｸM-PRO" w:eastAsia="HG丸ｺﾞｼｯｸM-PRO" w:hAnsi="HG丸ｺﾞｼｯｸM-PRO" w:cstheme="minorBidi" w:hint="eastAsia"/>
          <w:kern w:val="24"/>
        </w:rPr>
        <w:t>決定する。</w:t>
      </w:r>
    </w:p>
    <w:p w14:paraId="04EBC919" w14:textId="77777777" w:rsidR="00300F51" w:rsidRPr="007D3F2A" w:rsidRDefault="00300F51" w:rsidP="00E80DBD">
      <w:pPr>
        <w:pStyle w:val="Web"/>
        <w:spacing w:before="0" w:beforeAutospacing="0" w:after="0" w:afterAutospacing="0"/>
        <w:rPr>
          <w:rFonts w:ascii="HG丸ｺﾞｼｯｸM-PRO" w:eastAsia="HG丸ｺﾞｼｯｸM-PRO" w:hAnsi="HG丸ｺﾞｼｯｸM-PRO" w:cstheme="minorBidi"/>
          <w:kern w:val="24"/>
          <w:sz w:val="21"/>
        </w:rPr>
      </w:pPr>
    </w:p>
    <w:p w14:paraId="40E279B3" w14:textId="77777777" w:rsidR="00B60996" w:rsidRPr="007D3F2A" w:rsidRDefault="005F3561">
      <w:pPr>
        <w:pStyle w:val="Web"/>
        <w:spacing w:before="0" w:beforeAutospacing="0" w:after="0" w:afterAutospacing="0"/>
        <w:ind w:left="139" w:hangingChars="58" w:hanging="139"/>
        <w:rPr>
          <w:rFonts w:ascii="HG丸ｺﾞｼｯｸM-PRO" w:eastAsia="HG丸ｺﾞｼｯｸM-PRO" w:hAnsi="HG丸ｺﾞｼｯｸM-PRO" w:cstheme="majorBidi"/>
          <w:kern w:val="24"/>
          <w:szCs w:val="36"/>
        </w:rPr>
      </w:pPr>
      <w:r w:rsidRPr="007D3F2A">
        <w:rPr>
          <w:rFonts w:ascii="HG丸ｺﾞｼｯｸM-PRO" w:eastAsia="HG丸ｺﾞｼｯｸM-PRO" w:hAnsi="HG丸ｺﾞｼｯｸM-PRO" w:cstheme="majorBidi" w:hint="eastAsia"/>
          <w:kern w:val="24"/>
          <w:szCs w:val="36"/>
        </w:rPr>
        <w:t>【訪問型サービス】</w:t>
      </w:r>
    </w:p>
    <w:tbl>
      <w:tblPr>
        <w:tblW w:w="10049" w:type="dxa"/>
        <w:tblInd w:w="-568" w:type="dxa"/>
        <w:tblCellMar>
          <w:left w:w="99" w:type="dxa"/>
          <w:right w:w="99" w:type="dxa"/>
        </w:tblCellMar>
        <w:tblLook w:val="04A0" w:firstRow="1" w:lastRow="0" w:firstColumn="1" w:lastColumn="0" w:noHBand="0" w:noVBand="1"/>
      </w:tblPr>
      <w:tblGrid>
        <w:gridCol w:w="979"/>
        <w:gridCol w:w="4535"/>
        <w:gridCol w:w="4535"/>
      </w:tblGrid>
      <w:tr w:rsidR="007D3F2A" w:rsidRPr="007D3F2A" w14:paraId="2F74EFB9" w14:textId="77777777">
        <w:trPr>
          <w:trHeight w:val="480"/>
        </w:trPr>
        <w:tc>
          <w:tcPr>
            <w:tcW w:w="979" w:type="dxa"/>
            <w:tcBorders>
              <w:top w:val="single" w:sz="12" w:space="0" w:color="FFFFFF"/>
              <w:left w:val="single" w:sz="12" w:space="0" w:color="FFFFFF"/>
              <w:bottom w:val="single" w:sz="12" w:space="0" w:color="FFFFFF"/>
              <w:right w:val="single" w:sz="12" w:space="0" w:color="FFFFFF"/>
            </w:tcBorders>
            <w:shd w:val="clear" w:color="000000" w:fill="A6DFE7"/>
            <w:noWrap/>
            <w:vAlign w:val="center"/>
            <w:hideMark/>
          </w:tcPr>
          <w:p w14:paraId="4B63B1AD"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種別</w:t>
            </w:r>
          </w:p>
        </w:tc>
        <w:tc>
          <w:tcPr>
            <w:tcW w:w="4535" w:type="dxa"/>
            <w:tcBorders>
              <w:top w:val="single" w:sz="12" w:space="0" w:color="FFFFFF"/>
              <w:left w:val="nil"/>
              <w:bottom w:val="single" w:sz="12" w:space="0" w:color="FFFFFF"/>
              <w:right w:val="single" w:sz="12" w:space="0" w:color="FFFFFF"/>
            </w:tcBorders>
            <w:shd w:val="clear" w:color="000000" w:fill="A6DFE7"/>
            <w:noWrap/>
            <w:vAlign w:val="center"/>
            <w:hideMark/>
          </w:tcPr>
          <w:p w14:paraId="4AA41808" w14:textId="77777777" w:rsidR="00B60996" w:rsidRPr="007D3F2A" w:rsidRDefault="005F3561">
            <w:pPr>
              <w:widowControl/>
              <w:jc w:val="left"/>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国基準サービス（従前相当サービス）</w:t>
            </w:r>
          </w:p>
        </w:tc>
        <w:tc>
          <w:tcPr>
            <w:tcW w:w="4535" w:type="dxa"/>
            <w:tcBorders>
              <w:top w:val="single" w:sz="12" w:space="0" w:color="FFFFFF"/>
              <w:left w:val="nil"/>
              <w:bottom w:val="single" w:sz="12" w:space="0" w:color="FFFFFF"/>
              <w:right w:val="single" w:sz="12" w:space="0" w:color="FFFFFF"/>
            </w:tcBorders>
            <w:shd w:val="clear" w:color="000000" w:fill="A6DFE7"/>
            <w:noWrap/>
            <w:vAlign w:val="center"/>
            <w:hideMark/>
          </w:tcPr>
          <w:p w14:paraId="143AD11D" w14:textId="77777777" w:rsidR="00B60996" w:rsidRPr="007D3F2A" w:rsidRDefault="005F3561">
            <w:pPr>
              <w:widowControl/>
              <w:jc w:val="left"/>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市独自基準</w:t>
            </w:r>
            <w:r w:rsidRPr="007D3F2A">
              <w:rPr>
                <w:rFonts w:ascii="ＭＳ ゴシック" w:eastAsia="ＭＳ ゴシック" w:hAnsi="ＭＳ ゴシック" w:cs="ＭＳ Ｐゴシック"/>
                <w:kern w:val="0"/>
                <w:sz w:val="22"/>
              </w:rPr>
              <w:t>サービス</w:t>
            </w:r>
            <w:r w:rsidRPr="007D3F2A">
              <w:rPr>
                <w:rFonts w:ascii="ＭＳ ゴシック" w:eastAsia="ＭＳ ゴシック" w:hAnsi="ＭＳ ゴシック" w:cs="ＭＳ Ｐゴシック" w:hint="eastAsia"/>
                <w:kern w:val="0"/>
                <w:sz w:val="22"/>
              </w:rPr>
              <w:t>（緩和基準サービス）</w:t>
            </w:r>
          </w:p>
        </w:tc>
      </w:tr>
      <w:tr w:rsidR="007D3F2A" w:rsidRPr="007D3F2A" w14:paraId="22FB7D65" w14:textId="77777777">
        <w:trPr>
          <w:trHeight w:val="480"/>
        </w:trPr>
        <w:tc>
          <w:tcPr>
            <w:tcW w:w="979" w:type="dxa"/>
            <w:tcBorders>
              <w:top w:val="nil"/>
              <w:left w:val="single" w:sz="12" w:space="0" w:color="FFFFFF"/>
              <w:bottom w:val="single" w:sz="12" w:space="0" w:color="FFFFFF"/>
              <w:right w:val="single" w:sz="12" w:space="0" w:color="FFFFFF"/>
            </w:tcBorders>
            <w:shd w:val="clear" w:color="000000" w:fill="D2EFF3"/>
            <w:noWrap/>
            <w:vAlign w:val="center"/>
            <w:hideMark/>
          </w:tcPr>
          <w:p w14:paraId="341D49CD"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内容</w:t>
            </w:r>
          </w:p>
        </w:tc>
        <w:tc>
          <w:tcPr>
            <w:tcW w:w="4535" w:type="dxa"/>
            <w:tcBorders>
              <w:top w:val="nil"/>
              <w:left w:val="nil"/>
              <w:bottom w:val="single" w:sz="12" w:space="0" w:color="FFFFFF"/>
              <w:right w:val="single" w:sz="12" w:space="0" w:color="FFFFFF"/>
            </w:tcBorders>
            <w:shd w:val="clear" w:color="000000" w:fill="D2EFF3"/>
            <w:noWrap/>
            <w:vAlign w:val="center"/>
            <w:hideMark/>
          </w:tcPr>
          <w:p w14:paraId="62A4FCC9" w14:textId="77777777" w:rsidR="00B60996" w:rsidRPr="007D3F2A" w:rsidRDefault="005F3561">
            <w:pPr>
              <w:widowControl/>
              <w:jc w:val="left"/>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身体介護、生活援助（注）</w:t>
            </w:r>
          </w:p>
        </w:tc>
        <w:tc>
          <w:tcPr>
            <w:tcW w:w="4535" w:type="dxa"/>
            <w:tcBorders>
              <w:top w:val="nil"/>
              <w:left w:val="nil"/>
              <w:bottom w:val="single" w:sz="12" w:space="0" w:color="FFFFFF"/>
              <w:right w:val="single" w:sz="12" w:space="0" w:color="FFFFFF"/>
            </w:tcBorders>
            <w:shd w:val="clear" w:color="000000" w:fill="D2EFF3"/>
            <w:vAlign w:val="center"/>
            <w:hideMark/>
          </w:tcPr>
          <w:p w14:paraId="6E829783" w14:textId="77777777" w:rsidR="00B60996" w:rsidRPr="007D3F2A" w:rsidRDefault="005F3561">
            <w:pPr>
              <w:widowControl/>
              <w:jc w:val="left"/>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生活援助（注）</w:t>
            </w:r>
          </w:p>
        </w:tc>
      </w:tr>
      <w:tr w:rsidR="007D3F2A" w:rsidRPr="007D3F2A" w14:paraId="1490D61B" w14:textId="77777777">
        <w:trPr>
          <w:trHeight w:val="6072"/>
        </w:trPr>
        <w:tc>
          <w:tcPr>
            <w:tcW w:w="979" w:type="dxa"/>
            <w:tcBorders>
              <w:top w:val="nil"/>
              <w:left w:val="single" w:sz="12" w:space="0" w:color="FFFFFF"/>
              <w:bottom w:val="single" w:sz="12" w:space="0" w:color="FFFFFF"/>
              <w:right w:val="single" w:sz="12" w:space="0" w:color="FFFFFF"/>
            </w:tcBorders>
            <w:shd w:val="clear" w:color="000000" w:fill="A6DFE7"/>
            <w:vAlign w:val="center"/>
            <w:hideMark/>
          </w:tcPr>
          <w:p w14:paraId="25064876"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HG丸ｺﾞｼｯｸM-PRO" w:eastAsia="HG丸ｺﾞｼｯｸM-PRO" w:hAnsi="HG丸ｺﾞｼｯｸM-PRO"/>
                <w:noProof/>
              </w:rPr>
              <mc:AlternateContent>
                <mc:Choice Requires="wps">
                  <w:drawing>
                    <wp:anchor distT="0" distB="0" distL="114300" distR="114300" simplePos="0" relativeHeight="251848704" behindDoc="0" locked="0" layoutInCell="1" allowOverlap="1" wp14:anchorId="6AF0A014" wp14:editId="50F30E54">
                      <wp:simplePos x="0" y="0"/>
                      <wp:positionH relativeFrom="column">
                        <wp:posOffset>298450</wp:posOffset>
                      </wp:positionH>
                      <wp:positionV relativeFrom="paragraph">
                        <wp:posOffset>258445</wp:posOffset>
                      </wp:positionV>
                      <wp:extent cx="275590" cy="285750"/>
                      <wp:effectExtent l="19050" t="38100" r="10160" b="0"/>
                      <wp:wrapNone/>
                      <wp:docPr id="12" name="下矢印 12"/>
                      <wp:cNvGraphicFramePr/>
                      <a:graphic xmlns:a="http://schemas.openxmlformats.org/drawingml/2006/main">
                        <a:graphicData uri="http://schemas.microsoft.com/office/word/2010/wordprocessingShape">
                          <wps:wsp>
                            <wps:cNvSpPr/>
                            <wps:spPr>
                              <a:xfrm rot="19740661">
                                <a:off x="0" y="0"/>
                                <a:ext cx="275590" cy="285750"/>
                              </a:xfrm>
                              <a:prstGeom prst="downArrow">
                                <a:avLst>
                                  <a:gd name="adj1" fmla="val 50000"/>
                                  <a:gd name="adj2" fmla="val 4310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0AF3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2" o:spid="_x0000_s1026" type="#_x0000_t67" style="position:absolute;left:0;text-align:left;margin-left:23.5pt;margin-top:20.35pt;width:21.7pt;height:22.5pt;rotation:-2030894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" adj="12621" fillcolor="#5b9bd5 [3204]" strokecolor="#1f4d78 [1604]" strokeweight="1pt"/>
                  </w:pict>
                </mc:Fallback>
              </mc:AlternateContent>
            </w:r>
            <w:r w:rsidRPr="007D3F2A">
              <w:rPr>
                <w:rFonts w:ascii="ＭＳ ゴシック" w:eastAsia="ＭＳ ゴシック" w:hAnsi="ＭＳ ゴシック" w:cs="ＭＳ Ｐゴシック" w:hint="eastAsia"/>
                <w:kern w:val="0"/>
                <w:sz w:val="22"/>
              </w:rPr>
              <w:t>対象者</w:t>
            </w:r>
          </w:p>
        </w:tc>
        <w:tc>
          <w:tcPr>
            <w:tcW w:w="4535" w:type="dxa"/>
            <w:tcBorders>
              <w:top w:val="nil"/>
              <w:left w:val="nil"/>
              <w:bottom w:val="single" w:sz="12" w:space="0" w:color="FFFFFF"/>
              <w:right w:val="single" w:sz="12" w:space="0" w:color="FFFFFF"/>
            </w:tcBorders>
            <w:shd w:val="clear" w:color="000000" w:fill="A6DFE7"/>
            <w:hideMark/>
          </w:tcPr>
          <w:p w14:paraId="7D169641" w14:textId="77777777" w:rsidR="00B60996" w:rsidRPr="007D3F2A" w:rsidRDefault="005F3561">
            <w:pPr>
              <w:widowControl/>
              <w:spacing w:line="280" w:lineRule="exact"/>
              <w:rPr>
                <w:rFonts w:ascii="ＭＳ ゴシック" w:eastAsia="ＭＳ ゴシック" w:hAnsi="ＭＳ ゴシック" w:cs="ＭＳ Ｐゴシック"/>
                <w:kern w:val="0"/>
                <w:sz w:val="20"/>
              </w:rPr>
            </w:pPr>
            <w:r w:rsidRPr="007D3F2A">
              <w:rPr>
                <w:rFonts w:ascii="ＭＳ ゴシック" w:eastAsia="ＭＳ ゴシック" w:hAnsi="ＭＳ ゴシック" w:cs="ＭＳ Ｐゴシック" w:hint="eastAsia"/>
                <w:kern w:val="0"/>
                <w:sz w:val="20"/>
              </w:rPr>
              <w:t>○訪問介護員等による提供が必要な方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・身体介護が必要な方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身体に直接接触して行う介助サービスが必要な方、</w:t>
            </w:r>
            <w:r w:rsidRPr="007D3F2A">
              <w:rPr>
                <w:rFonts w:ascii="ＭＳ ゴシック" w:eastAsia="ＭＳ ゴシック" w:hAnsi="ＭＳ ゴシック" w:cs="ＭＳ Ｐゴシック"/>
                <w:kern w:val="0"/>
                <w:sz w:val="20"/>
              </w:rPr>
              <w:t>ADLや意欲の向上のために共に行う自立支援のためのサービスが必要な方、その他介護を要する状態となった要因である心身の障害や疾病等に伴って必要となる特段の専門的配慮をもって行う利用者の日常生活上・社会生活上のためのサービスが必要な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 xml:space="preserve">　※生活援助が混合する場合も該当する。</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○その他訪問介護員による提供が適切な方</w:t>
            </w:r>
          </w:p>
          <w:p w14:paraId="668F2F13" w14:textId="77777777" w:rsidR="00B60996" w:rsidRPr="007D3F2A" w:rsidRDefault="005F3561">
            <w:pPr>
              <w:widowControl/>
              <w:spacing w:line="280" w:lineRule="exact"/>
              <w:rPr>
                <w:rFonts w:ascii="ＭＳ ゴシック" w:eastAsia="ＭＳ ゴシック" w:hAnsi="ＭＳ ゴシック" w:cs="ＭＳ Ｐゴシック"/>
                <w:kern w:val="0"/>
                <w:sz w:val="20"/>
              </w:rPr>
            </w:pPr>
            <w:r w:rsidRPr="007D3F2A">
              <w:rPr>
                <w:rFonts w:ascii="HG丸ｺﾞｼｯｸM-PRO" w:eastAsia="HG丸ｺﾞｼｯｸM-PRO" w:hAnsi="HG丸ｺﾞｼｯｸM-PRO"/>
                <w:noProof/>
              </w:rPr>
              <mc:AlternateContent>
                <mc:Choice Requires="wps">
                  <w:drawing>
                    <wp:anchor distT="0" distB="0" distL="114300" distR="114300" simplePos="0" relativeHeight="251847680" behindDoc="0" locked="0" layoutInCell="1" allowOverlap="1" wp14:anchorId="4904BC50" wp14:editId="17799AAA">
                      <wp:simplePos x="0" y="0"/>
                      <wp:positionH relativeFrom="column">
                        <wp:posOffset>-153670</wp:posOffset>
                      </wp:positionH>
                      <wp:positionV relativeFrom="paragraph">
                        <wp:posOffset>100268</wp:posOffset>
                      </wp:positionV>
                      <wp:extent cx="5844746" cy="1731146"/>
                      <wp:effectExtent l="19050" t="19050" r="22860" b="21590"/>
                      <wp:wrapNone/>
                      <wp:docPr id="11" name="角丸四角形 11"/>
                      <wp:cNvGraphicFramePr/>
                      <a:graphic xmlns:a="http://schemas.openxmlformats.org/drawingml/2006/main">
                        <a:graphicData uri="http://schemas.microsoft.com/office/word/2010/wordprocessingShape">
                          <wps:wsp>
                            <wps:cNvSpPr/>
                            <wps:spPr>
                              <a:xfrm>
                                <a:off x="0" y="0"/>
                                <a:ext cx="5844746" cy="1731146"/>
                              </a:xfrm>
                              <a:prstGeom prst="roundRect">
                                <a:avLst/>
                              </a:prstGeom>
                              <a:noFill/>
                              <a:ln w="381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24699A" id="角丸四角形 11" o:spid="_x0000_s1026" style="position:absolute;left:0;text-align:left;margin-left:-12.1pt;margin-top:7.9pt;width:460.2pt;height:13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" filled="f" strokecolor="#1f4d78 [1604]" strokeweight="3pt">
                      <v:stroke linestyle="thinThin" joinstyle="miter"/>
                    </v:roundrect>
                  </w:pict>
                </mc:Fallback>
              </mc:AlternateConten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（例）</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・入浴の介助や見守りが必要な方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・家事を共に行い自立支援を促す必要がある方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・食に配慮が必要な方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・身体等の障害を持つ方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・精神疾患を持つ方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・サービス拒否がある方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・認知症を患う方や認知機能が低下している方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・退院直後で状態が変化しやすい方</w:t>
            </w:r>
          </w:p>
        </w:tc>
        <w:tc>
          <w:tcPr>
            <w:tcW w:w="4535" w:type="dxa"/>
            <w:tcBorders>
              <w:top w:val="nil"/>
              <w:left w:val="nil"/>
              <w:bottom w:val="single" w:sz="12" w:space="0" w:color="FFFFFF"/>
              <w:right w:val="single" w:sz="12" w:space="0" w:color="FFFFFF"/>
            </w:tcBorders>
            <w:shd w:val="clear" w:color="000000" w:fill="A6DFE7"/>
            <w:hideMark/>
          </w:tcPr>
          <w:p w14:paraId="1E0DE8A9" w14:textId="77777777" w:rsidR="00B60996" w:rsidRPr="007D3F2A" w:rsidRDefault="005F3561">
            <w:pPr>
              <w:widowControl/>
              <w:rPr>
                <w:rFonts w:ascii="ＭＳ ゴシック" w:eastAsia="ＭＳ ゴシック" w:hAnsi="ＭＳ ゴシック" w:cs="ＭＳ Ｐゴシック"/>
                <w:kern w:val="0"/>
                <w:sz w:val="20"/>
              </w:rPr>
            </w:pPr>
            <w:r w:rsidRPr="007D3F2A">
              <w:rPr>
                <w:rFonts w:ascii="ＭＳ ゴシック" w:eastAsia="ＭＳ ゴシック" w:hAnsi="ＭＳ ゴシック" w:cs="ＭＳ Ｐゴシック" w:hint="eastAsia"/>
                <w:kern w:val="0"/>
                <w:sz w:val="20"/>
              </w:rPr>
              <w:t>○市指定研修修了者による提供が可能な方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・生活援助のみが必要な方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掃除、洗濯、調理等の援助が必要な方</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※本人や家族が家事を行うことが困難な場合に行われるもの</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※要支援状態であることによる代行的なサービスであり、本人ができることは行っていることが前提</w:t>
            </w:r>
            <w:r w:rsidRPr="007D3F2A">
              <w:rPr>
                <w:rFonts w:ascii="ＭＳ ゴシック" w:eastAsia="ＭＳ ゴシック" w:hAnsi="ＭＳ ゴシック" w:cs="ＭＳ Ｐゴシック"/>
                <w:kern w:val="0"/>
                <w:sz w:val="20"/>
              </w:rPr>
              <w:br/>
            </w:r>
          </w:p>
          <w:p w14:paraId="16A35F6F" w14:textId="77777777" w:rsidR="00B60996" w:rsidRPr="007D3F2A" w:rsidRDefault="005F3561">
            <w:pPr>
              <w:widowControl/>
              <w:rPr>
                <w:rFonts w:ascii="ＭＳ ゴシック" w:eastAsia="ＭＳ ゴシック" w:hAnsi="ＭＳ ゴシック" w:cs="ＭＳ Ｐゴシック"/>
                <w:kern w:val="0"/>
                <w:sz w:val="20"/>
              </w:rPr>
            </w:pPr>
            <w:r w:rsidRPr="007D3F2A">
              <w:rPr>
                <w:rFonts w:ascii="ＭＳ ゴシック" w:eastAsia="ＭＳ ゴシック" w:hAnsi="ＭＳ ゴシック" w:cs="ＭＳ Ｐゴシック" w:hint="eastAsia"/>
                <w:kern w:val="0"/>
                <w:sz w:val="20"/>
              </w:rPr>
              <w:t>（例）</w:t>
            </w:r>
            <w:r w:rsidRPr="007D3F2A">
              <w:rPr>
                <w:rFonts w:ascii="ＭＳ ゴシック" w:eastAsia="ＭＳ ゴシック" w:hAnsi="ＭＳ ゴシック" w:cs="ＭＳ Ｐゴシック"/>
                <w:kern w:val="0"/>
                <w:sz w:val="20"/>
              </w:rPr>
              <w:br/>
            </w:r>
            <w:r w:rsidRPr="007D3F2A">
              <w:rPr>
                <w:rFonts w:ascii="ＭＳ ゴシック" w:eastAsia="ＭＳ ゴシック" w:hAnsi="ＭＳ ゴシック" w:cs="ＭＳ Ｐゴシック" w:hint="eastAsia"/>
                <w:kern w:val="0"/>
                <w:sz w:val="20"/>
              </w:rPr>
              <w:t>・屋内の家事は行えるが、中・長時間の外出が困難なため、買い物を代行する必要がある方</w:t>
            </w:r>
          </w:p>
        </w:tc>
      </w:tr>
      <w:tr w:rsidR="007D3F2A" w:rsidRPr="007D3F2A" w14:paraId="7B517FC6" w14:textId="77777777">
        <w:trPr>
          <w:trHeight w:val="480"/>
        </w:trPr>
        <w:tc>
          <w:tcPr>
            <w:tcW w:w="979" w:type="dxa"/>
            <w:tcBorders>
              <w:top w:val="nil"/>
              <w:left w:val="single" w:sz="12" w:space="0" w:color="FFFFFF"/>
              <w:bottom w:val="single" w:sz="12" w:space="0" w:color="FFFFFF"/>
              <w:right w:val="single" w:sz="12" w:space="0" w:color="FFFFFF"/>
            </w:tcBorders>
            <w:shd w:val="clear" w:color="000000" w:fill="D2EFF3"/>
            <w:noWrap/>
            <w:vAlign w:val="center"/>
            <w:hideMark/>
          </w:tcPr>
          <w:p w14:paraId="137286CE"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実施</w:t>
            </w:r>
          </w:p>
          <w:p w14:paraId="2BAA3AC5"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方法</w:t>
            </w:r>
          </w:p>
        </w:tc>
        <w:tc>
          <w:tcPr>
            <w:tcW w:w="9070" w:type="dxa"/>
            <w:gridSpan w:val="2"/>
            <w:tcBorders>
              <w:top w:val="nil"/>
              <w:left w:val="nil"/>
              <w:bottom w:val="single" w:sz="12" w:space="0" w:color="FFFFFF"/>
              <w:right w:val="single" w:sz="12" w:space="0" w:color="FFFFFF"/>
            </w:tcBorders>
            <w:shd w:val="clear" w:color="000000" w:fill="D2EFF3"/>
            <w:vAlign w:val="center"/>
            <w:hideMark/>
          </w:tcPr>
          <w:p w14:paraId="3C9D584E"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事業者指定</w:t>
            </w:r>
          </w:p>
        </w:tc>
      </w:tr>
      <w:tr w:rsidR="007D3F2A" w:rsidRPr="007D3F2A" w14:paraId="35D1A3E9" w14:textId="77777777">
        <w:trPr>
          <w:trHeight w:val="570"/>
        </w:trPr>
        <w:tc>
          <w:tcPr>
            <w:tcW w:w="979" w:type="dxa"/>
            <w:tcBorders>
              <w:top w:val="nil"/>
              <w:left w:val="single" w:sz="12" w:space="0" w:color="FFFFFF"/>
              <w:bottom w:val="single" w:sz="12" w:space="0" w:color="FFFFFF"/>
              <w:right w:val="single" w:sz="12" w:space="0" w:color="FFFFFF"/>
            </w:tcBorders>
            <w:shd w:val="clear" w:color="000000" w:fill="A6DFE7"/>
            <w:noWrap/>
            <w:vAlign w:val="center"/>
            <w:hideMark/>
          </w:tcPr>
          <w:p w14:paraId="009FCE2A"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提供者</w:t>
            </w:r>
          </w:p>
        </w:tc>
        <w:tc>
          <w:tcPr>
            <w:tcW w:w="4535" w:type="dxa"/>
            <w:tcBorders>
              <w:top w:val="nil"/>
              <w:left w:val="nil"/>
              <w:bottom w:val="single" w:sz="12" w:space="0" w:color="FFFFFF"/>
              <w:right w:val="single" w:sz="12" w:space="0" w:color="FFFFFF"/>
            </w:tcBorders>
            <w:shd w:val="clear" w:color="000000" w:fill="A6DFE7"/>
            <w:vAlign w:val="center"/>
            <w:hideMark/>
          </w:tcPr>
          <w:p w14:paraId="0DB4BEDC" w14:textId="77777777" w:rsidR="00B60996" w:rsidRPr="007D3F2A" w:rsidRDefault="005F3561">
            <w:pPr>
              <w:widowControl/>
              <w:jc w:val="left"/>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・訪問介護員等</w:t>
            </w:r>
          </w:p>
        </w:tc>
        <w:tc>
          <w:tcPr>
            <w:tcW w:w="4535" w:type="dxa"/>
            <w:tcBorders>
              <w:top w:val="nil"/>
              <w:left w:val="nil"/>
              <w:bottom w:val="single" w:sz="12" w:space="0" w:color="FFFFFF"/>
              <w:right w:val="single" w:sz="12" w:space="0" w:color="FFFFFF"/>
            </w:tcBorders>
            <w:shd w:val="clear" w:color="000000" w:fill="A6DFE7"/>
            <w:vAlign w:val="center"/>
            <w:hideMark/>
          </w:tcPr>
          <w:p w14:paraId="6A0AA7BB" w14:textId="77777777" w:rsidR="00B60996" w:rsidRPr="007D3F2A" w:rsidRDefault="005F3561">
            <w:pPr>
              <w:widowControl/>
              <w:jc w:val="left"/>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・市指定研修修了者</w:t>
            </w:r>
            <w:r w:rsidRPr="007D3F2A">
              <w:rPr>
                <w:rFonts w:ascii="ＭＳ ゴシック" w:eastAsia="ＭＳ ゴシック" w:hAnsi="ＭＳ ゴシック" w:cs="ＭＳ Ｐゴシック" w:hint="eastAsia"/>
                <w:kern w:val="0"/>
                <w:sz w:val="22"/>
              </w:rPr>
              <w:br/>
              <w:t>・訪問介護員等</w:t>
            </w:r>
          </w:p>
        </w:tc>
      </w:tr>
      <w:tr w:rsidR="007D3F2A" w:rsidRPr="007D3F2A" w14:paraId="1C6CACC0" w14:textId="77777777">
        <w:trPr>
          <w:trHeight w:val="480"/>
        </w:trPr>
        <w:tc>
          <w:tcPr>
            <w:tcW w:w="979" w:type="dxa"/>
            <w:tcBorders>
              <w:top w:val="nil"/>
              <w:left w:val="single" w:sz="12" w:space="0" w:color="FFFFFF"/>
              <w:bottom w:val="single" w:sz="12" w:space="0" w:color="FFFFFF"/>
              <w:right w:val="single" w:sz="12" w:space="0" w:color="FFFFFF"/>
            </w:tcBorders>
            <w:shd w:val="clear" w:color="000000" w:fill="D2EFF3"/>
            <w:noWrap/>
            <w:vAlign w:val="center"/>
            <w:hideMark/>
          </w:tcPr>
          <w:p w14:paraId="468A0440"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利用者</w:t>
            </w:r>
          </w:p>
          <w:p w14:paraId="37D1E697"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負担</w:t>
            </w:r>
          </w:p>
        </w:tc>
        <w:tc>
          <w:tcPr>
            <w:tcW w:w="9070" w:type="dxa"/>
            <w:gridSpan w:val="2"/>
            <w:tcBorders>
              <w:top w:val="nil"/>
              <w:left w:val="nil"/>
              <w:bottom w:val="single" w:sz="12" w:space="0" w:color="FFFFFF"/>
              <w:right w:val="single" w:sz="12" w:space="0" w:color="FFFFFF"/>
            </w:tcBorders>
            <w:shd w:val="clear" w:color="000000" w:fill="D2EFF3"/>
            <w:vAlign w:val="center"/>
            <w:hideMark/>
          </w:tcPr>
          <w:p w14:paraId="0A87F272"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原則1割、一定以上所得者2割又は3割（介護（予防）給付と同様）</w:t>
            </w:r>
          </w:p>
        </w:tc>
      </w:tr>
      <w:tr w:rsidR="007D3F2A" w:rsidRPr="007D3F2A" w14:paraId="20071A96" w14:textId="77777777">
        <w:trPr>
          <w:trHeight w:val="480"/>
        </w:trPr>
        <w:tc>
          <w:tcPr>
            <w:tcW w:w="979" w:type="dxa"/>
            <w:tcBorders>
              <w:top w:val="nil"/>
              <w:left w:val="single" w:sz="12" w:space="0" w:color="FFFFFF"/>
              <w:bottom w:val="single" w:sz="12" w:space="0" w:color="FFFFFF"/>
              <w:right w:val="single" w:sz="12" w:space="0" w:color="FFFFFF"/>
            </w:tcBorders>
            <w:shd w:val="clear" w:color="000000" w:fill="A6DFE7"/>
            <w:noWrap/>
            <w:vAlign w:val="center"/>
            <w:hideMark/>
          </w:tcPr>
          <w:p w14:paraId="102BF11C"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審査</w:t>
            </w:r>
          </w:p>
          <w:p w14:paraId="00CD6ADC"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支払</w:t>
            </w:r>
          </w:p>
        </w:tc>
        <w:tc>
          <w:tcPr>
            <w:tcW w:w="9070" w:type="dxa"/>
            <w:gridSpan w:val="2"/>
            <w:tcBorders>
              <w:top w:val="nil"/>
              <w:left w:val="nil"/>
              <w:bottom w:val="single" w:sz="12" w:space="0" w:color="FFFFFF"/>
              <w:right w:val="single" w:sz="12" w:space="0" w:color="FFFFFF"/>
            </w:tcBorders>
            <w:shd w:val="clear" w:color="000000" w:fill="A6DFE7"/>
            <w:vAlign w:val="center"/>
            <w:hideMark/>
          </w:tcPr>
          <w:p w14:paraId="6389296D" w14:textId="77777777" w:rsidR="00B60996" w:rsidRPr="007D3F2A" w:rsidRDefault="005F3561">
            <w:pPr>
              <w:widowControl/>
              <w:jc w:val="center"/>
              <w:rPr>
                <w:rFonts w:ascii="ＭＳ ゴシック" w:eastAsia="ＭＳ ゴシック" w:hAnsi="ＭＳ ゴシック" w:cs="ＭＳ Ｐゴシック"/>
                <w:kern w:val="0"/>
                <w:sz w:val="22"/>
              </w:rPr>
            </w:pPr>
            <w:r w:rsidRPr="007D3F2A">
              <w:rPr>
                <w:rFonts w:ascii="ＭＳ ゴシック" w:eastAsia="ＭＳ ゴシック" w:hAnsi="ＭＳ ゴシック" w:cs="ＭＳ Ｐゴシック" w:hint="eastAsia"/>
                <w:kern w:val="0"/>
                <w:sz w:val="22"/>
              </w:rPr>
              <w:t>国保連合会委託</w:t>
            </w:r>
          </w:p>
        </w:tc>
      </w:tr>
    </w:tbl>
    <w:p w14:paraId="4B939F38" w14:textId="77777777" w:rsidR="00B60996" w:rsidRPr="007D3F2A" w:rsidRDefault="005F3561">
      <w:pPr>
        <w:pStyle w:val="Web"/>
        <w:spacing w:before="0" w:beforeAutospacing="0" w:after="0" w:afterAutospacing="0"/>
        <w:ind w:leftChars="100" w:left="210" w:firstLineChars="100" w:firstLine="210"/>
        <w:rPr>
          <w:sz w:val="21"/>
        </w:rPr>
      </w:pPr>
      <w:r w:rsidRPr="007D3F2A">
        <w:rPr>
          <w:rFonts w:hint="eastAsia"/>
          <w:sz w:val="21"/>
        </w:rPr>
        <w:t>注　身体介護及び生活援助は、「訪問介護におけるサービス行為ごとの区分等について」</w:t>
      </w:r>
    </w:p>
    <w:p w14:paraId="6DC82362" w14:textId="742E1F53" w:rsidR="00300F51" w:rsidRPr="00E80DBD" w:rsidRDefault="005F3561" w:rsidP="00E80DBD">
      <w:pPr>
        <w:pStyle w:val="Web"/>
        <w:spacing w:before="0" w:beforeAutospacing="0" w:after="0" w:afterAutospacing="0"/>
        <w:ind w:leftChars="100" w:left="210" w:firstLineChars="300" w:firstLine="630"/>
        <w:rPr>
          <w:rFonts w:ascii="HG丸ｺﾞｼｯｸM-PRO" w:eastAsia="HG丸ｺﾞｼｯｸM-PRO" w:hAnsi="HG丸ｺﾞｼｯｸM-PRO" w:cstheme="minorBidi"/>
          <w:kern w:val="24"/>
          <w:sz w:val="32"/>
          <w:szCs w:val="36"/>
        </w:rPr>
      </w:pPr>
      <w:r w:rsidRPr="007D3F2A">
        <w:rPr>
          <w:rFonts w:hint="eastAsia"/>
          <w:sz w:val="21"/>
        </w:rPr>
        <w:t>（平成</w:t>
      </w:r>
      <w:r w:rsidRPr="007D3F2A">
        <w:rPr>
          <w:sz w:val="21"/>
        </w:rPr>
        <w:t>12年3月17日老計第10号）による。</w:t>
      </w:r>
    </w:p>
    <w:p w14:paraId="0D1F1BB0" w14:textId="07088AF9" w:rsidR="00B60996" w:rsidRPr="007D3F2A" w:rsidRDefault="005F3561">
      <w:pPr>
        <w:pStyle w:val="Web"/>
        <w:spacing w:before="0" w:beforeAutospacing="0" w:after="0" w:afterAutospacing="0"/>
        <w:ind w:leftChars="100" w:left="210"/>
        <w:rPr>
          <w:rFonts w:ascii="HG丸ｺﾞｼｯｸM-PRO" w:eastAsia="HG丸ｺﾞｼｯｸM-PRO" w:hAnsi="HG丸ｺﾞｼｯｸM-PRO" w:cstheme="majorBidi"/>
          <w:kern w:val="24"/>
          <w:szCs w:val="36"/>
        </w:rPr>
      </w:pPr>
      <w:r w:rsidRPr="007D3F2A">
        <w:rPr>
          <w:rFonts w:ascii="HG丸ｺﾞｼｯｸM-PRO" w:eastAsia="HG丸ｺﾞｼｯｸM-PRO" w:hAnsi="HG丸ｺﾞｼｯｸM-PRO" w:cstheme="majorBidi" w:hint="eastAsia"/>
          <w:kern w:val="24"/>
          <w:szCs w:val="36"/>
        </w:rPr>
        <w:lastRenderedPageBreak/>
        <w:t>【通所型サービス】</w:t>
      </w:r>
    </w:p>
    <w:tbl>
      <w:tblPr>
        <w:tblW w:w="9781" w:type="dxa"/>
        <w:tblInd w:w="-657" w:type="dxa"/>
        <w:tblCellMar>
          <w:left w:w="99" w:type="dxa"/>
          <w:right w:w="99" w:type="dxa"/>
        </w:tblCellMar>
        <w:tblLook w:val="04A0" w:firstRow="1" w:lastRow="0" w:firstColumn="1" w:lastColumn="0" w:noHBand="0" w:noVBand="1"/>
      </w:tblPr>
      <w:tblGrid>
        <w:gridCol w:w="851"/>
        <w:gridCol w:w="4469"/>
        <w:gridCol w:w="4461"/>
      </w:tblGrid>
      <w:tr w:rsidR="007D3F2A" w:rsidRPr="007D3F2A" w14:paraId="6F91B5DC" w14:textId="77777777">
        <w:trPr>
          <w:trHeight w:val="480"/>
        </w:trPr>
        <w:tc>
          <w:tcPr>
            <w:tcW w:w="851" w:type="dxa"/>
            <w:tcBorders>
              <w:top w:val="single" w:sz="12" w:space="0" w:color="FFFFFF"/>
              <w:left w:val="single" w:sz="12" w:space="0" w:color="FFFFFF"/>
              <w:bottom w:val="single" w:sz="12" w:space="0" w:color="FFFFFF"/>
              <w:right w:val="single" w:sz="12" w:space="0" w:color="FFFFFF"/>
            </w:tcBorders>
            <w:shd w:val="clear" w:color="000000" w:fill="A6DFE7"/>
            <w:noWrap/>
            <w:vAlign w:val="center"/>
            <w:hideMark/>
          </w:tcPr>
          <w:p w14:paraId="7D75F97D" w14:textId="77777777" w:rsidR="00B60996" w:rsidRPr="007D3F2A" w:rsidRDefault="005F3561">
            <w:pPr>
              <w:widowControl/>
              <w:jc w:val="center"/>
              <w:rPr>
                <w:rFonts w:ascii="ＭＳ ゴシック" w:eastAsia="ＭＳ ゴシック" w:hAnsi="ＭＳ ゴシック" w:cs="ＭＳ Ｐゴシック"/>
                <w:kern w:val="0"/>
                <w:szCs w:val="38"/>
              </w:rPr>
            </w:pPr>
            <w:bookmarkStart w:id="1" w:name="RANGE!A1:C7"/>
            <w:r w:rsidRPr="007D3F2A">
              <w:rPr>
                <w:rFonts w:ascii="ＭＳ ゴシック" w:eastAsia="ＭＳ ゴシック" w:hAnsi="ＭＳ ゴシック" w:cs="ＭＳ Ｐゴシック" w:hint="eastAsia"/>
                <w:kern w:val="0"/>
                <w:szCs w:val="38"/>
              </w:rPr>
              <w:t>種別</w:t>
            </w:r>
            <w:bookmarkEnd w:id="1"/>
          </w:p>
        </w:tc>
        <w:tc>
          <w:tcPr>
            <w:tcW w:w="4469" w:type="dxa"/>
            <w:tcBorders>
              <w:top w:val="single" w:sz="12" w:space="0" w:color="FFFFFF"/>
              <w:left w:val="nil"/>
              <w:bottom w:val="single" w:sz="12" w:space="0" w:color="FFFFFF"/>
              <w:right w:val="single" w:sz="12" w:space="0" w:color="FFFFFF"/>
            </w:tcBorders>
            <w:shd w:val="clear" w:color="000000" w:fill="A6DFE7"/>
            <w:noWrap/>
            <w:vAlign w:val="center"/>
            <w:hideMark/>
          </w:tcPr>
          <w:p w14:paraId="31F12659" w14:textId="77777777" w:rsidR="00B60996" w:rsidRPr="007D3F2A" w:rsidRDefault="005F3561">
            <w:pPr>
              <w:widowControl/>
              <w:jc w:val="left"/>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 w:val="22"/>
              </w:rPr>
              <w:t>国基準サービス（従前相当サービス）</w:t>
            </w:r>
          </w:p>
        </w:tc>
        <w:tc>
          <w:tcPr>
            <w:tcW w:w="4461" w:type="dxa"/>
            <w:tcBorders>
              <w:top w:val="single" w:sz="12" w:space="0" w:color="FFFFFF"/>
              <w:left w:val="nil"/>
              <w:bottom w:val="single" w:sz="12" w:space="0" w:color="FFFFFF"/>
              <w:right w:val="single" w:sz="12" w:space="0" w:color="FFFFFF"/>
            </w:tcBorders>
            <w:shd w:val="clear" w:color="000000" w:fill="A6DFE7"/>
            <w:noWrap/>
            <w:vAlign w:val="center"/>
            <w:hideMark/>
          </w:tcPr>
          <w:p w14:paraId="0B58FA94" w14:textId="77777777" w:rsidR="00B60996" w:rsidRPr="007D3F2A" w:rsidRDefault="005F3561">
            <w:pPr>
              <w:widowControl/>
              <w:jc w:val="left"/>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 w:val="22"/>
              </w:rPr>
              <w:t>市独自基準</w:t>
            </w:r>
            <w:r w:rsidRPr="007D3F2A">
              <w:rPr>
                <w:rFonts w:ascii="ＭＳ ゴシック" w:eastAsia="ＭＳ ゴシック" w:hAnsi="ＭＳ ゴシック" w:cs="ＭＳ Ｐゴシック"/>
                <w:kern w:val="0"/>
                <w:sz w:val="22"/>
              </w:rPr>
              <w:t>サービス</w:t>
            </w:r>
            <w:r w:rsidRPr="007D3F2A">
              <w:rPr>
                <w:rFonts w:ascii="ＭＳ ゴシック" w:eastAsia="ＭＳ ゴシック" w:hAnsi="ＭＳ ゴシック" w:cs="ＭＳ Ｐゴシック" w:hint="eastAsia"/>
                <w:kern w:val="0"/>
                <w:sz w:val="22"/>
              </w:rPr>
              <w:t>（緩和基準サービス）</w:t>
            </w:r>
          </w:p>
        </w:tc>
      </w:tr>
      <w:tr w:rsidR="007D3F2A" w:rsidRPr="007D3F2A" w14:paraId="02697220" w14:textId="77777777">
        <w:trPr>
          <w:trHeight w:val="645"/>
        </w:trPr>
        <w:tc>
          <w:tcPr>
            <w:tcW w:w="851" w:type="dxa"/>
            <w:tcBorders>
              <w:top w:val="nil"/>
              <w:left w:val="single" w:sz="12" w:space="0" w:color="FFFFFF"/>
              <w:bottom w:val="single" w:sz="12" w:space="0" w:color="FFFFFF"/>
              <w:right w:val="single" w:sz="12" w:space="0" w:color="FFFFFF"/>
            </w:tcBorders>
            <w:shd w:val="clear" w:color="000000" w:fill="D2EFF3"/>
            <w:noWrap/>
            <w:vAlign w:val="center"/>
            <w:hideMark/>
          </w:tcPr>
          <w:p w14:paraId="43FABEAB"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内容</w:t>
            </w:r>
          </w:p>
        </w:tc>
        <w:tc>
          <w:tcPr>
            <w:tcW w:w="4469" w:type="dxa"/>
            <w:tcBorders>
              <w:top w:val="nil"/>
              <w:left w:val="nil"/>
              <w:bottom w:val="single" w:sz="12" w:space="0" w:color="FFFFFF"/>
              <w:right w:val="single" w:sz="12" w:space="0" w:color="FFFFFF"/>
            </w:tcBorders>
            <w:shd w:val="clear" w:color="000000" w:fill="D2EFF3"/>
            <w:noWrap/>
            <w:vAlign w:val="center"/>
            <w:hideMark/>
          </w:tcPr>
          <w:p w14:paraId="057188CE" w14:textId="77777777" w:rsidR="00B60996" w:rsidRPr="007D3F2A" w:rsidRDefault="005F3561">
            <w:pPr>
              <w:widowControl/>
              <w:jc w:val="left"/>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現行の介護予防通所介護と同様のデイサービス</w:t>
            </w:r>
          </w:p>
        </w:tc>
        <w:tc>
          <w:tcPr>
            <w:tcW w:w="4461" w:type="dxa"/>
            <w:tcBorders>
              <w:top w:val="nil"/>
              <w:left w:val="nil"/>
              <w:bottom w:val="single" w:sz="12" w:space="0" w:color="FFFFFF"/>
              <w:right w:val="single" w:sz="12" w:space="0" w:color="FFFFFF"/>
            </w:tcBorders>
            <w:shd w:val="clear" w:color="000000" w:fill="D2EFF3"/>
            <w:vAlign w:val="center"/>
            <w:hideMark/>
          </w:tcPr>
          <w:p w14:paraId="6F9A02C7" w14:textId="77777777" w:rsidR="00B60996" w:rsidRPr="007D3F2A" w:rsidRDefault="005F3561">
            <w:pPr>
              <w:widowControl/>
              <w:jc w:val="left"/>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体操、運動、趣味活動、レクリエーション等のミニデイサービス</w:t>
            </w:r>
          </w:p>
        </w:tc>
      </w:tr>
      <w:tr w:rsidR="007D3F2A" w:rsidRPr="007D3F2A" w14:paraId="216F5BEE" w14:textId="77777777">
        <w:trPr>
          <w:trHeight w:val="5923"/>
        </w:trPr>
        <w:tc>
          <w:tcPr>
            <w:tcW w:w="851" w:type="dxa"/>
            <w:tcBorders>
              <w:top w:val="nil"/>
              <w:left w:val="single" w:sz="12" w:space="0" w:color="FFFFFF"/>
              <w:bottom w:val="single" w:sz="12" w:space="0" w:color="FFFFFF"/>
              <w:right w:val="single" w:sz="12" w:space="0" w:color="FFFFFF"/>
            </w:tcBorders>
            <w:shd w:val="clear" w:color="000000" w:fill="A6DFE7"/>
            <w:vAlign w:val="center"/>
            <w:hideMark/>
          </w:tcPr>
          <w:p w14:paraId="224BE369"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HG丸ｺﾞｼｯｸM-PRO" w:eastAsia="HG丸ｺﾞｼｯｸM-PRO" w:hAnsi="HG丸ｺﾞｼｯｸM-PRO"/>
                <w:noProof/>
              </w:rPr>
              <mc:AlternateContent>
                <mc:Choice Requires="wps">
                  <w:drawing>
                    <wp:anchor distT="0" distB="0" distL="114300" distR="114300" simplePos="0" relativeHeight="252012544" behindDoc="0" locked="0" layoutInCell="1" allowOverlap="1" wp14:anchorId="38B97DE5" wp14:editId="2F2F1FAF">
                      <wp:simplePos x="0" y="0"/>
                      <wp:positionH relativeFrom="column">
                        <wp:posOffset>262255</wp:posOffset>
                      </wp:positionH>
                      <wp:positionV relativeFrom="paragraph">
                        <wp:posOffset>265430</wp:posOffset>
                      </wp:positionV>
                      <wp:extent cx="275590" cy="285750"/>
                      <wp:effectExtent l="33020" t="24130" r="0" b="5080"/>
                      <wp:wrapNone/>
                      <wp:docPr id="128" name="下矢印 128"/>
                      <wp:cNvGraphicFramePr/>
                      <a:graphic xmlns:a="http://schemas.openxmlformats.org/drawingml/2006/main">
                        <a:graphicData uri="http://schemas.microsoft.com/office/word/2010/wordprocessingShape">
                          <wps:wsp>
                            <wps:cNvSpPr/>
                            <wps:spPr>
                              <a:xfrm rot="18602142">
                                <a:off x="0" y="0"/>
                                <a:ext cx="275590" cy="285750"/>
                              </a:xfrm>
                              <a:prstGeom prst="downArrow">
                                <a:avLst>
                                  <a:gd name="adj1" fmla="val 50000"/>
                                  <a:gd name="adj2" fmla="val 4310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C02F1" id="下矢印 128" o:spid="_x0000_s1026" type="#_x0000_t67" style="position:absolute;left:0;text-align:left;margin-left:20.65pt;margin-top:20.9pt;width:21.7pt;height:22.5pt;rotation:-3274460fd;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" adj="12621" fillcolor="#5b9bd5 [3204]" strokecolor="#1f4d78 [1604]" strokeweight="1pt"/>
                  </w:pict>
                </mc:Fallback>
              </mc:AlternateContent>
            </w:r>
            <w:r w:rsidRPr="007D3F2A">
              <w:rPr>
                <w:rFonts w:ascii="ＭＳ ゴシック" w:eastAsia="ＭＳ ゴシック" w:hAnsi="ＭＳ ゴシック" w:cs="ＭＳ Ｐゴシック" w:hint="eastAsia"/>
                <w:kern w:val="0"/>
                <w:szCs w:val="38"/>
              </w:rPr>
              <w:t>対象者</w:t>
            </w:r>
          </w:p>
        </w:tc>
        <w:tc>
          <w:tcPr>
            <w:tcW w:w="4469" w:type="dxa"/>
            <w:tcBorders>
              <w:top w:val="nil"/>
              <w:left w:val="nil"/>
              <w:bottom w:val="single" w:sz="12" w:space="0" w:color="FFFFFF"/>
              <w:right w:val="single" w:sz="12" w:space="0" w:color="FFFFFF"/>
            </w:tcBorders>
            <w:shd w:val="clear" w:color="000000" w:fill="A6DFE7"/>
            <w:hideMark/>
          </w:tcPr>
          <w:p w14:paraId="545FE5F3" w14:textId="77777777" w:rsidR="00B60996" w:rsidRPr="007D3F2A" w:rsidRDefault="005F3561">
            <w:pPr>
              <w:widowControl/>
              <w:rPr>
                <w:rFonts w:ascii="ＭＳ ゴシック" w:eastAsia="ＭＳ ゴシック" w:hAnsi="ＭＳ ゴシック" w:cs="ＭＳ Ｐゴシック"/>
                <w:kern w:val="0"/>
                <w:sz w:val="20"/>
                <w:szCs w:val="38"/>
              </w:rPr>
            </w:pPr>
            <w:r w:rsidRPr="007D3F2A">
              <w:rPr>
                <w:rFonts w:ascii="HG丸ｺﾞｼｯｸM-PRO" w:eastAsia="HG丸ｺﾞｼｯｸM-PRO" w:hAnsi="HG丸ｺﾞｼｯｸM-PRO"/>
                <w:noProof/>
              </w:rPr>
              <mc:AlternateContent>
                <mc:Choice Requires="wps">
                  <w:drawing>
                    <wp:anchor distT="0" distB="0" distL="114300" distR="114300" simplePos="0" relativeHeight="252010496" behindDoc="0" locked="0" layoutInCell="1" allowOverlap="1" wp14:anchorId="38A73247" wp14:editId="3DDF51B1">
                      <wp:simplePos x="0" y="0"/>
                      <wp:positionH relativeFrom="column">
                        <wp:posOffset>-116006</wp:posOffset>
                      </wp:positionH>
                      <wp:positionV relativeFrom="paragraph">
                        <wp:posOffset>843457</wp:posOffset>
                      </wp:positionV>
                      <wp:extent cx="5722630" cy="2916194"/>
                      <wp:effectExtent l="19050" t="19050" r="11430" b="17780"/>
                      <wp:wrapNone/>
                      <wp:docPr id="112" name="角丸四角形 112"/>
                      <wp:cNvGraphicFramePr/>
                      <a:graphic xmlns:a="http://schemas.openxmlformats.org/drawingml/2006/main">
                        <a:graphicData uri="http://schemas.microsoft.com/office/word/2010/wordprocessingShape">
                          <wps:wsp>
                            <wps:cNvSpPr/>
                            <wps:spPr>
                              <a:xfrm>
                                <a:off x="0" y="0"/>
                                <a:ext cx="5722630" cy="2916194"/>
                              </a:xfrm>
                              <a:prstGeom prst="roundRect">
                                <a:avLst/>
                              </a:prstGeom>
                              <a:noFill/>
                              <a:ln w="38100" cmpd="db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A159F5" id="角丸四角形 112" o:spid="_x0000_s1026" style="position:absolute;left:0;text-align:left;margin-left:-9.15pt;margin-top:66.4pt;width:450.6pt;height:229.6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" filled="f" strokecolor="#1f4d78 [1604]" strokeweight="3pt">
                      <v:stroke linestyle="thinThin" joinstyle="miter"/>
                    </v:roundrect>
                  </w:pict>
                </mc:Fallback>
              </mc:AlternateContent>
            </w:r>
            <w:r w:rsidRPr="007D3F2A">
              <w:rPr>
                <w:rFonts w:ascii="ＭＳ ゴシック" w:eastAsia="ＭＳ ゴシック" w:hAnsi="ＭＳ ゴシック" w:cs="ＭＳ Ｐゴシック" w:hint="eastAsia"/>
                <w:kern w:val="0"/>
                <w:sz w:val="20"/>
                <w:szCs w:val="38"/>
              </w:rPr>
              <w:t>○看護職員、機能訓練指導員の専門職による提供が必要な方</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○その他現行の人員体制による提供が適切な方</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（例）</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・専門職による機能訓練が必要な方</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※専門職が直接機能訓練を行う必要はないが、介護予防通所介護計画を専門職を含む職種の方が共同して作成する。</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・入浴を必要とする方</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・移動、食事、排泄等の介助や見守りが必要な方</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・身体等の障害を持つ方</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・精神疾患を持つ方</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・サービス拒否がある方</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・認知症を患う方や、認知機能が低下している方</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・退院直後で状態が変化しやすい方</w:t>
            </w:r>
          </w:p>
        </w:tc>
        <w:tc>
          <w:tcPr>
            <w:tcW w:w="4461" w:type="dxa"/>
            <w:tcBorders>
              <w:top w:val="nil"/>
              <w:left w:val="nil"/>
              <w:bottom w:val="single" w:sz="12" w:space="0" w:color="FFFFFF"/>
              <w:right w:val="single" w:sz="12" w:space="0" w:color="FFFFFF"/>
            </w:tcBorders>
            <w:shd w:val="clear" w:color="000000" w:fill="A6DFE7"/>
            <w:hideMark/>
          </w:tcPr>
          <w:p w14:paraId="7E056B99" w14:textId="77777777" w:rsidR="00B60996" w:rsidRPr="007D3F2A" w:rsidRDefault="005F3561">
            <w:pPr>
              <w:widowControl/>
              <w:rPr>
                <w:rFonts w:ascii="ＭＳ ゴシック" w:eastAsia="ＭＳ ゴシック" w:hAnsi="ＭＳ ゴシック" w:cs="ＭＳ Ｐゴシック"/>
                <w:kern w:val="0"/>
                <w:sz w:val="20"/>
                <w:szCs w:val="38"/>
              </w:rPr>
            </w:pPr>
            <w:r w:rsidRPr="007D3F2A">
              <w:rPr>
                <w:rFonts w:ascii="ＭＳ ゴシック" w:eastAsia="ＭＳ ゴシック" w:hAnsi="ＭＳ ゴシック" w:cs="ＭＳ Ｐゴシック" w:hint="eastAsia"/>
                <w:kern w:val="0"/>
                <w:sz w:val="20"/>
                <w:szCs w:val="38"/>
              </w:rPr>
              <w:t>◎専門職による提供を必要としない方</w:t>
            </w:r>
            <w:r w:rsidRPr="007D3F2A">
              <w:rPr>
                <w:rFonts w:ascii="ＭＳ ゴシック" w:eastAsia="ＭＳ ゴシック" w:hAnsi="ＭＳ ゴシック" w:cs="ＭＳ Ｐゴシック"/>
                <w:kern w:val="0"/>
                <w:sz w:val="20"/>
                <w:szCs w:val="38"/>
              </w:rPr>
              <w:br/>
            </w:r>
          </w:p>
          <w:p w14:paraId="30FDC1FF" w14:textId="77777777" w:rsidR="00B60996" w:rsidRPr="007D3F2A" w:rsidRDefault="00B60996">
            <w:pPr>
              <w:widowControl/>
              <w:rPr>
                <w:rFonts w:ascii="ＭＳ ゴシック" w:eastAsia="ＭＳ ゴシック" w:hAnsi="ＭＳ ゴシック" w:cs="ＭＳ Ｐゴシック"/>
                <w:kern w:val="0"/>
                <w:sz w:val="20"/>
                <w:szCs w:val="38"/>
              </w:rPr>
            </w:pPr>
          </w:p>
          <w:p w14:paraId="12081F64" w14:textId="77777777" w:rsidR="00B60996" w:rsidRPr="007D3F2A" w:rsidRDefault="00B60996">
            <w:pPr>
              <w:widowControl/>
              <w:ind w:left="322" w:hangingChars="161" w:hanging="322"/>
              <w:rPr>
                <w:rFonts w:ascii="ＭＳ ゴシック" w:eastAsia="ＭＳ ゴシック" w:hAnsi="ＭＳ ゴシック" w:cs="ＭＳ Ｐゴシック"/>
                <w:kern w:val="0"/>
                <w:sz w:val="20"/>
                <w:szCs w:val="38"/>
              </w:rPr>
            </w:pPr>
          </w:p>
          <w:p w14:paraId="5CA90B4E" w14:textId="77777777" w:rsidR="00B60996" w:rsidRPr="007D3F2A" w:rsidRDefault="005F3561">
            <w:pPr>
              <w:widowControl/>
              <w:ind w:left="322" w:hangingChars="161" w:hanging="322"/>
              <w:rPr>
                <w:rFonts w:ascii="ＭＳ ゴシック" w:eastAsia="ＭＳ ゴシック" w:hAnsi="ＭＳ ゴシック" w:cs="ＭＳ Ｐゴシック"/>
                <w:kern w:val="0"/>
                <w:sz w:val="20"/>
                <w:szCs w:val="38"/>
              </w:rPr>
            </w:pPr>
            <w:r w:rsidRPr="007D3F2A">
              <w:rPr>
                <w:rFonts w:ascii="ＭＳ ゴシック" w:eastAsia="ＭＳ ゴシック" w:hAnsi="ＭＳ ゴシック" w:cs="ＭＳ Ｐゴシック" w:hint="eastAsia"/>
                <w:kern w:val="0"/>
                <w:sz w:val="20"/>
                <w:szCs w:val="38"/>
              </w:rPr>
              <w:t>（例）</w:t>
            </w:r>
          </w:p>
          <w:p w14:paraId="5C239038" w14:textId="77777777" w:rsidR="00B60996" w:rsidRPr="007D3F2A" w:rsidRDefault="005F3561">
            <w:pPr>
              <w:widowControl/>
              <w:ind w:left="182" w:hangingChars="91" w:hanging="182"/>
              <w:rPr>
                <w:rFonts w:ascii="ＭＳ ゴシック" w:eastAsia="ＭＳ ゴシック" w:hAnsi="ＭＳ ゴシック" w:cs="ＭＳ Ｐゴシック"/>
                <w:kern w:val="0"/>
                <w:sz w:val="20"/>
                <w:szCs w:val="38"/>
              </w:rPr>
            </w:pPr>
            <w:r w:rsidRPr="007D3F2A">
              <w:rPr>
                <w:rFonts w:ascii="ＭＳ ゴシック" w:eastAsia="ＭＳ ゴシック" w:hAnsi="ＭＳ ゴシック" w:cs="ＭＳ Ｐゴシック" w:hint="eastAsia"/>
                <w:kern w:val="0"/>
                <w:sz w:val="20"/>
                <w:szCs w:val="38"/>
              </w:rPr>
              <w:t>・機能訓練が目的ではないが、体を動かしたい方</w:t>
            </w:r>
          </w:p>
          <w:p w14:paraId="5B6088DD" w14:textId="6241196F" w:rsidR="00B60996" w:rsidRPr="007D3F2A" w:rsidRDefault="005F3561">
            <w:pPr>
              <w:widowControl/>
              <w:rPr>
                <w:rFonts w:ascii="ＭＳ ゴシック" w:eastAsia="ＭＳ ゴシック" w:hAnsi="ＭＳ ゴシック" w:cs="ＭＳ Ｐゴシック"/>
                <w:kern w:val="0"/>
                <w:sz w:val="20"/>
                <w:szCs w:val="38"/>
              </w:rPr>
            </w:pPr>
            <w:r w:rsidRPr="007D3F2A">
              <w:rPr>
                <w:rFonts w:ascii="ＭＳ ゴシック" w:eastAsia="ＭＳ ゴシック" w:hAnsi="ＭＳ ゴシック" w:cs="ＭＳ Ｐゴシック" w:hint="eastAsia"/>
                <w:kern w:val="0"/>
                <w:sz w:val="20"/>
                <w:szCs w:val="38"/>
              </w:rPr>
              <w:t>・</w:t>
            </w:r>
            <w:r w:rsidR="00887466" w:rsidRPr="00A7591D">
              <w:rPr>
                <w:rFonts w:ascii="ＭＳ ゴシック" w:eastAsia="ＭＳ ゴシック" w:hAnsi="ＭＳ ゴシック" w:cs="ＭＳ Ｐゴシック" w:hint="eastAsia"/>
                <w:kern w:val="0"/>
                <w:sz w:val="20"/>
                <w:szCs w:val="38"/>
              </w:rPr>
              <w:t>高齢者の閉じこもり予防</w:t>
            </w:r>
            <w:r w:rsidRPr="007D3F2A">
              <w:rPr>
                <w:rFonts w:ascii="ＭＳ ゴシック" w:eastAsia="ＭＳ ゴシック" w:hAnsi="ＭＳ ゴシック" w:cs="ＭＳ Ｐゴシック"/>
                <w:kern w:val="0"/>
                <w:sz w:val="20"/>
                <w:szCs w:val="38"/>
              </w:rPr>
              <w:br/>
            </w:r>
            <w:r w:rsidRPr="007D3F2A">
              <w:rPr>
                <w:rFonts w:ascii="ＭＳ ゴシック" w:eastAsia="ＭＳ ゴシック" w:hAnsi="ＭＳ ゴシック" w:cs="ＭＳ Ｐゴシック" w:hint="eastAsia"/>
                <w:kern w:val="0"/>
                <w:sz w:val="20"/>
                <w:szCs w:val="38"/>
              </w:rPr>
              <w:t>・生活のリズムを整えたい方</w:t>
            </w:r>
          </w:p>
        </w:tc>
      </w:tr>
      <w:tr w:rsidR="007D3F2A" w:rsidRPr="007D3F2A" w14:paraId="5CBF8C28" w14:textId="77777777">
        <w:trPr>
          <w:trHeight w:val="480"/>
        </w:trPr>
        <w:tc>
          <w:tcPr>
            <w:tcW w:w="851" w:type="dxa"/>
            <w:tcBorders>
              <w:top w:val="nil"/>
              <w:left w:val="single" w:sz="12" w:space="0" w:color="FFFFFF"/>
              <w:bottom w:val="single" w:sz="12" w:space="0" w:color="FFFFFF"/>
              <w:right w:val="single" w:sz="12" w:space="0" w:color="FFFFFF"/>
            </w:tcBorders>
            <w:shd w:val="clear" w:color="000000" w:fill="D2EFF3"/>
            <w:noWrap/>
            <w:vAlign w:val="center"/>
            <w:hideMark/>
          </w:tcPr>
          <w:p w14:paraId="4826848A"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実施</w:t>
            </w:r>
          </w:p>
          <w:p w14:paraId="08B77C20"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方法</w:t>
            </w:r>
          </w:p>
        </w:tc>
        <w:tc>
          <w:tcPr>
            <w:tcW w:w="8930" w:type="dxa"/>
            <w:gridSpan w:val="2"/>
            <w:tcBorders>
              <w:top w:val="nil"/>
              <w:left w:val="nil"/>
              <w:bottom w:val="single" w:sz="12" w:space="0" w:color="FFFFFF"/>
              <w:right w:val="single" w:sz="12" w:space="0" w:color="FFFFFF"/>
            </w:tcBorders>
            <w:shd w:val="clear" w:color="000000" w:fill="D2EFF3"/>
            <w:vAlign w:val="center"/>
            <w:hideMark/>
          </w:tcPr>
          <w:p w14:paraId="022190E0"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事業者指定</w:t>
            </w:r>
          </w:p>
        </w:tc>
      </w:tr>
      <w:tr w:rsidR="007D3F2A" w:rsidRPr="007D3F2A" w14:paraId="236FF062" w14:textId="77777777">
        <w:trPr>
          <w:trHeight w:val="930"/>
        </w:trPr>
        <w:tc>
          <w:tcPr>
            <w:tcW w:w="851" w:type="dxa"/>
            <w:tcBorders>
              <w:top w:val="nil"/>
              <w:left w:val="single" w:sz="12" w:space="0" w:color="FFFFFF"/>
              <w:bottom w:val="single" w:sz="12" w:space="0" w:color="FFFFFF"/>
              <w:right w:val="single" w:sz="12" w:space="0" w:color="FFFFFF"/>
            </w:tcBorders>
            <w:shd w:val="clear" w:color="000000" w:fill="A6DFE7"/>
            <w:noWrap/>
            <w:vAlign w:val="center"/>
            <w:hideMark/>
          </w:tcPr>
          <w:p w14:paraId="3B70CFDF"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提供者</w:t>
            </w:r>
          </w:p>
        </w:tc>
        <w:tc>
          <w:tcPr>
            <w:tcW w:w="4469" w:type="dxa"/>
            <w:tcBorders>
              <w:top w:val="nil"/>
              <w:left w:val="nil"/>
              <w:bottom w:val="single" w:sz="12" w:space="0" w:color="FFFFFF"/>
              <w:right w:val="single" w:sz="12" w:space="0" w:color="FFFFFF"/>
            </w:tcBorders>
            <w:shd w:val="clear" w:color="000000" w:fill="A6DFE7"/>
            <w:vAlign w:val="center"/>
            <w:hideMark/>
          </w:tcPr>
          <w:p w14:paraId="71E379B9" w14:textId="77777777" w:rsidR="00B60996" w:rsidRPr="007D3F2A" w:rsidRDefault="005F3561">
            <w:pPr>
              <w:widowControl/>
              <w:jc w:val="left"/>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管理者、生活相談員、看護職員、介護職員、機能訓練指導員</w:t>
            </w:r>
          </w:p>
        </w:tc>
        <w:tc>
          <w:tcPr>
            <w:tcW w:w="4461" w:type="dxa"/>
            <w:tcBorders>
              <w:top w:val="nil"/>
              <w:left w:val="nil"/>
              <w:bottom w:val="single" w:sz="12" w:space="0" w:color="FFFFFF"/>
              <w:right w:val="single" w:sz="12" w:space="0" w:color="FFFFFF"/>
            </w:tcBorders>
            <w:shd w:val="clear" w:color="000000" w:fill="A6DFE7"/>
            <w:vAlign w:val="center"/>
            <w:hideMark/>
          </w:tcPr>
          <w:p w14:paraId="3EC194A2" w14:textId="77777777" w:rsidR="00B60996" w:rsidRPr="007D3F2A" w:rsidRDefault="005F3561">
            <w:pPr>
              <w:widowControl/>
              <w:jc w:val="left"/>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管理者、生活相談員、介護職員</w:t>
            </w:r>
          </w:p>
        </w:tc>
      </w:tr>
      <w:tr w:rsidR="007D3F2A" w:rsidRPr="007D3F2A" w14:paraId="245477C4" w14:textId="77777777">
        <w:trPr>
          <w:trHeight w:val="930"/>
        </w:trPr>
        <w:tc>
          <w:tcPr>
            <w:tcW w:w="851" w:type="dxa"/>
            <w:tcBorders>
              <w:top w:val="nil"/>
              <w:left w:val="single" w:sz="12" w:space="0" w:color="FFFFFF"/>
              <w:bottom w:val="single" w:sz="12" w:space="0" w:color="FFFFFF"/>
              <w:right w:val="single" w:sz="12" w:space="0" w:color="FFFFFF"/>
            </w:tcBorders>
            <w:shd w:val="clear" w:color="000000" w:fill="D2EFF3"/>
            <w:noWrap/>
            <w:vAlign w:val="center"/>
            <w:hideMark/>
          </w:tcPr>
          <w:p w14:paraId="186597CD"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利用者</w:t>
            </w:r>
          </w:p>
          <w:p w14:paraId="0C7D4FCB"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負担</w:t>
            </w:r>
          </w:p>
        </w:tc>
        <w:tc>
          <w:tcPr>
            <w:tcW w:w="8930" w:type="dxa"/>
            <w:gridSpan w:val="2"/>
            <w:tcBorders>
              <w:top w:val="nil"/>
              <w:left w:val="nil"/>
              <w:bottom w:val="single" w:sz="12" w:space="0" w:color="FFFFFF"/>
              <w:right w:val="single" w:sz="12" w:space="0" w:color="FFFFFF"/>
            </w:tcBorders>
            <w:shd w:val="clear" w:color="000000" w:fill="D2EFF3"/>
            <w:vAlign w:val="center"/>
            <w:hideMark/>
          </w:tcPr>
          <w:p w14:paraId="3E6ADAB0"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原則</w:t>
            </w:r>
            <w:r w:rsidRPr="007D3F2A">
              <w:rPr>
                <w:rFonts w:ascii="ＭＳ ゴシック" w:eastAsia="ＭＳ ゴシック" w:hAnsi="ＭＳ ゴシック" w:cs="ＭＳ Ｐゴシック"/>
                <w:kern w:val="0"/>
                <w:szCs w:val="38"/>
              </w:rPr>
              <w:t>1割、一定以上所得者2割</w:t>
            </w:r>
            <w:r w:rsidRPr="007D3F2A">
              <w:rPr>
                <w:rFonts w:ascii="ＭＳ ゴシック" w:eastAsia="ＭＳ ゴシック" w:hAnsi="ＭＳ ゴシック" w:cs="ＭＳ Ｐゴシック" w:hint="eastAsia"/>
                <w:kern w:val="0"/>
                <w:sz w:val="22"/>
              </w:rPr>
              <w:t>又は3割</w:t>
            </w:r>
            <w:r w:rsidRPr="007D3F2A">
              <w:rPr>
                <w:rFonts w:ascii="ＭＳ ゴシック" w:eastAsia="ＭＳ ゴシック" w:hAnsi="ＭＳ ゴシック" w:cs="ＭＳ Ｐゴシック"/>
                <w:kern w:val="0"/>
                <w:szCs w:val="38"/>
              </w:rPr>
              <w:t>（介護（予防）給付と同様）</w:t>
            </w:r>
          </w:p>
        </w:tc>
      </w:tr>
      <w:tr w:rsidR="007D3F2A" w:rsidRPr="007D3F2A" w14:paraId="6983F833" w14:textId="77777777">
        <w:trPr>
          <w:trHeight w:val="480"/>
        </w:trPr>
        <w:tc>
          <w:tcPr>
            <w:tcW w:w="851" w:type="dxa"/>
            <w:tcBorders>
              <w:top w:val="nil"/>
              <w:left w:val="single" w:sz="12" w:space="0" w:color="FFFFFF"/>
              <w:bottom w:val="single" w:sz="12" w:space="0" w:color="FFFFFF"/>
              <w:right w:val="single" w:sz="12" w:space="0" w:color="FFFFFF"/>
            </w:tcBorders>
            <w:shd w:val="clear" w:color="000000" w:fill="A6DFE7"/>
            <w:noWrap/>
            <w:vAlign w:val="center"/>
            <w:hideMark/>
          </w:tcPr>
          <w:p w14:paraId="57836E46"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審査</w:t>
            </w:r>
          </w:p>
          <w:p w14:paraId="682A45A0"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支払</w:t>
            </w:r>
          </w:p>
        </w:tc>
        <w:tc>
          <w:tcPr>
            <w:tcW w:w="8930" w:type="dxa"/>
            <w:gridSpan w:val="2"/>
            <w:tcBorders>
              <w:top w:val="nil"/>
              <w:left w:val="nil"/>
              <w:bottom w:val="single" w:sz="12" w:space="0" w:color="FFFFFF"/>
              <w:right w:val="single" w:sz="12" w:space="0" w:color="FFFFFF"/>
            </w:tcBorders>
            <w:shd w:val="clear" w:color="000000" w:fill="A6DFE7"/>
            <w:vAlign w:val="center"/>
            <w:hideMark/>
          </w:tcPr>
          <w:p w14:paraId="38BDEEEE" w14:textId="77777777" w:rsidR="00B60996" w:rsidRPr="007D3F2A" w:rsidRDefault="005F3561">
            <w:pPr>
              <w:widowControl/>
              <w:jc w:val="center"/>
              <w:rPr>
                <w:rFonts w:ascii="ＭＳ ゴシック" w:eastAsia="ＭＳ ゴシック" w:hAnsi="ＭＳ ゴシック" w:cs="ＭＳ Ｐゴシック"/>
                <w:kern w:val="0"/>
                <w:szCs w:val="38"/>
              </w:rPr>
            </w:pPr>
            <w:r w:rsidRPr="007D3F2A">
              <w:rPr>
                <w:rFonts w:ascii="ＭＳ ゴシック" w:eastAsia="ＭＳ ゴシック" w:hAnsi="ＭＳ ゴシック" w:cs="ＭＳ Ｐゴシック" w:hint="eastAsia"/>
                <w:kern w:val="0"/>
                <w:szCs w:val="38"/>
              </w:rPr>
              <w:t>国保連合会委託</w:t>
            </w:r>
          </w:p>
        </w:tc>
      </w:tr>
    </w:tbl>
    <w:p w14:paraId="06D5B145" w14:textId="77777777" w:rsidR="00B60996" w:rsidRPr="007D3F2A" w:rsidRDefault="00B60996">
      <w:pPr>
        <w:pStyle w:val="Web"/>
        <w:spacing w:before="0" w:beforeAutospacing="0" w:after="0" w:afterAutospacing="0"/>
        <w:ind w:leftChars="100" w:left="210"/>
        <w:rPr>
          <w:rFonts w:ascii="HG丸ｺﾞｼｯｸM-PRO" w:eastAsia="HG丸ｺﾞｼｯｸM-PRO" w:hAnsi="HG丸ｺﾞｼｯｸM-PRO" w:cstheme="majorBidi"/>
          <w:kern w:val="24"/>
          <w:sz w:val="36"/>
          <w:szCs w:val="36"/>
        </w:rPr>
      </w:pPr>
    </w:p>
    <w:p w14:paraId="4EFE5764" w14:textId="77777777" w:rsidR="00B60996" w:rsidRPr="007D3F2A" w:rsidRDefault="00B60996">
      <w:pPr>
        <w:pStyle w:val="Web"/>
        <w:spacing w:before="0" w:beforeAutospacing="0" w:after="0" w:afterAutospacing="0"/>
        <w:rPr>
          <w:rFonts w:ascii="HG丸ｺﾞｼｯｸM-PRO" w:eastAsia="HG丸ｺﾞｼｯｸM-PRO" w:hAnsi="HG丸ｺﾞｼｯｸM-PRO" w:cstheme="majorBidi"/>
          <w:kern w:val="24"/>
          <w:sz w:val="36"/>
          <w:szCs w:val="36"/>
        </w:rPr>
      </w:pPr>
    </w:p>
    <w:p w14:paraId="0E6B816E" w14:textId="69B2F345" w:rsidR="006A0A34" w:rsidRPr="007D3F2A" w:rsidRDefault="006A0A34">
      <w:pPr>
        <w:pStyle w:val="Web"/>
        <w:spacing w:before="0" w:beforeAutospacing="0" w:after="0" w:afterAutospacing="0"/>
        <w:rPr>
          <w:rFonts w:ascii="HG丸ｺﾞｼｯｸM-PRO" w:eastAsia="HG丸ｺﾞｼｯｸM-PRO" w:hAnsi="HG丸ｺﾞｼｯｸM-PRO" w:cstheme="minorBidi"/>
          <w:kern w:val="24"/>
        </w:rPr>
      </w:pPr>
    </w:p>
    <w:p w14:paraId="4D51143B" w14:textId="6ED6BD5D" w:rsidR="00B60996" w:rsidRPr="007D3F2A" w:rsidRDefault="005F3561">
      <w:pPr>
        <w:pStyle w:val="Web"/>
        <w:spacing w:before="0" w:beforeAutospacing="0" w:after="0" w:afterAutospacing="0"/>
        <w:rPr>
          <w:rFonts w:ascii="HG丸ｺﾞｼｯｸM-PRO" w:eastAsia="HG丸ｺﾞｼｯｸM-PRO" w:hAnsi="HG丸ｺﾞｼｯｸM-PRO" w:cstheme="majorBidi"/>
          <w:kern w:val="24"/>
        </w:rPr>
      </w:pPr>
      <w:r w:rsidRPr="007D3F2A">
        <w:rPr>
          <w:rFonts w:ascii="HG丸ｺﾞｼｯｸM-PRO" w:eastAsia="HG丸ｺﾞｼｯｸM-PRO" w:hAnsi="HG丸ｺﾞｼｯｸM-PRO" w:cstheme="majorBidi" w:hint="eastAsia"/>
          <w:kern w:val="24"/>
        </w:rPr>
        <w:lastRenderedPageBreak/>
        <w:t xml:space="preserve">　</w:t>
      </w:r>
      <w:r w:rsidRPr="007D3F2A">
        <w:rPr>
          <w:rFonts w:ascii="HG丸ｺﾞｼｯｸM-PRO" w:eastAsia="HG丸ｺﾞｼｯｸM-PRO" w:hAnsi="HG丸ｺﾞｼｯｸM-PRO" w:cstheme="majorBidi" w:hint="eastAsia"/>
          <w:kern w:val="24"/>
          <w:sz w:val="28"/>
          <w:szCs w:val="28"/>
          <w:bdr w:val="single" w:sz="4" w:space="0" w:color="auto"/>
        </w:rPr>
        <w:t>参考</w:t>
      </w:r>
      <w:r w:rsidRPr="007D3F2A">
        <w:rPr>
          <w:rFonts w:ascii="HG丸ｺﾞｼｯｸM-PRO" w:eastAsia="HG丸ｺﾞｼｯｸM-PRO" w:hAnsi="HG丸ｺﾞｼｯｸM-PRO" w:cstheme="majorBidi" w:hint="eastAsia"/>
          <w:kern w:val="24"/>
          <w:sz w:val="28"/>
          <w:szCs w:val="28"/>
        </w:rPr>
        <w:t xml:space="preserve">　</w:t>
      </w:r>
      <w:r w:rsidRPr="007D3F2A">
        <w:rPr>
          <w:rFonts w:ascii="HG丸ｺﾞｼｯｸM-PRO" w:eastAsia="HG丸ｺﾞｼｯｸM-PRO" w:hAnsi="HG丸ｺﾞｼｯｸM-PRO" w:cstheme="majorBidi" w:hint="eastAsia"/>
          <w:kern w:val="24"/>
        </w:rPr>
        <w:t>基準・単価</w:t>
      </w:r>
    </w:p>
    <w:p w14:paraId="3A81E8E9" w14:textId="427B7325" w:rsidR="00B60996" w:rsidRPr="007D3F2A" w:rsidRDefault="005F3561">
      <w:pPr>
        <w:pStyle w:val="Web"/>
        <w:spacing w:before="0" w:beforeAutospacing="0" w:after="0" w:afterAutospacing="0"/>
        <w:rPr>
          <w:rFonts w:ascii="HG丸ｺﾞｼｯｸM-PRO" w:eastAsia="HG丸ｺﾞｼｯｸM-PRO" w:hAnsi="HG丸ｺﾞｼｯｸM-PRO" w:cstheme="majorBidi"/>
          <w:kern w:val="24"/>
        </w:rPr>
      </w:pPr>
      <w:r w:rsidRPr="007D3F2A">
        <w:rPr>
          <w:rFonts w:ascii="HG丸ｺﾞｼｯｸM-PRO" w:eastAsia="HG丸ｺﾞｼｯｸM-PRO" w:hAnsi="HG丸ｺﾞｼｯｸM-PRO" w:cstheme="majorBidi" w:hint="eastAsia"/>
          <w:kern w:val="24"/>
        </w:rPr>
        <w:t>【訪問型サービス】</w:t>
      </w:r>
    </w:p>
    <w:tbl>
      <w:tblPr>
        <w:tblW w:w="9782" w:type="dxa"/>
        <w:tblInd w:w="-441" w:type="dxa"/>
        <w:tblCellMar>
          <w:left w:w="99" w:type="dxa"/>
          <w:right w:w="99" w:type="dxa"/>
        </w:tblCellMar>
        <w:tblLook w:val="04A0" w:firstRow="1" w:lastRow="0" w:firstColumn="1" w:lastColumn="0" w:noHBand="0" w:noVBand="1"/>
      </w:tblPr>
      <w:tblGrid>
        <w:gridCol w:w="142"/>
        <w:gridCol w:w="426"/>
        <w:gridCol w:w="284"/>
        <w:gridCol w:w="141"/>
        <w:gridCol w:w="426"/>
        <w:gridCol w:w="3969"/>
        <w:gridCol w:w="4252"/>
        <w:gridCol w:w="142"/>
      </w:tblGrid>
      <w:tr w:rsidR="007D3F2A" w:rsidRPr="007D3F2A" w14:paraId="4431E6F7" w14:textId="77777777" w:rsidTr="00714A2C">
        <w:trPr>
          <w:trHeight w:val="312"/>
        </w:trPr>
        <w:tc>
          <w:tcPr>
            <w:tcW w:w="1419" w:type="dxa"/>
            <w:gridSpan w:val="5"/>
            <w:tcBorders>
              <w:top w:val="single" w:sz="12" w:space="0" w:color="FFFFFF"/>
              <w:left w:val="single" w:sz="12" w:space="0" w:color="FFFFFF"/>
              <w:bottom w:val="single" w:sz="12" w:space="0" w:color="FFFFFF"/>
              <w:right w:val="single" w:sz="12" w:space="0" w:color="FFFFFF"/>
            </w:tcBorders>
            <w:shd w:val="clear" w:color="000000" w:fill="A6DFE7"/>
            <w:noWrap/>
            <w:vAlign w:val="center"/>
            <w:hideMark/>
          </w:tcPr>
          <w:p w14:paraId="24D10571" w14:textId="77777777" w:rsidR="00B60996" w:rsidRPr="007D3F2A" w:rsidRDefault="005F3561">
            <w:pPr>
              <w:widowControl/>
              <w:jc w:val="center"/>
              <w:rPr>
                <w:rFonts w:ascii="ＭＳ ゴシック" w:eastAsia="ＭＳ ゴシック" w:hAnsi="ＭＳ ゴシック" w:cs="ＭＳ Ｐゴシック"/>
                <w:kern w:val="0"/>
                <w:sz w:val="20"/>
                <w:szCs w:val="20"/>
              </w:rPr>
            </w:pPr>
            <w:bookmarkStart w:id="2" w:name="RANGE!A1:D8"/>
            <w:r w:rsidRPr="007D3F2A">
              <w:rPr>
                <w:rFonts w:ascii="ＭＳ ゴシック" w:eastAsia="ＭＳ ゴシック" w:hAnsi="ＭＳ ゴシック" w:cs="ＭＳ Ｐゴシック" w:hint="eastAsia"/>
                <w:kern w:val="0"/>
                <w:sz w:val="20"/>
                <w:szCs w:val="20"/>
              </w:rPr>
              <w:t>種別</w:t>
            </w:r>
            <w:bookmarkEnd w:id="2"/>
          </w:p>
        </w:tc>
        <w:tc>
          <w:tcPr>
            <w:tcW w:w="3969" w:type="dxa"/>
            <w:tcBorders>
              <w:top w:val="single" w:sz="12" w:space="0" w:color="FFFFFF"/>
              <w:left w:val="nil"/>
              <w:bottom w:val="single" w:sz="12" w:space="0" w:color="FFFFFF"/>
              <w:right w:val="single" w:sz="12" w:space="0" w:color="FFFFFF"/>
            </w:tcBorders>
            <w:shd w:val="clear" w:color="000000" w:fill="A6DFE7"/>
            <w:noWrap/>
            <w:vAlign w:val="center"/>
            <w:hideMark/>
          </w:tcPr>
          <w:p w14:paraId="01CA8EE1"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国基準サービス</w:t>
            </w:r>
            <w:r w:rsidRPr="007D3F2A">
              <w:rPr>
                <w:rFonts w:ascii="ＭＳ ゴシック" w:eastAsia="ＭＳ ゴシック" w:hAnsi="ＭＳ ゴシック" w:cs="ＭＳ Ｐゴシック" w:hint="eastAsia"/>
                <w:kern w:val="0"/>
                <w:sz w:val="18"/>
                <w:szCs w:val="20"/>
              </w:rPr>
              <w:t>（従前相当サービス）</w:t>
            </w:r>
          </w:p>
        </w:tc>
        <w:tc>
          <w:tcPr>
            <w:tcW w:w="4394" w:type="dxa"/>
            <w:gridSpan w:val="2"/>
            <w:tcBorders>
              <w:top w:val="single" w:sz="12" w:space="0" w:color="FFFFFF"/>
              <w:left w:val="nil"/>
              <w:bottom w:val="single" w:sz="12" w:space="0" w:color="FFFFFF"/>
              <w:right w:val="single" w:sz="12" w:space="0" w:color="FFFFFF"/>
            </w:tcBorders>
            <w:shd w:val="clear" w:color="000000" w:fill="A6DFE7"/>
            <w:noWrap/>
            <w:vAlign w:val="center"/>
            <w:hideMark/>
          </w:tcPr>
          <w:p w14:paraId="52D80483"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市独自基準</w:t>
            </w:r>
            <w:r w:rsidRPr="007D3F2A">
              <w:rPr>
                <w:rFonts w:ascii="ＭＳ ゴシック" w:eastAsia="ＭＳ ゴシック" w:hAnsi="ＭＳ ゴシック" w:cs="ＭＳ Ｐゴシック"/>
                <w:kern w:val="0"/>
                <w:sz w:val="20"/>
                <w:szCs w:val="20"/>
              </w:rPr>
              <w:t>サービス</w:t>
            </w:r>
            <w:r w:rsidRPr="007D3F2A">
              <w:rPr>
                <w:rFonts w:ascii="ＭＳ ゴシック" w:eastAsia="ＭＳ ゴシック" w:hAnsi="ＭＳ ゴシック" w:cs="ＭＳ Ｐゴシック" w:hint="eastAsia"/>
                <w:kern w:val="0"/>
                <w:sz w:val="18"/>
                <w:szCs w:val="20"/>
              </w:rPr>
              <w:t>（緩和基準サービス）</w:t>
            </w:r>
          </w:p>
        </w:tc>
      </w:tr>
      <w:tr w:rsidR="007D3F2A" w:rsidRPr="007D3F2A" w14:paraId="48CC691F" w14:textId="77777777" w:rsidTr="00714A2C">
        <w:trPr>
          <w:trHeight w:val="1745"/>
        </w:trPr>
        <w:tc>
          <w:tcPr>
            <w:tcW w:w="852" w:type="dxa"/>
            <w:gridSpan w:val="3"/>
            <w:vMerge w:val="restart"/>
            <w:tcBorders>
              <w:top w:val="nil"/>
              <w:left w:val="single" w:sz="12" w:space="0" w:color="FFFFFF"/>
              <w:bottom w:val="single" w:sz="12" w:space="0" w:color="FFFFFF"/>
              <w:right w:val="single" w:sz="12" w:space="0" w:color="FFFFFF"/>
            </w:tcBorders>
            <w:shd w:val="clear" w:color="000000" w:fill="A6DFE7"/>
            <w:noWrap/>
            <w:vAlign w:val="center"/>
            <w:hideMark/>
          </w:tcPr>
          <w:p w14:paraId="49766640"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基準</w:t>
            </w:r>
          </w:p>
        </w:tc>
        <w:tc>
          <w:tcPr>
            <w:tcW w:w="567" w:type="dxa"/>
            <w:gridSpan w:val="2"/>
            <w:vMerge w:val="restart"/>
            <w:tcBorders>
              <w:top w:val="nil"/>
              <w:left w:val="nil"/>
              <w:right w:val="single" w:sz="12" w:space="0" w:color="FFFFFF"/>
            </w:tcBorders>
            <w:shd w:val="clear" w:color="000000" w:fill="D2EFF3"/>
            <w:noWrap/>
            <w:vAlign w:val="center"/>
            <w:hideMark/>
          </w:tcPr>
          <w:p w14:paraId="5E3D7AE4"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人員</w:t>
            </w:r>
          </w:p>
        </w:tc>
        <w:tc>
          <w:tcPr>
            <w:tcW w:w="3969" w:type="dxa"/>
            <w:tcBorders>
              <w:top w:val="nil"/>
              <w:left w:val="nil"/>
              <w:bottom w:val="single" w:sz="12" w:space="0" w:color="FFFFFF"/>
              <w:right w:val="single" w:sz="12" w:space="0" w:color="FFFFFF"/>
            </w:tcBorders>
            <w:shd w:val="clear" w:color="000000" w:fill="D2EFF3"/>
            <w:vAlign w:val="center"/>
            <w:hideMark/>
          </w:tcPr>
          <w:p w14:paraId="77A06E44"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・管理者</w:t>
            </w:r>
            <w:r w:rsidRPr="007D3F2A">
              <w:rPr>
                <w:rFonts w:ascii="ＭＳ ゴシック" w:eastAsia="ＭＳ ゴシック" w:hAnsi="ＭＳ ゴシック" w:cs="ＭＳ Ｐゴシック" w:hint="eastAsia"/>
                <w:kern w:val="0"/>
                <w:sz w:val="14"/>
                <w:szCs w:val="20"/>
              </w:rPr>
              <w:t>※１</w:t>
            </w:r>
            <w:r w:rsidRPr="007D3F2A">
              <w:rPr>
                <w:rFonts w:ascii="ＭＳ ゴシック" w:eastAsia="ＭＳ ゴシック" w:hAnsi="ＭＳ ゴシック" w:cs="ＭＳ Ｐゴシック" w:hint="eastAsia"/>
                <w:kern w:val="0"/>
                <w:sz w:val="20"/>
                <w:szCs w:val="20"/>
              </w:rPr>
              <w:t xml:space="preserve">　　常勤・専従1人以上</w:t>
            </w:r>
            <w:r w:rsidRPr="007D3F2A">
              <w:rPr>
                <w:rFonts w:ascii="ＭＳ ゴシック" w:eastAsia="ＭＳ ゴシック" w:hAnsi="ＭＳ ゴシック" w:cs="ＭＳ Ｐゴシック" w:hint="eastAsia"/>
                <w:kern w:val="0"/>
                <w:sz w:val="20"/>
                <w:szCs w:val="20"/>
              </w:rPr>
              <w:br/>
              <w:t>・訪問介護員等</w:t>
            </w:r>
            <w:r w:rsidRPr="007D3F2A">
              <w:rPr>
                <w:rFonts w:ascii="ＭＳ ゴシック" w:eastAsia="ＭＳ ゴシック" w:hAnsi="ＭＳ ゴシック" w:cs="ＭＳ Ｐゴシック" w:hint="eastAsia"/>
                <w:kern w:val="0"/>
                <w:sz w:val="14"/>
                <w:szCs w:val="20"/>
              </w:rPr>
              <w:t>※２</w:t>
            </w:r>
            <w:r w:rsidRPr="007D3F2A">
              <w:rPr>
                <w:rFonts w:ascii="ＭＳ ゴシック" w:eastAsia="ＭＳ ゴシック" w:hAnsi="ＭＳ ゴシック" w:cs="ＭＳ Ｐゴシック" w:hint="eastAsia"/>
                <w:kern w:val="0"/>
                <w:sz w:val="20"/>
                <w:szCs w:val="20"/>
              </w:rPr>
              <w:t xml:space="preserve">　常勤換算2.5人以上</w:t>
            </w:r>
          </w:p>
          <w:p w14:paraId="60B3270E"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・サービス提供責任者</w:t>
            </w:r>
            <w:r w:rsidRPr="007D3F2A">
              <w:rPr>
                <w:rFonts w:ascii="ＭＳ ゴシック" w:eastAsia="ＭＳ ゴシック" w:hAnsi="ＭＳ ゴシック" w:cs="ＭＳ Ｐゴシック" w:hint="eastAsia"/>
                <w:kern w:val="0"/>
                <w:sz w:val="14"/>
                <w:szCs w:val="20"/>
              </w:rPr>
              <w:t>※３</w:t>
            </w:r>
            <w:r w:rsidRPr="007D3F2A">
              <w:rPr>
                <w:rFonts w:ascii="ＭＳ ゴシック" w:eastAsia="ＭＳ ゴシック" w:hAnsi="ＭＳ ゴシック" w:cs="ＭＳ Ｐゴシック" w:hint="eastAsia"/>
                <w:kern w:val="0"/>
                <w:sz w:val="20"/>
                <w:szCs w:val="20"/>
              </w:rPr>
              <w:br/>
              <w:t xml:space="preserve">　常勤</w:t>
            </w:r>
            <w:r w:rsidRPr="007D3F2A">
              <w:rPr>
                <w:rFonts w:ascii="ＭＳ ゴシック" w:eastAsia="ＭＳ ゴシック" w:hAnsi="ＭＳ ゴシック" w:cs="ＭＳ Ｐゴシック" w:hint="eastAsia"/>
                <w:kern w:val="0"/>
                <w:sz w:val="14"/>
                <w:szCs w:val="20"/>
              </w:rPr>
              <w:t>※４</w:t>
            </w:r>
            <w:r w:rsidRPr="007D3F2A">
              <w:rPr>
                <w:rFonts w:ascii="ＭＳ ゴシック" w:eastAsia="ＭＳ ゴシック" w:hAnsi="ＭＳ ゴシック" w:cs="ＭＳ Ｐゴシック" w:hint="eastAsia"/>
                <w:kern w:val="0"/>
                <w:sz w:val="20"/>
                <w:szCs w:val="20"/>
              </w:rPr>
              <w:t>の訪問介護員等のうち、利用者40人又はその端数ごとに1人以上</w:t>
            </w:r>
          </w:p>
        </w:tc>
        <w:tc>
          <w:tcPr>
            <w:tcW w:w="4394" w:type="dxa"/>
            <w:gridSpan w:val="2"/>
            <w:tcBorders>
              <w:top w:val="nil"/>
              <w:left w:val="nil"/>
              <w:bottom w:val="single" w:sz="12" w:space="0" w:color="FFFFFF"/>
              <w:right w:val="single" w:sz="12" w:space="0" w:color="FFFFFF"/>
            </w:tcBorders>
            <w:shd w:val="clear" w:color="000000" w:fill="D2EFF3"/>
            <w:vAlign w:val="center"/>
            <w:hideMark/>
          </w:tcPr>
          <w:p w14:paraId="53EE23C5"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・管理者</w:t>
            </w:r>
            <w:r w:rsidRPr="007D3F2A">
              <w:rPr>
                <w:rFonts w:ascii="ＭＳ ゴシック" w:eastAsia="ＭＳ ゴシック" w:hAnsi="ＭＳ ゴシック" w:cs="ＭＳ Ｐゴシック" w:hint="eastAsia"/>
                <w:kern w:val="0"/>
                <w:sz w:val="14"/>
                <w:szCs w:val="20"/>
              </w:rPr>
              <w:t>※１</w:t>
            </w:r>
            <w:r w:rsidRPr="007D3F2A">
              <w:rPr>
                <w:rFonts w:ascii="ＭＳ ゴシック" w:eastAsia="ＭＳ ゴシック" w:hAnsi="ＭＳ ゴシック" w:cs="ＭＳ Ｐゴシック" w:hint="eastAsia"/>
                <w:kern w:val="0"/>
                <w:sz w:val="20"/>
                <w:szCs w:val="20"/>
              </w:rPr>
              <w:t xml:space="preserve">　常勤・専従1人以上</w:t>
            </w:r>
            <w:r w:rsidRPr="007D3F2A">
              <w:rPr>
                <w:rFonts w:ascii="ＭＳ ゴシック" w:eastAsia="ＭＳ ゴシック" w:hAnsi="ＭＳ ゴシック" w:cs="ＭＳ Ｐゴシック" w:hint="eastAsia"/>
                <w:kern w:val="0"/>
                <w:sz w:val="20"/>
                <w:szCs w:val="20"/>
              </w:rPr>
              <w:br/>
              <w:t>・従事者</w:t>
            </w:r>
            <w:r w:rsidRPr="007D3F2A">
              <w:rPr>
                <w:rFonts w:ascii="ＭＳ ゴシック" w:eastAsia="ＭＳ ゴシック" w:hAnsi="ＭＳ ゴシック" w:cs="ＭＳ Ｐゴシック" w:hint="eastAsia"/>
                <w:kern w:val="0"/>
                <w:sz w:val="14"/>
                <w:szCs w:val="20"/>
              </w:rPr>
              <w:t>※２</w:t>
            </w:r>
            <w:r w:rsidRPr="007D3F2A">
              <w:rPr>
                <w:rFonts w:ascii="ＭＳ ゴシック" w:eastAsia="ＭＳ ゴシック" w:hAnsi="ＭＳ ゴシック" w:cs="ＭＳ Ｐゴシック" w:hint="eastAsia"/>
                <w:kern w:val="0"/>
                <w:sz w:val="20"/>
                <w:szCs w:val="20"/>
              </w:rPr>
              <w:t xml:space="preserve">　 　常勤換算1人以上</w:t>
            </w:r>
          </w:p>
          <w:p w14:paraId="71DF14AE"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・サービス提供責任者</w:t>
            </w:r>
            <w:r w:rsidRPr="007D3F2A">
              <w:rPr>
                <w:rFonts w:ascii="ＭＳ ゴシック" w:eastAsia="ＭＳ ゴシック" w:hAnsi="ＭＳ ゴシック" w:cs="ＭＳ Ｐゴシック" w:hint="eastAsia"/>
                <w:kern w:val="0"/>
                <w:sz w:val="14"/>
                <w:szCs w:val="20"/>
              </w:rPr>
              <w:t>※３</w:t>
            </w:r>
          </w:p>
          <w:p w14:paraId="1629486E"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 xml:space="preserve">　従事者のうち、1人以上</w:t>
            </w:r>
          </w:p>
        </w:tc>
      </w:tr>
      <w:tr w:rsidR="007D3F2A" w:rsidRPr="007D3F2A" w14:paraId="0BEAFA19" w14:textId="77777777" w:rsidTr="00714A2C">
        <w:trPr>
          <w:trHeight w:val="1265"/>
        </w:trPr>
        <w:tc>
          <w:tcPr>
            <w:tcW w:w="852" w:type="dxa"/>
            <w:gridSpan w:val="3"/>
            <w:vMerge/>
            <w:tcBorders>
              <w:top w:val="nil"/>
              <w:left w:val="single" w:sz="12" w:space="0" w:color="FFFFFF"/>
              <w:bottom w:val="single" w:sz="12" w:space="0" w:color="FFFFFF"/>
              <w:right w:val="single" w:sz="12" w:space="0" w:color="FFFFFF"/>
            </w:tcBorders>
            <w:shd w:val="clear" w:color="000000" w:fill="A6DFE7"/>
            <w:noWrap/>
            <w:vAlign w:val="center"/>
          </w:tcPr>
          <w:p w14:paraId="64E996D6" w14:textId="77777777" w:rsidR="00B60996" w:rsidRPr="007D3F2A" w:rsidRDefault="00B60996">
            <w:pPr>
              <w:widowControl/>
              <w:jc w:val="center"/>
              <w:rPr>
                <w:rFonts w:ascii="ＭＳ ゴシック" w:eastAsia="ＭＳ ゴシック" w:hAnsi="ＭＳ ゴシック" w:cs="ＭＳ Ｐゴシック"/>
                <w:kern w:val="0"/>
                <w:sz w:val="20"/>
                <w:szCs w:val="20"/>
              </w:rPr>
            </w:pPr>
          </w:p>
        </w:tc>
        <w:tc>
          <w:tcPr>
            <w:tcW w:w="567" w:type="dxa"/>
            <w:gridSpan w:val="2"/>
            <w:vMerge/>
            <w:tcBorders>
              <w:left w:val="nil"/>
              <w:bottom w:val="single" w:sz="12" w:space="0" w:color="FFFFFF"/>
              <w:right w:val="single" w:sz="12" w:space="0" w:color="FFFFFF"/>
            </w:tcBorders>
            <w:shd w:val="clear" w:color="000000" w:fill="D2EFF3"/>
            <w:noWrap/>
            <w:vAlign w:val="center"/>
          </w:tcPr>
          <w:p w14:paraId="704C8201" w14:textId="77777777" w:rsidR="00B60996" w:rsidRPr="007D3F2A" w:rsidRDefault="00B60996">
            <w:pPr>
              <w:widowControl/>
              <w:jc w:val="center"/>
              <w:rPr>
                <w:rFonts w:ascii="ＭＳ ゴシック" w:eastAsia="ＭＳ ゴシック" w:hAnsi="ＭＳ ゴシック" w:cs="ＭＳ Ｐゴシック"/>
                <w:kern w:val="0"/>
                <w:sz w:val="20"/>
                <w:szCs w:val="20"/>
              </w:rPr>
            </w:pPr>
          </w:p>
        </w:tc>
        <w:tc>
          <w:tcPr>
            <w:tcW w:w="8363" w:type="dxa"/>
            <w:gridSpan w:val="3"/>
            <w:tcBorders>
              <w:top w:val="nil"/>
              <w:left w:val="nil"/>
              <w:bottom w:val="single" w:sz="12" w:space="0" w:color="FFFFFF"/>
              <w:right w:val="single" w:sz="12" w:space="0" w:color="FFFFFF"/>
            </w:tcBorders>
            <w:shd w:val="clear" w:color="000000" w:fill="D2EFF3"/>
            <w:vAlign w:val="center"/>
          </w:tcPr>
          <w:p w14:paraId="422460A4" w14:textId="52499FBB" w:rsidR="00B60996" w:rsidRPr="007D3F2A" w:rsidRDefault="005F3561">
            <w:pPr>
              <w:widowControl/>
              <w:spacing w:line="280" w:lineRule="exact"/>
              <w:ind w:firstLineChars="100" w:firstLine="160"/>
              <w:jc w:val="left"/>
              <w:rPr>
                <w:rFonts w:ascii="ＭＳ ゴシック" w:eastAsia="ＭＳ ゴシック" w:hAnsi="ＭＳ ゴシック" w:cs="ＭＳ Ｐゴシック"/>
                <w:kern w:val="0"/>
                <w:sz w:val="16"/>
                <w:szCs w:val="20"/>
              </w:rPr>
            </w:pPr>
            <w:r w:rsidRPr="007D3F2A">
              <w:rPr>
                <w:rFonts w:ascii="ＭＳ ゴシック" w:eastAsia="ＭＳ ゴシック" w:hAnsi="ＭＳ ゴシック" w:cs="ＭＳ Ｐゴシック" w:hint="eastAsia"/>
                <w:kern w:val="0"/>
                <w:sz w:val="16"/>
                <w:szCs w:val="20"/>
              </w:rPr>
              <w:t>※１　支障がない場合、他の職務、他事業所等の職務に従事可</w:t>
            </w:r>
          </w:p>
          <w:p w14:paraId="089C4C39" w14:textId="77777777" w:rsidR="00B60996" w:rsidRPr="007D3F2A" w:rsidRDefault="005F3561">
            <w:pPr>
              <w:widowControl/>
              <w:spacing w:line="280" w:lineRule="exact"/>
              <w:ind w:firstLineChars="100" w:firstLine="160"/>
              <w:jc w:val="left"/>
              <w:rPr>
                <w:rFonts w:ascii="ＭＳ ゴシック" w:eastAsia="ＭＳ ゴシック" w:hAnsi="ＭＳ ゴシック" w:cs="ＭＳ Ｐゴシック"/>
                <w:kern w:val="0"/>
                <w:sz w:val="16"/>
                <w:szCs w:val="20"/>
              </w:rPr>
            </w:pPr>
            <w:r w:rsidRPr="007D3F2A">
              <w:rPr>
                <w:rFonts w:ascii="ＭＳ ゴシック" w:eastAsia="ＭＳ ゴシック" w:hAnsi="ＭＳ ゴシック" w:cs="ＭＳ Ｐゴシック" w:hint="eastAsia"/>
                <w:kern w:val="0"/>
                <w:sz w:val="16"/>
                <w:szCs w:val="20"/>
              </w:rPr>
              <w:t>※２　資格要件　介護福祉士、介護職員初任者研修等修了者</w:t>
            </w:r>
          </w:p>
          <w:p w14:paraId="6F24D59C" w14:textId="77777777" w:rsidR="00B60996" w:rsidRPr="007D3F2A" w:rsidRDefault="005F3561">
            <w:pPr>
              <w:widowControl/>
              <w:spacing w:line="280" w:lineRule="exact"/>
              <w:ind w:firstLineChars="100" w:firstLine="160"/>
              <w:jc w:val="left"/>
              <w:rPr>
                <w:rFonts w:ascii="ＭＳ ゴシック" w:eastAsia="ＭＳ ゴシック" w:hAnsi="ＭＳ ゴシック" w:cs="ＭＳ Ｐゴシック"/>
                <w:kern w:val="0"/>
                <w:sz w:val="16"/>
                <w:szCs w:val="20"/>
              </w:rPr>
            </w:pPr>
            <w:r w:rsidRPr="007D3F2A">
              <w:rPr>
                <w:rFonts w:ascii="ＭＳ ゴシック" w:eastAsia="ＭＳ ゴシック" w:hAnsi="ＭＳ ゴシック" w:cs="ＭＳ Ｐゴシック" w:hint="eastAsia"/>
                <w:kern w:val="0"/>
                <w:sz w:val="16"/>
                <w:szCs w:val="20"/>
              </w:rPr>
              <w:t xml:space="preserve">　　　（市独自基準サービスの場合、これらに加えて市指定研修修了者）</w:t>
            </w:r>
          </w:p>
          <w:p w14:paraId="7323B6A2" w14:textId="77777777" w:rsidR="00B60996" w:rsidRPr="007D3F2A" w:rsidRDefault="005F3561">
            <w:pPr>
              <w:widowControl/>
              <w:spacing w:line="280" w:lineRule="exact"/>
              <w:ind w:firstLineChars="100" w:firstLine="160"/>
              <w:jc w:val="left"/>
              <w:rPr>
                <w:rFonts w:ascii="ＭＳ ゴシック" w:eastAsia="ＭＳ ゴシック" w:hAnsi="ＭＳ ゴシック" w:cs="ＭＳ Ｐゴシック"/>
                <w:kern w:val="0"/>
                <w:sz w:val="16"/>
                <w:szCs w:val="20"/>
              </w:rPr>
            </w:pPr>
            <w:r w:rsidRPr="007D3F2A">
              <w:rPr>
                <w:rFonts w:ascii="ＭＳ ゴシック" w:eastAsia="ＭＳ ゴシック" w:hAnsi="ＭＳ ゴシック" w:cs="ＭＳ Ｐゴシック" w:hint="eastAsia"/>
                <w:kern w:val="0"/>
                <w:sz w:val="16"/>
                <w:szCs w:val="20"/>
              </w:rPr>
              <w:t>※３　資格要件　介護福祉士、実務者研修修了者</w:t>
            </w:r>
          </w:p>
          <w:p w14:paraId="3C225385" w14:textId="77777777" w:rsidR="00B60996" w:rsidRPr="007D3F2A" w:rsidRDefault="005F3561">
            <w:pPr>
              <w:widowControl/>
              <w:spacing w:line="280" w:lineRule="exact"/>
              <w:ind w:firstLineChars="100" w:firstLine="160"/>
              <w:jc w:val="left"/>
              <w:rPr>
                <w:rFonts w:ascii="ＭＳ ゴシック" w:eastAsia="ＭＳ ゴシック" w:hAnsi="ＭＳ ゴシック" w:cs="ＭＳ Ｐゴシック"/>
                <w:kern w:val="0"/>
                <w:sz w:val="16"/>
                <w:szCs w:val="20"/>
              </w:rPr>
            </w:pPr>
            <w:r w:rsidRPr="007D3F2A">
              <w:rPr>
                <w:rFonts w:ascii="ＭＳ ゴシック" w:eastAsia="ＭＳ ゴシック" w:hAnsi="ＭＳ ゴシック" w:cs="ＭＳ Ｐゴシック" w:hint="eastAsia"/>
                <w:kern w:val="0"/>
                <w:sz w:val="16"/>
                <w:szCs w:val="20"/>
              </w:rPr>
              <w:t>※４　一部非常勤職員も可</w:t>
            </w:r>
          </w:p>
        </w:tc>
      </w:tr>
      <w:tr w:rsidR="007D3F2A" w:rsidRPr="007D3F2A" w14:paraId="62157A3A" w14:textId="77777777" w:rsidTr="00714A2C">
        <w:trPr>
          <w:trHeight w:val="664"/>
        </w:trPr>
        <w:tc>
          <w:tcPr>
            <w:tcW w:w="852" w:type="dxa"/>
            <w:gridSpan w:val="3"/>
            <w:vMerge/>
            <w:tcBorders>
              <w:top w:val="nil"/>
              <w:left w:val="single" w:sz="12" w:space="0" w:color="FFFFFF"/>
              <w:bottom w:val="single" w:sz="12" w:space="0" w:color="FFFFFF"/>
              <w:right w:val="single" w:sz="12" w:space="0" w:color="FFFFFF"/>
            </w:tcBorders>
            <w:vAlign w:val="center"/>
            <w:hideMark/>
          </w:tcPr>
          <w:p w14:paraId="50895052" w14:textId="77777777" w:rsidR="00B60996" w:rsidRPr="007D3F2A" w:rsidRDefault="00B60996">
            <w:pPr>
              <w:widowControl/>
              <w:jc w:val="center"/>
              <w:rPr>
                <w:rFonts w:ascii="ＭＳ ゴシック" w:eastAsia="ＭＳ ゴシック" w:hAnsi="ＭＳ ゴシック" w:cs="ＭＳ Ｐゴシック"/>
                <w:kern w:val="0"/>
                <w:sz w:val="20"/>
                <w:szCs w:val="20"/>
              </w:rPr>
            </w:pPr>
          </w:p>
        </w:tc>
        <w:tc>
          <w:tcPr>
            <w:tcW w:w="567" w:type="dxa"/>
            <w:gridSpan w:val="2"/>
            <w:tcBorders>
              <w:top w:val="nil"/>
              <w:left w:val="nil"/>
              <w:bottom w:val="single" w:sz="12" w:space="0" w:color="FFFFFF"/>
              <w:right w:val="single" w:sz="12" w:space="0" w:color="FFFFFF"/>
            </w:tcBorders>
            <w:shd w:val="clear" w:color="000000" w:fill="A6DFE7"/>
            <w:noWrap/>
            <w:vAlign w:val="center"/>
            <w:hideMark/>
          </w:tcPr>
          <w:p w14:paraId="3EDB3F51"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設備</w:t>
            </w:r>
          </w:p>
        </w:tc>
        <w:tc>
          <w:tcPr>
            <w:tcW w:w="8363" w:type="dxa"/>
            <w:gridSpan w:val="3"/>
            <w:tcBorders>
              <w:top w:val="single" w:sz="12" w:space="0" w:color="FFFFFF"/>
              <w:left w:val="nil"/>
              <w:bottom w:val="single" w:sz="12" w:space="0" w:color="FFFFFF"/>
              <w:right w:val="single" w:sz="12" w:space="0" w:color="FFFFFF"/>
            </w:tcBorders>
            <w:shd w:val="clear" w:color="000000" w:fill="A6DFE7"/>
            <w:vAlign w:val="center"/>
            <w:hideMark/>
          </w:tcPr>
          <w:p w14:paraId="7C18E4FB"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・運営を行うために必要な広さを有する専用の区画</w:t>
            </w:r>
            <w:r w:rsidRPr="007D3F2A">
              <w:rPr>
                <w:rFonts w:ascii="ＭＳ ゴシック" w:eastAsia="ＭＳ ゴシック" w:hAnsi="ＭＳ ゴシック" w:cs="ＭＳ Ｐゴシック" w:hint="eastAsia"/>
                <w:kern w:val="0"/>
                <w:sz w:val="20"/>
                <w:szCs w:val="20"/>
              </w:rPr>
              <w:br/>
              <w:t>・提供に必要な設備及び備品等</w:t>
            </w:r>
          </w:p>
        </w:tc>
      </w:tr>
      <w:tr w:rsidR="007D3F2A" w:rsidRPr="007D3F2A" w14:paraId="04884FFD" w14:textId="77777777" w:rsidTr="00714A2C">
        <w:trPr>
          <w:trHeight w:val="830"/>
        </w:trPr>
        <w:tc>
          <w:tcPr>
            <w:tcW w:w="852" w:type="dxa"/>
            <w:gridSpan w:val="3"/>
            <w:vMerge/>
            <w:tcBorders>
              <w:top w:val="nil"/>
              <w:left w:val="single" w:sz="12" w:space="0" w:color="FFFFFF"/>
              <w:bottom w:val="single" w:sz="12" w:space="0" w:color="FFFFFF"/>
              <w:right w:val="single" w:sz="12" w:space="0" w:color="FFFFFF"/>
            </w:tcBorders>
            <w:vAlign w:val="center"/>
            <w:hideMark/>
          </w:tcPr>
          <w:p w14:paraId="6CFEE573" w14:textId="77777777" w:rsidR="00B60996" w:rsidRPr="007D3F2A" w:rsidRDefault="00B60996">
            <w:pPr>
              <w:widowControl/>
              <w:jc w:val="center"/>
              <w:rPr>
                <w:rFonts w:ascii="ＭＳ ゴシック" w:eastAsia="ＭＳ ゴシック" w:hAnsi="ＭＳ ゴシック" w:cs="ＭＳ Ｐゴシック"/>
                <w:kern w:val="0"/>
                <w:sz w:val="20"/>
                <w:szCs w:val="20"/>
              </w:rPr>
            </w:pPr>
          </w:p>
        </w:tc>
        <w:tc>
          <w:tcPr>
            <w:tcW w:w="567" w:type="dxa"/>
            <w:gridSpan w:val="2"/>
            <w:tcBorders>
              <w:top w:val="nil"/>
              <w:left w:val="nil"/>
              <w:bottom w:val="nil"/>
              <w:right w:val="nil"/>
            </w:tcBorders>
            <w:shd w:val="clear" w:color="000000" w:fill="D2EFF3"/>
            <w:vAlign w:val="center"/>
            <w:hideMark/>
          </w:tcPr>
          <w:p w14:paraId="09B55994"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運営等</w:t>
            </w:r>
          </w:p>
        </w:tc>
        <w:tc>
          <w:tcPr>
            <w:tcW w:w="8363" w:type="dxa"/>
            <w:gridSpan w:val="3"/>
            <w:tcBorders>
              <w:top w:val="single" w:sz="12" w:space="0" w:color="FFFFFF"/>
              <w:left w:val="single" w:sz="12" w:space="0" w:color="FFFFFF"/>
              <w:bottom w:val="single" w:sz="12" w:space="0" w:color="FFFFFF"/>
              <w:right w:val="nil"/>
            </w:tcBorders>
            <w:shd w:val="clear" w:color="000000" w:fill="D2EFF3"/>
            <w:vAlign w:val="center"/>
            <w:hideMark/>
          </w:tcPr>
          <w:p w14:paraId="0BC44B45" w14:textId="037D70A9" w:rsidR="00B93C80" w:rsidRPr="00C519E6" w:rsidRDefault="00B93C80">
            <w:pPr>
              <w:widowControl/>
              <w:jc w:val="left"/>
              <w:rPr>
                <w:rFonts w:ascii="ＭＳ ゴシック" w:eastAsia="ＭＳ ゴシック" w:hAnsi="ＭＳ ゴシック" w:cs="ＭＳ Ｐゴシック"/>
                <w:color w:val="FF0000"/>
                <w:kern w:val="0"/>
                <w:sz w:val="20"/>
                <w:szCs w:val="20"/>
              </w:rPr>
            </w:pPr>
            <w:r w:rsidRPr="007D3F2A">
              <w:rPr>
                <w:rFonts w:ascii="ＭＳ ゴシック" w:eastAsia="ＭＳ ゴシック" w:hAnsi="ＭＳ ゴシック" w:cs="ＭＳ Ｐゴシック" w:hint="eastAsia"/>
                <w:kern w:val="0"/>
                <w:sz w:val="20"/>
                <w:szCs w:val="20"/>
              </w:rPr>
              <w:t>厚生労働省告示第</w:t>
            </w:r>
            <w:r w:rsidR="00C519E6" w:rsidRPr="00300F51">
              <w:rPr>
                <w:rFonts w:ascii="ＭＳ ゴシック" w:eastAsia="ＭＳ ゴシック" w:hAnsi="ＭＳ ゴシック" w:cs="ＭＳ Ｐゴシック" w:hint="eastAsia"/>
                <w:kern w:val="0"/>
                <w:sz w:val="20"/>
                <w:szCs w:val="20"/>
              </w:rPr>
              <w:t>84</w:t>
            </w:r>
            <w:r w:rsidRPr="00300F51">
              <w:rPr>
                <w:rFonts w:ascii="ＭＳ ゴシック" w:eastAsia="ＭＳ ゴシック" w:hAnsi="ＭＳ ゴシック" w:cs="ＭＳ Ｐゴシック" w:hint="eastAsia"/>
                <w:kern w:val="0"/>
                <w:sz w:val="20"/>
                <w:szCs w:val="20"/>
              </w:rPr>
              <w:t>号</w:t>
            </w:r>
            <w:r w:rsidR="00C519E6" w:rsidRPr="00300F51">
              <w:rPr>
                <w:rFonts w:ascii="ＭＳ ゴシック" w:eastAsia="ＭＳ ゴシック" w:hAnsi="ＭＳ ゴシック" w:cs="ＭＳ Ｐゴシック" w:hint="eastAsia"/>
                <w:kern w:val="0"/>
                <w:sz w:val="20"/>
                <w:szCs w:val="20"/>
              </w:rPr>
              <w:t>、</w:t>
            </w:r>
            <w:r w:rsidR="00C519E6" w:rsidRPr="00300F51">
              <w:rPr>
                <w:rFonts w:ascii="ＭＳ 明朝" w:eastAsia="ＭＳ 明朝" w:hAnsi="ＭＳ 明朝" w:cs="ＭＳ 明朝" w:hint="eastAsia"/>
                <w:kern w:val="0"/>
                <w:sz w:val="20"/>
                <w:szCs w:val="20"/>
              </w:rPr>
              <w:t>府中市介護予防・日常生活支援総合事業の人員、設備及び運営並びに介護予防・日常生活支援総合事業に係る介護予防のための効果的な支援の方法に関する基準を定める規則</w:t>
            </w:r>
          </w:p>
        </w:tc>
      </w:tr>
      <w:tr w:rsidR="007D3F2A" w:rsidRPr="007D3F2A" w14:paraId="23BCC25D" w14:textId="77777777" w:rsidTr="005E41F0">
        <w:trPr>
          <w:trHeight w:val="2729"/>
        </w:trPr>
        <w:tc>
          <w:tcPr>
            <w:tcW w:w="852" w:type="dxa"/>
            <w:gridSpan w:val="3"/>
            <w:vMerge w:val="restart"/>
            <w:tcBorders>
              <w:top w:val="nil"/>
              <w:left w:val="single" w:sz="12" w:space="0" w:color="FFFFFF"/>
              <w:bottom w:val="nil"/>
              <w:right w:val="single" w:sz="12" w:space="0" w:color="FFFFFF"/>
            </w:tcBorders>
            <w:shd w:val="clear" w:color="000000" w:fill="A6DFE7"/>
            <w:noWrap/>
            <w:vAlign w:val="center"/>
            <w:hideMark/>
          </w:tcPr>
          <w:p w14:paraId="7C71600B"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単価</w:t>
            </w:r>
          </w:p>
        </w:tc>
        <w:tc>
          <w:tcPr>
            <w:tcW w:w="567" w:type="dxa"/>
            <w:gridSpan w:val="2"/>
            <w:tcBorders>
              <w:top w:val="single" w:sz="12" w:space="0" w:color="FFFFFF"/>
              <w:left w:val="nil"/>
              <w:bottom w:val="nil"/>
              <w:right w:val="nil"/>
            </w:tcBorders>
            <w:shd w:val="clear" w:color="000000" w:fill="A6DFE7"/>
            <w:vAlign w:val="center"/>
            <w:hideMark/>
          </w:tcPr>
          <w:p w14:paraId="247E7C9C"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基本</w:t>
            </w:r>
            <w:r w:rsidRPr="007D3F2A">
              <w:rPr>
                <w:rFonts w:ascii="ＭＳ ゴシック" w:eastAsia="ＭＳ ゴシック" w:hAnsi="ＭＳ ゴシック" w:cs="ＭＳ Ｐゴシック" w:hint="eastAsia"/>
                <w:kern w:val="0"/>
                <w:sz w:val="20"/>
                <w:szCs w:val="20"/>
              </w:rPr>
              <w:br/>
              <w:t>報酬</w:t>
            </w:r>
          </w:p>
        </w:tc>
        <w:tc>
          <w:tcPr>
            <w:tcW w:w="3969" w:type="dxa"/>
            <w:tcBorders>
              <w:top w:val="nil"/>
              <w:left w:val="single" w:sz="12" w:space="0" w:color="FFFFFF"/>
              <w:bottom w:val="nil"/>
              <w:right w:val="nil"/>
            </w:tcBorders>
            <w:shd w:val="clear" w:color="000000" w:fill="A6DFE7"/>
            <w:vAlign w:val="center"/>
            <w:hideMark/>
          </w:tcPr>
          <w:p w14:paraId="237F34D4"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訪問型サービス費（</w:t>
            </w:r>
            <w:r w:rsidRPr="007D3F2A">
              <w:rPr>
                <w:rFonts w:ascii="ＭＳ ゴシック" w:eastAsia="ＭＳ ゴシック" w:hAnsi="ＭＳ ゴシック" w:cs="ＭＳ Ｐゴシック"/>
                <w:kern w:val="0"/>
                <w:sz w:val="20"/>
                <w:szCs w:val="20"/>
              </w:rPr>
              <w:t>1月につき）</w:t>
            </w:r>
            <w:r w:rsidRPr="007D3F2A">
              <w:rPr>
                <w:rFonts w:ascii="ＭＳ ゴシック" w:eastAsia="ＭＳ ゴシック" w:hAnsi="ＭＳ ゴシック" w:cs="ＭＳ Ｐゴシック"/>
                <w:kern w:val="0"/>
                <w:sz w:val="20"/>
                <w:szCs w:val="20"/>
              </w:rPr>
              <w:br/>
            </w:r>
            <w:r w:rsidRPr="007D3F2A">
              <w:rPr>
                <w:rFonts w:ascii="ＭＳ ゴシック" w:eastAsia="ＭＳ ゴシック" w:hAnsi="ＭＳ ゴシック" w:cs="ＭＳ Ｐゴシック" w:hint="eastAsia"/>
                <w:kern w:val="0"/>
                <w:sz w:val="20"/>
                <w:szCs w:val="20"/>
              </w:rPr>
              <w:t xml:space="preserve">　（週</w:t>
            </w:r>
            <w:r w:rsidRPr="007D3F2A">
              <w:rPr>
                <w:rFonts w:ascii="ＭＳ ゴシック" w:eastAsia="ＭＳ ゴシック" w:hAnsi="ＭＳ ゴシック" w:cs="ＭＳ Ｐゴシック"/>
                <w:kern w:val="0"/>
                <w:sz w:val="20"/>
                <w:szCs w:val="20"/>
              </w:rPr>
              <w:t xml:space="preserve">1回程度）　　　　　</w:t>
            </w:r>
            <w:r w:rsidR="0048791A" w:rsidRPr="007D3F2A">
              <w:rPr>
                <w:rFonts w:ascii="ＭＳ ゴシック" w:eastAsia="ＭＳ ゴシック" w:hAnsi="ＭＳ ゴシック" w:cs="ＭＳ Ｐゴシック" w:hint="eastAsia"/>
                <w:kern w:val="0"/>
                <w:sz w:val="20"/>
                <w:szCs w:val="20"/>
              </w:rPr>
              <w:t>1,17</w:t>
            </w:r>
            <w:r w:rsidR="00B93C80" w:rsidRPr="007D3F2A">
              <w:rPr>
                <w:rFonts w:ascii="ＭＳ ゴシック" w:eastAsia="ＭＳ ゴシック" w:hAnsi="ＭＳ ゴシック" w:cs="ＭＳ Ｐゴシック" w:hint="eastAsia"/>
                <w:kern w:val="0"/>
                <w:sz w:val="20"/>
                <w:szCs w:val="20"/>
              </w:rPr>
              <w:t>6</w:t>
            </w:r>
            <w:r w:rsidRPr="007D3F2A">
              <w:rPr>
                <w:rFonts w:ascii="ＭＳ ゴシック" w:eastAsia="ＭＳ ゴシック" w:hAnsi="ＭＳ ゴシック" w:cs="ＭＳ Ｐゴシック"/>
                <w:kern w:val="0"/>
                <w:sz w:val="20"/>
                <w:szCs w:val="20"/>
              </w:rPr>
              <w:t xml:space="preserve"> 単位</w:t>
            </w:r>
            <w:r w:rsidRPr="007D3F2A">
              <w:rPr>
                <w:rFonts w:ascii="ＭＳ ゴシック" w:eastAsia="ＭＳ ゴシック" w:hAnsi="ＭＳ ゴシック" w:cs="ＭＳ Ｐゴシック"/>
                <w:kern w:val="0"/>
                <w:sz w:val="20"/>
                <w:szCs w:val="20"/>
              </w:rPr>
              <w:br/>
            </w:r>
            <w:r w:rsidRPr="007D3F2A">
              <w:rPr>
                <w:rFonts w:ascii="ＭＳ ゴシック" w:eastAsia="ＭＳ ゴシック" w:hAnsi="ＭＳ ゴシック" w:cs="ＭＳ Ｐゴシック" w:hint="eastAsia"/>
                <w:kern w:val="0"/>
                <w:sz w:val="20"/>
                <w:szCs w:val="20"/>
              </w:rPr>
              <w:t xml:space="preserve">　（週</w:t>
            </w:r>
            <w:r w:rsidRPr="007D3F2A">
              <w:rPr>
                <w:rFonts w:ascii="ＭＳ ゴシック" w:eastAsia="ＭＳ ゴシック" w:hAnsi="ＭＳ ゴシック" w:cs="ＭＳ Ｐゴシック"/>
                <w:kern w:val="0"/>
                <w:sz w:val="20"/>
                <w:szCs w:val="20"/>
              </w:rPr>
              <w:t>2回程度）　　　　　2,3</w:t>
            </w:r>
            <w:r w:rsidR="0048791A" w:rsidRPr="007D3F2A">
              <w:rPr>
                <w:rFonts w:ascii="ＭＳ ゴシック" w:eastAsia="ＭＳ ゴシック" w:hAnsi="ＭＳ ゴシック" w:cs="ＭＳ Ｐゴシック" w:hint="eastAsia"/>
                <w:kern w:val="0"/>
                <w:sz w:val="20"/>
                <w:szCs w:val="20"/>
              </w:rPr>
              <w:t>4</w:t>
            </w:r>
            <w:r w:rsidR="00B93C80" w:rsidRPr="007D3F2A">
              <w:rPr>
                <w:rFonts w:ascii="ＭＳ ゴシック" w:eastAsia="ＭＳ ゴシック" w:hAnsi="ＭＳ ゴシック" w:cs="ＭＳ Ｐゴシック"/>
                <w:kern w:val="0"/>
                <w:sz w:val="20"/>
                <w:szCs w:val="20"/>
              </w:rPr>
              <w:t>9</w:t>
            </w:r>
            <w:r w:rsidRPr="007D3F2A">
              <w:rPr>
                <w:rFonts w:ascii="ＭＳ ゴシック" w:eastAsia="ＭＳ ゴシック" w:hAnsi="ＭＳ ゴシック" w:cs="ＭＳ Ｐゴシック"/>
                <w:kern w:val="0"/>
                <w:sz w:val="20"/>
                <w:szCs w:val="20"/>
              </w:rPr>
              <w:t xml:space="preserve"> 単位</w:t>
            </w:r>
            <w:r w:rsidRPr="007D3F2A">
              <w:rPr>
                <w:rFonts w:ascii="ＭＳ ゴシック" w:eastAsia="ＭＳ ゴシック" w:hAnsi="ＭＳ ゴシック" w:cs="ＭＳ Ｐゴシック"/>
                <w:kern w:val="0"/>
                <w:sz w:val="20"/>
                <w:szCs w:val="20"/>
              </w:rPr>
              <w:br/>
            </w:r>
            <w:r w:rsidRPr="007D3F2A">
              <w:rPr>
                <w:rFonts w:ascii="ＭＳ ゴシック" w:eastAsia="ＭＳ ゴシック" w:hAnsi="ＭＳ ゴシック" w:cs="ＭＳ Ｐゴシック" w:hint="eastAsia"/>
                <w:kern w:val="0"/>
                <w:sz w:val="20"/>
                <w:szCs w:val="20"/>
              </w:rPr>
              <w:t xml:space="preserve">　（週</w:t>
            </w:r>
            <w:r w:rsidRPr="007D3F2A">
              <w:rPr>
                <w:rFonts w:ascii="ＭＳ ゴシック" w:eastAsia="ＭＳ ゴシック" w:hAnsi="ＭＳ ゴシック" w:cs="ＭＳ Ｐゴシック"/>
                <w:kern w:val="0"/>
                <w:sz w:val="20"/>
                <w:szCs w:val="20"/>
              </w:rPr>
              <w:t>2回を超える程度）　3,7</w:t>
            </w:r>
            <w:r w:rsidR="00B93C80" w:rsidRPr="007D3F2A">
              <w:rPr>
                <w:rFonts w:ascii="ＭＳ ゴシック" w:eastAsia="ＭＳ ゴシック" w:hAnsi="ＭＳ ゴシック" w:cs="ＭＳ Ｐゴシック"/>
                <w:kern w:val="0"/>
                <w:sz w:val="20"/>
                <w:szCs w:val="20"/>
              </w:rPr>
              <w:t>27</w:t>
            </w:r>
            <w:r w:rsidRPr="007D3F2A">
              <w:rPr>
                <w:rFonts w:ascii="ＭＳ ゴシック" w:eastAsia="ＭＳ ゴシック" w:hAnsi="ＭＳ ゴシック" w:cs="ＭＳ Ｐゴシック"/>
                <w:kern w:val="0"/>
                <w:sz w:val="20"/>
                <w:szCs w:val="20"/>
              </w:rPr>
              <w:t xml:space="preserve"> 単位</w:t>
            </w:r>
          </w:p>
          <w:p w14:paraId="621A7FC8" w14:textId="63FE8E24" w:rsidR="00D27A41" w:rsidRPr="007D3F2A" w:rsidRDefault="00D27A41">
            <w:pPr>
              <w:widowControl/>
              <w:jc w:val="left"/>
              <w:rPr>
                <w:rFonts w:ascii="ＭＳ ゴシック" w:eastAsia="ＭＳ ゴシック" w:hAnsi="ＭＳ ゴシック" w:cs="ＭＳ Ｐゴシック"/>
                <w:kern w:val="0"/>
                <w:sz w:val="20"/>
                <w:szCs w:val="20"/>
              </w:rPr>
            </w:pPr>
          </w:p>
        </w:tc>
        <w:tc>
          <w:tcPr>
            <w:tcW w:w="4394" w:type="dxa"/>
            <w:gridSpan w:val="2"/>
            <w:tcBorders>
              <w:top w:val="nil"/>
              <w:left w:val="single" w:sz="12" w:space="0" w:color="FFFFFF"/>
              <w:bottom w:val="nil"/>
              <w:right w:val="nil"/>
            </w:tcBorders>
            <w:shd w:val="clear" w:color="000000" w:fill="A6DFE7"/>
            <w:vAlign w:val="center"/>
            <w:hideMark/>
          </w:tcPr>
          <w:p w14:paraId="2DA50289" w14:textId="77777777" w:rsidR="00B60996" w:rsidRPr="007D3F2A" w:rsidRDefault="005F3561">
            <w:pPr>
              <w:widowControl/>
              <w:spacing w:line="280" w:lineRule="exact"/>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訪問型サービス費（</w:t>
            </w:r>
            <w:r w:rsidRPr="007D3F2A">
              <w:rPr>
                <w:rFonts w:ascii="ＭＳ ゴシック" w:eastAsia="ＭＳ ゴシック" w:hAnsi="ＭＳ ゴシック" w:cs="ＭＳ Ｐゴシック"/>
                <w:kern w:val="0"/>
                <w:sz w:val="20"/>
                <w:szCs w:val="20"/>
              </w:rPr>
              <w:t>1月につき）</w:t>
            </w:r>
            <w:r w:rsidRPr="007D3F2A">
              <w:rPr>
                <w:rFonts w:ascii="ＭＳ ゴシック" w:eastAsia="ＭＳ ゴシック" w:hAnsi="ＭＳ ゴシック" w:cs="ＭＳ Ｐゴシック"/>
                <w:kern w:val="0"/>
                <w:sz w:val="20"/>
                <w:szCs w:val="20"/>
              </w:rPr>
              <w:br/>
            </w:r>
            <w:r w:rsidRPr="007D3F2A">
              <w:rPr>
                <w:rFonts w:ascii="ＭＳ ゴシック" w:eastAsia="ＭＳ ゴシック" w:hAnsi="ＭＳ ゴシック" w:cs="ＭＳ Ｐゴシック" w:hint="eastAsia"/>
                <w:kern w:val="0"/>
                <w:sz w:val="20"/>
                <w:szCs w:val="20"/>
              </w:rPr>
              <w:t>（市指定研修修了者）</w:t>
            </w:r>
          </w:p>
          <w:p w14:paraId="2E5F044F" w14:textId="77777777" w:rsidR="00B60996" w:rsidRPr="007D3F2A" w:rsidRDefault="005F3561">
            <w:pPr>
              <w:widowControl/>
              <w:spacing w:line="280" w:lineRule="exact"/>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・週</w:t>
            </w:r>
            <w:r w:rsidRPr="007D3F2A">
              <w:rPr>
                <w:rFonts w:ascii="ＭＳ ゴシック" w:eastAsia="ＭＳ ゴシック" w:hAnsi="ＭＳ ゴシック" w:cs="ＭＳ Ｐゴシック"/>
                <w:kern w:val="0"/>
                <w:sz w:val="20"/>
                <w:szCs w:val="20"/>
              </w:rPr>
              <w:t xml:space="preserve">1回程度　  </w:t>
            </w:r>
            <w:r w:rsidRPr="007D3F2A">
              <w:rPr>
                <w:rFonts w:ascii="ＭＳ ゴシック" w:eastAsia="ＭＳ ゴシック" w:hAnsi="ＭＳ ゴシック" w:cs="ＭＳ Ｐゴシック" w:hint="eastAsia"/>
                <w:kern w:val="0"/>
                <w:sz w:val="20"/>
                <w:szCs w:val="20"/>
              </w:rPr>
              <w:t xml:space="preserve">　　　</w:t>
            </w:r>
            <w:r w:rsidRPr="007D3F2A">
              <w:rPr>
                <w:rFonts w:ascii="ＭＳ ゴシック" w:eastAsia="ＭＳ ゴシック" w:hAnsi="ＭＳ ゴシック" w:cs="ＭＳ Ｐゴシック"/>
                <w:kern w:val="0"/>
                <w:sz w:val="20"/>
                <w:szCs w:val="20"/>
              </w:rPr>
              <w:t xml:space="preserve">  9</w:t>
            </w:r>
            <w:r w:rsidR="0048791A" w:rsidRPr="007D3F2A">
              <w:rPr>
                <w:rFonts w:ascii="ＭＳ ゴシック" w:eastAsia="ＭＳ ゴシック" w:hAnsi="ＭＳ ゴシック" w:cs="ＭＳ Ｐゴシック" w:hint="eastAsia"/>
                <w:kern w:val="0"/>
                <w:sz w:val="20"/>
                <w:szCs w:val="20"/>
              </w:rPr>
              <w:t>5</w:t>
            </w:r>
            <w:r w:rsidR="00B93C80" w:rsidRPr="007D3F2A">
              <w:rPr>
                <w:rFonts w:ascii="ＭＳ ゴシック" w:eastAsia="ＭＳ ゴシック" w:hAnsi="ＭＳ ゴシック" w:cs="ＭＳ Ｐゴシック"/>
                <w:kern w:val="0"/>
                <w:sz w:val="20"/>
                <w:szCs w:val="20"/>
              </w:rPr>
              <w:t>2</w:t>
            </w:r>
            <w:r w:rsidRPr="007D3F2A">
              <w:rPr>
                <w:rFonts w:ascii="ＭＳ ゴシック" w:eastAsia="ＭＳ ゴシック" w:hAnsi="ＭＳ ゴシック" w:cs="ＭＳ Ｐゴシック"/>
                <w:kern w:val="0"/>
                <w:sz w:val="20"/>
                <w:szCs w:val="20"/>
              </w:rPr>
              <w:t xml:space="preserve"> </w:t>
            </w:r>
            <w:r w:rsidRPr="007D3F2A">
              <w:rPr>
                <w:rFonts w:ascii="ＭＳ ゴシック" w:eastAsia="ＭＳ ゴシック" w:hAnsi="ＭＳ ゴシック" w:cs="ＭＳ Ｐゴシック" w:hint="eastAsia"/>
                <w:kern w:val="0"/>
                <w:sz w:val="20"/>
                <w:szCs w:val="20"/>
              </w:rPr>
              <w:t>単位</w:t>
            </w:r>
            <w:r w:rsidRPr="007D3F2A">
              <w:rPr>
                <w:rFonts w:ascii="ＭＳ ゴシック" w:eastAsia="ＭＳ ゴシック" w:hAnsi="ＭＳ ゴシック" w:cs="ＭＳ Ｐゴシック"/>
                <w:kern w:val="0"/>
                <w:sz w:val="20"/>
                <w:szCs w:val="20"/>
              </w:rPr>
              <w:br/>
            </w:r>
            <w:r w:rsidRPr="007D3F2A">
              <w:rPr>
                <w:rFonts w:ascii="ＭＳ ゴシック" w:eastAsia="ＭＳ ゴシック" w:hAnsi="ＭＳ ゴシック" w:cs="ＭＳ Ｐゴシック" w:hint="eastAsia"/>
                <w:kern w:val="0"/>
                <w:sz w:val="20"/>
                <w:szCs w:val="20"/>
              </w:rPr>
              <w:t>・週</w:t>
            </w:r>
            <w:r w:rsidRPr="007D3F2A">
              <w:rPr>
                <w:rFonts w:ascii="ＭＳ ゴシック" w:eastAsia="ＭＳ ゴシック" w:hAnsi="ＭＳ ゴシック" w:cs="ＭＳ Ｐゴシック"/>
                <w:kern w:val="0"/>
                <w:sz w:val="20"/>
                <w:szCs w:val="20"/>
              </w:rPr>
              <w:t xml:space="preserve">2回程度　</w:t>
            </w:r>
            <w:r w:rsidRPr="007D3F2A">
              <w:rPr>
                <w:rFonts w:ascii="ＭＳ ゴシック" w:eastAsia="ＭＳ ゴシック" w:hAnsi="ＭＳ ゴシック" w:cs="ＭＳ Ｐゴシック" w:hint="eastAsia"/>
                <w:kern w:val="0"/>
                <w:sz w:val="20"/>
                <w:szCs w:val="20"/>
              </w:rPr>
              <w:t xml:space="preserve">　　　　</w:t>
            </w:r>
            <w:r w:rsidRPr="007D3F2A">
              <w:rPr>
                <w:rFonts w:ascii="ＭＳ ゴシック" w:eastAsia="ＭＳ ゴシック" w:hAnsi="ＭＳ ゴシック" w:cs="ＭＳ Ｐゴシック"/>
                <w:kern w:val="0"/>
                <w:sz w:val="20"/>
                <w:szCs w:val="20"/>
              </w:rPr>
              <w:t>1,</w:t>
            </w:r>
            <w:r w:rsidR="00B93C80" w:rsidRPr="007D3F2A">
              <w:rPr>
                <w:rFonts w:ascii="ＭＳ ゴシック" w:eastAsia="ＭＳ ゴシック" w:hAnsi="ＭＳ ゴシック" w:cs="ＭＳ Ｐゴシック"/>
                <w:kern w:val="0"/>
                <w:sz w:val="20"/>
                <w:szCs w:val="20"/>
              </w:rPr>
              <w:t>903</w:t>
            </w:r>
            <w:r w:rsidRPr="007D3F2A">
              <w:rPr>
                <w:rFonts w:ascii="ＭＳ ゴシック" w:eastAsia="ＭＳ ゴシック" w:hAnsi="ＭＳ ゴシック" w:cs="ＭＳ Ｐゴシック"/>
                <w:kern w:val="0"/>
                <w:sz w:val="20"/>
                <w:szCs w:val="20"/>
              </w:rPr>
              <w:t xml:space="preserve"> </w:t>
            </w:r>
            <w:r w:rsidRPr="007D3F2A">
              <w:rPr>
                <w:rFonts w:ascii="ＭＳ ゴシック" w:eastAsia="ＭＳ ゴシック" w:hAnsi="ＭＳ ゴシック" w:cs="ＭＳ Ｐゴシック" w:hint="eastAsia"/>
                <w:kern w:val="0"/>
                <w:sz w:val="20"/>
                <w:szCs w:val="20"/>
              </w:rPr>
              <w:t>単位</w:t>
            </w:r>
            <w:r w:rsidRPr="007D3F2A">
              <w:rPr>
                <w:rFonts w:ascii="ＭＳ ゴシック" w:eastAsia="ＭＳ ゴシック" w:hAnsi="ＭＳ ゴシック" w:cs="ＭＳ Ｐゴシック"/>
                <w:kern w:val="0"/>
                <w:sz w:val="20"/>
                <w:szCs w:val="20"/>
              </w:rPr>
              <w:br/>
            </w:r>
            <w:r w:rsidRPr="007D3F2A">
              <w:rPr>
                <w:rFonts w:ascii="ＭＳ ゴシック" w:eastAsia="ＭＳ ゴシック" w:hAnsi="ＭＳ ゴシック" w:cs="ＭＳ Ｐゴシック" w:hint="eastAsia"/>
                <w:kern w:val="0"/>
                <w:sz w:val="20"/>
                <w:szCs w:val="20"/>
              </w:rPr>
              <w:t>・週</w:t>
            </w:r>
            <w:r w:rsidRPr="007D3F2A">
              <w:rPr>
                <w:rFonts w:ascii="ＭＳ ゴシック" w:eastAsia="ＭＳ ゴシック" w:hAnsi="ＭＳ ゴシック" w:cs="ＭＳ Ｐゴシック"/>
                <w:kern w:val="0"/>
                <w:sz w:val="20"/>
                <w:szCs w:val="20"/>
              </w:rPr>
              <w:t>2回を超える程度　3,0</w:t>
            </w:r>
            <w:r w:rsidR="006A0A34" w:rsidRPr="007D3F2A">
              <w:rPr>
                <w:rFonts w:ascii="ＭＳ ゴシック" w:eastAsia="ＭＳ ゴシック" w:hAnsi="ＭＳ ゴシック" w:cs="ＭＳ Ｐゴシック" w:hint="eastAsia"/>
                <w:kern w:val="0"/>
                <w:sz w:val="20"/>
                <w:szCs w:val="20"/>
              </w:rPr>
              <w:t>1</w:t>
            </w:r>
            <w:r w:rsidR="00B93C80" w:rsidRPr="007D3F2A">
              <w:rPr>
                <w:rFonts w:ascii="ＭＳ ゴシック" w:eastAsia="ＭＳ ゴシック" w:hAnsi="ＭＳ ゴシック" w:cs="ＭＳ Ｐゴシック"/>
                <w:kern w:val="0"/>
                <w:sz w:val="20"/>
                <w:szCs w:val="20"/>
              </w:rPr>
              <w:t>9</w:t>
            </w:r>
            <w:r w:rsidRPr="007D3F2A">
              <w:rPr>
                <w:rFonts w:ascii="ＭＳ ゴシック" w:eastAsia="ＭＳ ゴシック" w:hAnsi="ＭＳ ゴシック" w:cs="ＭＳ Ｐゴシック"/>
                <w:kern w:val="0"/>
                <w:sz w:val="20"/>
                <w:szCs w:val="20"/>
              </w:rPr>
              <w:t xml:space="preserve"> </w:t>
            </w:r>
            <w:r w:rsidRPr="007D3F2A">
              <w:rPr>
                <w:rFonts w:ascii="ＭＳ ゴシック" w:eastAsia="ＭＳ ゴシック" w:hAnsi="ＭＳ ゴシック" w:cs="ＭＳ Ｐゴシック" w:hint="eastAsia"/>
                <w:kern w:val="0"/>
                <w:sz w:val="20"/>
                <w:szCs w:val="20"/>
              </w:rPr>
              <w:t>単位</w:t>
            </w:r>
            <w:r w:rsidRPr="007D3F2A">
              <w:rPr>
                <w:rFonts w:ascii="ＭＳ ゴシック" w:eastAsia="ＭＳ ゴシック" w:hAnsi="ＭＳ ゴシック" w:cs="ＭＳ Ｐゴシック"/>
                <w:kern w:val="0"/>
                <w:sz w:val="20"/>
                <w:szCs w:val="20"/>
              </w:rPr>
              <w:br/>
            </w:r>
            <w:r w:rsidRPr="007D3F2A">
              <w:rPr>
                <w:rFonts w:ascii="ＭＳ ゴシック" w:eastAsia="ＭＳ ゴシック" w:hAnsi="ＭＳ ゴシック" w:cs="ＭＳ Ｐゴシック" w:hint="eastAsia"/>
                <w:kern w:val="0"/>
                <w:sz w:val="20"/>
                <w:szCs w:val="20"/>
              </w:rPr>
              <w:t>（訪問介護員等）</w:t>
            </w:r>
          </w:p>
          <w:p w14:paraId="0E350991" w14:textId="77777777" w:rsidR="00B60996" w:rsidRPr="007D3F2A" w:rsidRDefault="005F3561">
            <w:pPr>
              <w:widowControl/>
              <w:spacing w:line="280" w:lineRule="exact"/>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・週</w:t>
            </w:r>
            <w:r w:rsidRPr="007D3F2A">
              <w:rPr>
                <w:rFonts w:ascii="ＭＳ ゴシック" w:eastAsia="ＭＳ ゴシック" w:hAnsi="ＭＳ ゴシック" w:cs="ＭＳ Ｐゴシック"/>
                <w:kern w:val="0"/>
                <w:sz w:val="20"/>
                <w:szCs w:val="20"/>
              </w:rPr>
              <w:t>1回程度　　　　　1,05</w:t>
            </w:r>
            <w:r w:rsidR="00B93C80" w:rsidRPr="007D3F2A">
              <w:rPr>
                <w:rFonts w:ascii="ＭＳ ゴシック" w:eastAsia="ＭＳ ゴシック" w:hAnsi="ＭＳ ゴシック" w:cs="ＭＳ Ｐゴシック"/>
                <w:kern w:val="0"/>
                <w:sz w:val="20"/>
                <w:szCs w:val="20"/>
              </w:rPr>
              <w:t>8</w:t>
            </w:r>
            <w:r w:rsidRPr="007D3F2A">
              <w:rPr>
                <w:rFonts w:ascii="ＭＳ ゴシック" w:eastAsia="ＭＳ ゴシック" w:hAnsi="ＭＳ ゴシック" w:cs="ＭＳ Ｐゴシック"/>
                <w:kern w:val="0"/>
                <w:sz w:val="20"/>
                <w:szCs w:val="20"/>
              </w:rPr>
              <w:t xml:space="preserve"> </w:t>
            </w:r>
            <w:r w:rsidRPr="007D3F2A">
              <w:rPr>
                <w:rFonts w:ascii="ＭＳ ゴシック" w:eastAsia="ＭＳ ゴシック" w:hAnsi="ＭＳ ゴシック" w:cs="ＭＳ Ｐゴシック" w:hint="eastAsia"/>
                <w:kern w:val="0"/>
                <w:sz w:val="20"/>
                <w:szCs w:val="20"/>
              </w:rPr>
              <w:t>単位</w:t>
            </w:r>
            <w:r w:rsidRPr="007D3F2A">
              <w:rPr>
                <w:rFonts w:ascii="ＭＳ ゴシック" w:eastAsia="ＭＳ ゴシック" w:hAnsi="ＭＳ ゴシック" w:cs="ＭＳ Ｐゴシック"/>
                <w:kern w:val="0"/>
                <w:sz w:val="20"/>
                <w:szCs w:val="20"/>
              </w:rPr>
              <w:br/>
            </w:r>
            <w:r w:rsidRPr="007D3F2A">
              <w:rPr>
                <w:rFonts w:ascii="ＭＳ ゴシック" w:eastAsia="ＭＳ ゴシック" w:hAnsi="ＭＳ ゴシック" w:cs="ＭＳ Ｐゴシック" w:hint="eastAsia"/>
                <w:kern w:val="0"/>
                <w:sz w:val="20"/>
                <w:szCs w:val="20"/>
              </w:rPr>
              <w:t>・週</w:t>
            </w:r>
            <w:r w:rsidRPr="007D3F2A">
              <w:rPr>
                <w:rFonts w:ascii="ＭＳ ゴシック" w:eastAsia="ＭＳ ゴシック" w:hAnsi="ＭＳ ゴシック" w:cs="ＭＳ Ｐゴシック"/>
                <w:kern w:val="0"/>
                <w:sz w:val="20"/>
                <w:szCs w:val="20"/>
              </w:rPr>
              <w:t>2回程度</w:t>
            </w:r>
            <w:r w:rsidRPr="007D3F2A">
              <w:rPr>
                <w:rFonts w:ascii="ＭＳ ゴシック" w:eastAsia="ＭＳ ゴシック" w:hAnsi="ＭＳ ゴシック" w:cs="ＭＳ Ｐゴシック" w:hint="eastAsia"/>
                <w:kern w:val="0"/>
                <w:sz w:val="20"/>
                <w:szCs w:val="20"/>
              </w:rPr>
              <w:t xml:space="preserve">　　　　　</w:t>
            </w:r>
            <w:r w:rsidRPr="007D3F2A">
              <w:rPr>
                <w:rFonts w:ascii="ＭＳ ゴシック" w:eastAsia="ＭＳ ゴシック" w:hAnsi="ＭＳ ゴシック" w:cs="ＭＳ Ｐゴシック"/>
                <w:kern w:val="0"/>
                <w:sz w:val="20"/>
                <w:szCs w:val="20"/>
              </w:rPr>
              <w:t>2,1</w:t>
            </w:r>
            <w:r w:rsidR="00B93C80" w:rsidRPr="007D3F2A">
              <w:rPr>
                <w:rFonts w:ascii="ＭＳ ゴシック" w:eastAsia="ＭＳ ゴシック" w:hAnsi="ＭＳ ゴシック" w:cs="ＭＳ Ｐゴシック"/>
                <w:kern w:val="0"/>
                <w:sz w:val="20"/>
                <w:szCs w:val="20"/>
              </w:rPr>
              <w:t>14</w:t>
            </w:r>
            <w:r w:rsidRPr="007D3F2A">
              <w:rPr>
                <w:rFonts w:ascii="ＭＳ ゴシック" w:eastAsia="ＭＳ ゴシック" w:hAnsi="ＭＳ ゴシック" w:cs="ＭＳ Ｐゴシック"/>
                <w:kern w:val="0"/>
                <w:sz w:val="20"/>
                <w:szCs w:val="20"/>
              </w:rPr>
              <w:t xml:space="preserve"> 単位</w:t>
            </w:r>
            <w:r w:rsidRPr="007D3F2A">
              <w:rPr>
                <w:rFonts w:ascii="ＭＳ ゴシック" w:eastAsia="ＭＳ ゴシック" w:hAnsi="ＭＳ ゴシック" w:cs="ＭＳ Ｐゴシック"/>
                <w:kern w:val="0"/>
                <w:sz w:val="20"/>
                <w:szCs w:val="20"/>
              </w:rPr>
              <w:br/>
            </w:r>
            <w:r w:rsidRPr="007D3F2A">
              <w:rPr>
                <w:rFonts w:ascii="ＭＳ ゴシック" w:eastAsia="ＭＳ ゴシック" w:hAnsi="ＭＳ ゴシック" w:cs="ＭＳ Ｐゴシック" w:hint="eastAsia"/>
                <w:kern w:val="0"/>
                <w:sz w:val="20"/>
                <w:szCs w:val="20"/>
              </w:rPr>
              <w:t>・週</w:t>
            </w:r>
            <w:r w:rsidRPr="007D3F2A">
              <w:rPr>
                <w:rFonts w:ascii="ＭＳ ゴシック" w:eastAsia="ＭＳ ゴシック" w:hAnsi="ＭＳ ゴシック" w:cs="ＭＳ Ｐゴシック"/>
                <w:kern w:val="0"/>
                <w:sz w:val="20"/>
                <w:szCs w:val="20"/>
              </w:rPr>
              <w:t>2回を超える程度　3,3</w:t>
            </w:r>
            <w:r w:rsidR="00B93C80" w:rsidRPr="007D3F2A">
              <w:rPr>
                <w:rFonts w:ascii="ＭＳ ゴシック" w:eastAsia="ＭＳ ゴシック" w:hAnsi="ＭＳ ゴシック" w:cs="ＭＳ Ｐゴシック"/>
                <w:kern w:val="0"/>
                <w:sz w:val="20"/>
                <w:szCs w:val="20"/>
              </w:rPr>
              <w:t>54</w:t>
            </w:r>
            <w:r w:rsidRPr="007D3F2A">
              <w:rPr>
                <w:rFonts w:ascii="ＭＳ ゴシック" w:eastAsia="ＭＳ ゴシック" w:hAnsi="ＭＳ ゴシック" w:cs="ＭＳ Ｐゴシック"/>
                <w:kern w:val="0"/>
                <w:sz w:val="20"/>
                <w:szCs w:val="20"/>
              </w:rPr>
              <w:t xml:space="preserve"> </w:t>
            </w:r>
            <w:r w:rsidRPr="007D3F2A">
              <w:rPr>
                <w:rFonts w:ascii="ＭＳ ゴシック" w:eastAsia="ＭＳ ゴシック" w:hAnsi="ＭＳ ゴシック" w:cs="ＭＳ Ｐゴシック" w:hint="eastAsia"/>
                <w:kern w:val="0"/>
                <w:sz w:val="20"/>
                <w:szCs w:val="20"/>
              </w:rPr>
              <w:t>単位</w:t>
            </w:r>
          </w:p>
        </w:tc>
      </w:tr>
      <w:tr w:rsidR="007D3F2A" w:rsidRPr="007D3F2A" w14:paraId="78F65F27" w14:textId="77777777" w:rsidTr="005E41F0">
        <w:trPr>
          <w:trHeight w:val="2595"/>
        </w:trPr>
        <w:tc>
          <w:tcPr>
            <w:tcW w:w="852" w:type="dxa"/>
            <w:gridSpan w:val="3"/>
            <w:vMerge/>
            <w:tcBorders>
              <w:top w:val="nil"/>
              <w:left w:val="single" w:sz="12" w:space="0" w:color="FFFFFF"/>
              <w:bottom w:val="nil"/>
              <w:right w:val="single" w:sz="12" w:space="0" w:color="FFFFFF"/>
            </w:tcBorders>
            <w:vAlign w:val="center"/>
            <w:hideMark/>
          </w:tcPr>
          <w:p w14:paraId="1B793697" w14:textId="77777777" w:rsidR="00B60996" w:rsidRPr="007D3F2A" w:rsidRDefault="00B60996">
            <w:pPr>
              <w:widowControl/>
              <w:jc w:val="left"/>
              <w:rPr>
                <w:rFonts w:ascii="ＭＳ ゴシック" w:eastAsia="ＭＳ ゴシック" w:hAnsi="ＭＳ ゴシック" w:cs="ＭＳ Ｐゴシック"/>
                <w:kern w:val="0"/>
                <w:sz w:val="20"/>
                <w:szCs w:val="20"/>
              </w:rPr>
            </w:pPr>
          </w:p>
        </w:tc>
        <w:tc>
          <w:tcPr>
            <w:tcW w:w="567" w:type="dxa"/>
            <w:gridSpan w:val="2"/>
            <w:tcBorders>
              <w:top w:val="single" w:sz="12" w:space="0" w:color="FFFFFF"/>
              <w:left w:val="nil"/>
              <w:bottom w:val="nil"/>
              <w:right w:val="nil"/>
            </w:tcBorders>
            <w:shd w:val="clear" w:color="000000" w:fill="D2EFF3"/>
            <w:vAlign w:val="center"/>
            <w:hideMark/>
          </w:tcPr>
          <w:p w14:paraId="142FF94D"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加算</w:t>
            </w:r>
          </w:p>
        </w:tc>
        <w:tc>
          <w:tcPr>
            <w:tcW w:w="3969" w:type="dxa"/>
            <w:tcBorders>
              <w:top w:val="single" w:sz="12" w:space="0" w:color="FFFFFF"/>
              <w:left w:val="single" w:sz="12" w:space="0" w:color="FFFFFF"/>
              <w:bottom w:val="nil"/>
              <w:right w:val="nil"/>
            </w:tcBorders>
            <w:shd w:val="clear" w:color="000000" w:fill="D2EFF3"/>
            <w:vAlign w:val="center"/>
            <w:hideMark/>
          </w:tcPr>
          <w:p w14:paraId="0192B7BA" w14:textId="38C71D72" w:rsidR="00C519E6" w:rsidRDefault="005F3561" w:rsidP="001E57DC">
            <w:pPr>
              <w:widowControl/>
              <w:jc w:val="left"/>
              <w:rPr>
                <w:rFonts w:ascii="ＭＳ ゴシック" w:eastAsia="ＭＳ ゴシック" w:hAnsi="ＭＳ ゴシック" w:cs="ＭＳ Ｐゴシック"/>
                <w:strike/>
                <w:color w:val="FF0000"/>
                <w:kern w:val="0"/>
                <w:sz w:val="20"/>
                <w:szCs w:val="20"/>
              </w:rPr>
            </w:pPr>
            <w:r w:rsidRPr="007D3F2A">
              <w:rPr>
                <w:rFonts w:ascii="ＭＳ ゴシック" w:eastAsia="ＭＳ ゴシック" w:hAnsi="ＭＳ ゴシック" w:cs="ＭＳ Ｐゴシック" w:hint="eastAsia"/>
                <w:kern w:val="0"/>
                <w:sz w:val="20"/>
                <w:szCs w:val="20"/>
              </w:rPr>
              <w:t>・初回加算</w:t>
            </w:r>
            <w:r w:rsidRPr="007D3F2A">
              <w:rPr>
                <w:rFonts w:ascii="ＭＳ ゴシック" w:eastAsia="ＭＳ ゴシック" w:hAnsi="ＭＳ ゴシック" w:cs="ＭＳ Ｐゴシック" w:hint="eastAsia"/>
                <w:kern w:val="0"/>
                <w:sz w:val="20"/>
                <w:szCs w:val="20"/>
              </w:rPr>
              <w:br/>
              <w:t>・生活機能連携向上加算</w:t>
            </w:r>
          </w:p>
          <w:p w14:paraId="3B879669" w14:textId="19D82689" w:rsidR="00C519E6" w:rsidRPr="00AF48EC" w:rsidRDefault="00C519E6" w:rsidP="00FA5921">
            <w:pPr>
              <w:widowControl/>
              <w:jc w:val="left"/>
              <w:rPr>
                <w:rFonts w:ascii="ＭＳ ゴシック" w:eastAsia="ＭＳ ゴシック" w:hAnsi="ＭＳ ゴシック" w:cs="ＭＳ Ｐゴシック"/>
                <w:color w:val="FF0000"/>
                <w:kern w:val="0"/>
                <w:sz w:val="20"/>
                <w:szCs w:val="20"/>
              </w:rPr>
            </w:pPr>
            <w:r w:rsidRPr="00300F51">
              <w:rPr>
                <w:rFonts w:ascii="ＭＳ ゴシック" w:eastAsia="ＭＳ ゴシック" w:hAnsi="ＭＳ ゴシック" w:cs="ＭＳ Ｐゴシック" w:hint="eastAsia"/>
                <w:kern w:val="0"/>
                <w:sz w:val="20"/>
                <w:szCs w:val="20"/>
              </w:rPr>
              <w:t>・口腔連携強化加算</w:t>
            </w:r>
            <w:r w:rsidR="005F3561" w:rsidRPr="00C519E6">
              <w:rPr>
                <w:rFonts w:ascii="ＭＳ ゴシック" w:eastAsia="ＭＳ ゴシック" w:hAnsi="ＭＳ ゴシック" w:cs="ＭＳ Ｐゴシック" w:hint="eastAsia"/>
                <w:strike/>
                <w:color w:val="FF0000"/>
                <w:kern w:val="0"/>
                <w:sz w:val="20"/>
                <w:szCs w:val="20"/>
              </w:rPr>
              <w:br/>
            </w:r>
            <w:r w:rsidR="005F3561" w:rsidRPr="007D3F2A">
              <w:rPr>
                <w:rFonts w:ascii="ＭＳ ゴシック" w:eastAsia="ＭＳ ゴシック" w:hAnsi="ＭＳ ゴシック" w:cs="ＭＳ Ｐゴシック" w:hint="eastAsia"/>
                <w:kern w:val="0"/>
                <w:sz w:val="20"/>
                <w:szCs w:val="20"/>
              </w:rPr>
              <w:t>・</w:t>
            </w:r>
            <w:r w:rsidR="00FA6539">
              <w:rPr>
                <w:rFonts w:ascii="ＭＳ ゴシック" w:eastAsia="ＭＳ ゴシック" w:hAnsi="ＭＳ ゴシック" w:cs="ＭＳ Ｐゴシック" w:hint="eastAsia"/>
                <w:kern w:val="0"/>
                <w:sz w:val="20"/>
                <w:szCs w:val="20"/>
              </w:rPr>
              <w:t>介護職</w:t>
            </w:r>
            <w:r w:rsidR="00085F28">
              <w:rPr>
                <w:rFonts w:ascii="ＭＳ ゴシック" w:eastAsia="ＭＳ ゴシック" w:hAnsi="ＭＳ ゴシック" w:cs="ＭＳ Ｐゴシック" w:hint="eastAsia"/>
                <w:kern w:val="0"/>
                <w:sz w:val="20"/>
                <w:szCs w:val="20"/>
              </w:rPr>
              <w:t>員</w:t>
            </w:r>
            <w:r w:rsidR="00FA6539">
              <w:rPr>
                <w:rFonts w:ascii="ＭＳ ゴシック" w:eastAsia="ＭＳ ゴシック" w:hAnsi="ＭＳ ゴシック" w:cs="ＭＳ Ｐゴシック" w:hint="eastAsia"/>
                <w:kern w:val="0"/>
                <w:sz w:val="20"/>
                <w:szCs w:val="20"/>
              </w:rPr>
              <w:t>等</w:t>
            </w:r>
            <w:r w:rsidR="005F3561" w:rsidRPr="007D3F2A">
              <w:rPr>
                <w:rFonts w:ascii="ＭＳ ゴシック" w:eastAsia="ＭＳ ゴシック" w:hAnsi="ＭＳ ゴシック" w:cs="ＭＳ Ｐゴシック" w:hint="eastAsia"/>
                <w:kern w:val="0"/>
                <w:sz w:val="20"/>
                <w:szCs w:val="20"/>
              </w:rPr>
              <w:t>処遇改善加算</w:t>
            </w:r>
          </w:p>
        </w:tc>
        <w:tc>
          <w:tcPr>
            <w:tcW w:w="4394" w:type="dxa"/>
            <w:gridSpan w:val="2"/>
            <w:tcBorders>
              <w:top w:val="single" w:sz="12" w:space="0" w:color="FFFFFF"/>
              <w:left w:val="single" w:sz="12" w:space="0" w:color="FFFFFF"/>
              <w:bottom w:val="nil"/>
              <w:right w:val="nil"/>
            </w:tcBorders>
            <w:shd w:val="clear" w:color="000000" w:fill="D2EFF3"/>
            <w:vAlign w:val="center"/>
            <w:hideMark/>
          </w:tcPr>
          <w:p w14:paraId="59D91B3A" w14:textId="63DE10F8" w:rsidR="00AF48EC" w:rsidRPr="007D3F2A" w:rsidRDefault="005F3561" w:rsidP="00FA592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・初回加算</w:t>
            </w:r>
            <w:r w:rsidRPr="00C519E6">
              <w:rPr>
                <w:rFonts w:ascii="ＭＳ ゴシック" w:eastAsia="ＭＳ ゴシック" w:hAnsi="ＭＳ ゴシック" w:cs="ＭＳ Ｐゴシック" w:hint="eastAsia"/>
                <w:strike/>
                <w:color w:val="FF0000"/>
                <w:kern w:val="0"/>
                <w:sz w:val="20"/>
                <w:szCs w:val="20"/>
              </w:rPr>
              <w:br/>
            </w:r>
            <w:r w:rsidRPr="007D3F2A">
              <w:rPr>
                <w:rFonts w:ascii="ＭＳ ゴシック" w:eastAsia="ＭＳ ゴシック" w:hAnsi="ＭＳ ゴシック" w:cs="ＭＳ Ｐゴシック" w:hint="eastAsia"/>
                <w:kern w:val="0"/>
                <w:sz w:val="20"/>
                <w:szCs w:val="20"/>
              </w:rPr>
              <w:t>・</w:t>
            </w:r>
            <w:r w:rsidR="00FA6539">
              <w:rPr>
                <w:rFonts w:ascii="ＭＳ ゴシック" w:eastAsia="ＭＳ ゴシック" w:hAnsi="ＭＳ ゴシック" w:cs="ＭＳ Ｐゴシック" w:hint="eastAsia"/>
                <w:kern w:val="0"/>
                <w:sz w:val="20"/>
                <w:szCs w:val="20"/>
              </w:rPr>
              <w:t>介護職</w:t>
            </w:r>
            <w:r w:rsidR="00085F28">
              <w:rPr>
                <w:rFonts w:ascii="ＭＳ ゴシック" w:eastAsia="ＭＳ ゴシック" w:hAnsi="ＭＳ ゴシック" w:cs="ＭＳ Ｐゴシック" w:hint="eastAsia"/>
                <w:kern w:val="0"/>
                <w:sz w:val="20"/>
                <w:szCs w:val="20"/>
              </w:rPr>
              <w:t>員</w:t>
            </w:r>
            <w:r w:rsidR="00FA6539">
              <w:rPr>
                <w:rFonts w:ascii="ＭＳ ゴシック" w:eastAsia="ＭＳ ゴシック" w:hAnsi="ＭＳ ゴシック" w:cs="ＭＳ Ｐゴシック" w:hint="eastAsia"/>
                <w:kern w:val="0"/>
                <w:sz w:val="20"/>
                <w:szCs w:val="20"/>
              </w:rPr>
              <w:t>等</w:t>
            </w:r>
            <w:r w:rsidRPr="007D3F2A">
              <w:rPr>
                <w:rFonts w:ascii="ＭＳ ゴシック" w:eastAsia="ＭＳ ゴシック" w:hAnsi="ＭＳ ゴシック" w:cs="ＭＳ Ｐゴシック" w:hint="eastAsia"/>
                <w:kern w:val="0"/>
                <w:sz w:val="20"/>
                <w:szCs w:val="20"/>
              </w:rPr>
              <w:t>処遇改善加算</w:t>
            </w:r>
          </w:p>
        </w:tc>
      </w:tr>
      <w:tr w:rsidR="007D3F2A" w:rsidRPr="007D3F2A" w14:paraId="593B58E6" w14:textId="77777777" w:rsidTr="00714A2C">
        <w:trPr>
          <w:trHeight w:val="552"/>
        </w:trPr>
        <w:tc>
          <w:tcPr>
            <w:tcW w:w="852" w:type="dxa"/>
            <w:gridSpan w:val="3"/>
            <w:vMerge/>
            <w:tcBorders>
              <w:top w:val="nil"/>
              <w:left w:val="single" w:sz="12" w:space="0" w:color="FFFFFF"/>
              <w:bottom w:val="nil"/>
              <w:right w:val="single" w:sz="12" w:space="0" w:color="FFFFFF"/>
            </w:tcBorders>
            <w:vAlign w:val="center"/>
            <w:hideMark/>
          </w:tcPr>
          <w:p w14:paraId="1EAD4844" w14:textId="77777777" w:rsidR="00B60996" w:rsidRPr="007D3F2A" w:rsidRDefault="00B60996">
            <w:pPr>
              <w:widowControl/>
              <w:jc w:val="left"/>
              <w:rPr>
                <w:rFonts w:ascii="ＭＳ ゴシック" w:eastAsia="ＭＳ ゴシック" w:hAnsi="ＭＳ ゴシック" w:cs="ＭＳ Ｐゴシック"/>
                <w:kern w:val="0"/>
                <w:sz w:val="20"/>
                <w:szCs w:val="20"/>
              </w:rPr>
            </w:pPr>
          </w:p>
        </w:tc>
        <w:tc>
          <w:tcPr>
            <w:tcW w:w="567" w:type="dxa"/>
            <w:gridSpan w:val="2"/>
            <w:tcBorders>
              <w:top w:val="single" w:sz="12" w:space="0" w:color="FFFFFF"/>
              <w:left w:val="nil"/>
              <w:bottom w:val="nil"/>
              <w:right w:val="nil"/>
            </w:tcBorders>
            <w:shd w:val="clear" w:color="000000" w:fill="A6DFE7"/>
            <w:noWrap/>
            <w:vAlign w:val="center"/>
            <w:hideMark/>
          </w:tcPr>
          <w:p w14:paraId="78BA1E29" w14:textId="77777777" w:rsidR="00B60996" w:rsidRPr="007D3F2A" w:rsidRDefault="005F3561">
            <w:pPr>
              <w:widowControl/>
              <w:jc w:val="left"/>
              <w:rPr>
                <w:rFonts w:ascii="ＭＳ ゴシック" w:eastAsia="ＭＳ ゴシック" w:hAnsi="ＭＳ ゴシック" w:cs="ＭＳ Ｐゴシック"/>
                <w:kern w:val="0"/>
                <w:sz w:val="18"/>
                <w:szCs w:val="18"/>
              </w:rPr>
            </w:pPr>
            <w:r w:rsidRPr="007D3F2A">
              <w:rPr>
                <w:rFonts w:ascii="ＭＳ ゴシック" w:eastAsia="ＭＳ ゴシック" w:hAnsi="ＭＳ ゴシック" w:cs="ＭＳ Ｐゴシック" w:hint="eastAsia"/>
                <w:kern w:val="0"/>
                <w:sz w:val="18"/>
                <w:szCs w:val="18"/>
              </w:rPr>
              <w:t>減算</w:t>
            </w:r>
          </w:p>
        </w:tc>
        <w:tc>
          <w:tcPr>
            <w:tcW w:w="8363" w:type="dxa"/>
            <w:gridSpan w:val="3"/>
            <w:tcBorders>
              <w:top w:val="single" w:sz="12" w:space="0" w:color="FFFFFF"/>
              <w:left w:val="single" w:sz="12" w:space="0" w:color="FFFFFF"/>
              <w:bottom w:val="nil"/>
              <w:right w:val="nil"/>
            </w:tcBorders>
            <w:shd w:val="clear" w:color="000000" w:fill="A6DFE7"/>
            <w:vAlign w:val="center"/>
            <w:hideMark/>
          </w:tcPr>
          <w:p w14:paraId="2B54FDF5" w14:textId="154391D4" w:rsidR="00B60996" w:rsidRPr="00C519E6" w:rsidRDefault="005F3561">
            <w:pPr>
              <w:widowControl/>
              <w:jc w:val="left"/>
              <w:rPr>
                <w:rFonts w:ascii="ＭＳ ゴシック" w:eastAsia="ＭＳ ゴシック" w:hAnsi="ＭＳ ゴシック" w:cs="ＭＳ Ｐゴシック"/>
                <w:strike/>
                <w:color w:val="FF0000"/>
                <w:kern w:val="0"/>
                <w:sz w:val="20"/>
                <w:szCs w:val="20"/>
              </w:rPr>
            </w:pPr>
            <w:r w:rsidRPr="007D3F2A">
              <w:rPr>
                <w:rFonts w:ascii="ＭＳ ゴシック" w:eastAsia="ＭＳ ゴシック" w:hAnsi="ＭＳ ゴシック" w:cs="ＭＳ Ｐゴシック" w:hint="eastAsia"/>
                <w:kern w:val="0"/>
                <w:sz w:val="20"/>
                <w:szCs w:val="20"/>
              </w:rPr>
              <w:t>・同一建物減算</w:t>
            </w:r>
          </w:p>
          <w:p w14:paraId="738CF184" w14:textId="213B10C0" w:rsidR="001E57DC" w:rsidRPr="00B86118" w:rsidRDefault="001E57DC">
            <w:pPr>
              <w:widowControl/>
              <w:jc w:val="left"/>
              <w:rPr>
                <w:rFonts w:ascii="ＭＳ ゴシック" w:eastAsia="ＭＳ ゴシック" w:hAnsi="ＭＳ ゴシック" w:cs="ＭＳ Ｐゴシック"/>
                <w:kern w:val="0"/>
                <w:sz w:val="20"/>
                <w:szCs w:val="20"/>
              </w:rPr>
            </w:pPr>
            <w:r w:rsidRPr="00300F51">
              <w:rPr>
                <w:rFonts w:ascii="ＭＳ ゴシック" w:eastAsia="ＭＳ ゴシック" w:hAnsi="ＭＳ ゴシック" w:cs="ＭＳ Ｐゴシック" w:hint="eastAsia"/>
                <w:kern w:val="0"/>
                <w:sz w:val="20"/>
                <w:szCs w:val="20"/>
              </w:rPr>
              <w:t>・高齢者虐待防止未実施減算</w:t>
            </w:r>
            <w:r w:rsidR="00C519E6" w:rsidRPr="00300F51">
              <w:rPr>
                <w:rFonts w:ascii="ＭＳ ゴシック" w:eastAsia="ＭＳ ゴシック" w:hAnsi="ＭＳ ゴシック" w:cs="ＭＳ Ｐゴシック" w:hint="eastAsia"/>
                <w:kern w:val="0"/>
                <w:sz w:val="20"/>
                <w:szCs w:val="20"/>
              </w:rPr>
              <w:t xml:space="preserve">　</w:t>
            </w:r>
          </w:p>
          <w:p w14:paraId="1723F359" w14:textId="4197B1CE" w:rsidR="00C519E6" w:rsidRPr="001E57DC" w:rsidRDefault="00C519E6">
            <w:pPr>
              <w:widowControl/>
              <w:jc w:val="left"/>
              <w:rPr>
                <w:rFonts w:ascii="ＭＳ ゴシック" w:eastAsia="ＭＳ ゴシック" w:hAnsi="ＭＳ ゴシック" w:cs="ＭＳ Ｐゴシック"/>
                <w:color w:val="FF0000"/>
                <w:kern w:val="0"/>
                <w:sz w:val="20"/>
                <w:szCs w:val="20"/>
              </w:rPr>
            </w:pPr>
          </w:p>
        </w:tc>
      </w:tr>
      <w:tr w:rsidR="007D3F2A" w:rsidRPr="007D3F2A" w14:paraId="1E465D8B" w14:textId="77777777" w:rsidTr="00714A2C">
        <w:trPr>
          <w:trHeight w:val="303"/>
        </w:trPr>
        <w:tc>
          <w:tcPr>
            <w:tcW w:w="852" w:type="dxa"/>
            <w:gridSpan w:val="3"/>
            <w:vMerge/>
            <w:tcBorders>
              <w:top w:val="nil"/>
              <w:left w:val="single" w:sz="12" w:space="0" w:color="FFFFFF"/>
              <w:bottom w:val="nil"/>
              <w:right w:val="single" w:sz="12" w:space="0" w:color="FFFFFF"/>
            </w:tcBorders>
            <w:vAlign w:val="center"/>
            <w:hideMark/>
          </w:tcPr>
          <w:p w14:paraId="54CE58E7" w14:textId="77777777" w:rsidR="00B60996" w:rsidRPr="007D3F2A" w:rsidRDefault="00B60996">
            <w:pPr>
              <w:widowControl/>
              <w:jc w:val="left"/>
              <w:rPr>
                <w:rFonts w:ascii="ＭＳ ゴシック" w:eastAsia="ＭＳ ゴシック" w:hAnsi="ＭＳ ゴシック" w:cs="ＭＳ Ｐゴシック"/>
                <w:kern w:val="0"/>
                <w:sz w:val="20"/>
                <w:szCs w:val="20"/>
              </w:rPr>
            </w:pPr>
          </w:p>
        </w:tc>
        <w:tc>
          <w:tcPr>
            <w:tcW w:w="8930" w:type="dxa"/>
            <w:gridSpan w:val="5"/>
            <w:tcBorders>
              <w:top w:val="single" w:sz="12" w:space="0" w:color="FFFFFF"/>
              <w:left w:val="nil"/>
              <w:bottom w:val="nil"/>
              <w:right w:val="nil"/>
            </w:tcBorders>
            <w:shd w:val="clear" w:color="000000" w:fill="D2EFF3"/>
            <w:vAlign w:val="center"/>
            <w:hideMark/>
          </w:tcPr>
          <w:p w14:paraId="0B357E99" w14:textId="77777777" w:rsidR="00B60996" w:rsidRPr="007D3F2A" w:rsidRDefault="005F3561">
            <w:pPr>
              <w:widowControl/>
              <w:ind w:firstLineChars="400" w:firstLine="800"/>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 xml:space="preserve">1単位当たり11.05 円　</w:t>
            </w:r>
          </w:p>
        </w:tc>
      </w:tr>
      <w:tr w:rsidR="007D3F2A" w:rsidRPr="007D3F2A" w14:paraId="08AF30C7" w14:textId="77777777" w:rsidTr="00714A2C">
        <w:trPr>
          <w:gridBefore w:val="1"/>
          <w:gridAfter w:val="1"/>
          <w:wBefore w:w="142" w:type="dxa"/>
          <w:wAfter w:w="142" w:type="dxa"/>
          <w:trHeight w:val="270"/>
        </w:trPr>
        <w:tc>
          <w:tcPr>
            <w:tcW w:w="851" w:type="dxa"/>
            <w:gridSpan w:val="3"/>
            <w:tcBorders>
              <w:top w:val="single" w:sz="12" w:space="0" w:color="FFFFFF"/>
              <w:left w:val="single" w:sz="12" w:space="0" w:color="FFFFFF"/>
              <w:bottom w:val="single" w:sz="12" w:space="0" w:color="FFFFFF"/>
              <w:right w:val="single" w:sz="12" w:space="0" w:color="FFFFFF"/>
            </w:tcBorders>
            <w:shd w:val="clear" w:color="000000" w:fill="A6DFE7"/>
            <w:noWrap/>
            <w:vAlign w:val="center"/>
            <w:hideMark/>
          </w:tcPr>
          <w:p w14:paraId="0F74028A" w14:textId="5012E88A" w:rsidR="00B60996" w:rsidRPr="007D3F2A" w:rsidRDefault="00714A2C">
            <w:pPr>
              <w:widowControl/>
              <w:jc w:val="center"/>
              <w:rPr>
                <w:rFonts w:ascii="ＭＳ ゴシック" w:eastAsia="ＭＳ ゴシック" w:hAnsi="ＭＳ ゴシック" w:cs="ＭＳ Ｐゴシック"/>
                <w:kern w:val="0"/>
                <w:sz w:val="20"/>
                <w:szCs w:val="20"/>
              </w:rPr>
            </w:pPr>
            <w:r w:rsidRPr="00714A2C">
              <w:rPr>
                <w:rFonts w:ascii="HG丸ｺﾞｼｯｸM-PRO" w:eastAsia="HG丸ｺﾞｼｯｸM-PRO" w:hAnsi="HG丸ｺﾞｼｯｸM-PRO" w:cstheme="majorBidi"/>
                <w:noProof/>
                <w:kern w:val="24"/>
              </w:rPr>
              <w:lastRenderedPageBreak/>
              <mc:AlternateContent>
                <mc:Choice Requires="wps">
                  <w:drawing>
                    <wp:anchor distT="45720" distB="45720" distL="114300" distR="114300" simplePos="0" relativeHeight="252114944" behindDoc="0" locked="0" layoutInCell="1" allowOverlap="1" wp14:anchorId="420829FB" wp14:editId="166D95AF">
                      <wp:simplePos x="0" y="0"/>
                      <wp:positionH relativeFrom="margin">
                        <wp:posOffset>316865</wp:posOffset>
                      </wp:positionH>
                      <wp:positionV relativeFrom="paragraph">
                        <wp:posOffset>-374015</wp:posOffset>
                      </wp:positionV>
                      <wp:extent cx="2360930" cy="1404620"/>
                      <wp:effectExtent l="0" t="0" r="1270" b="0"/>
                      <wp:wrapNone/>
                      <wp:docPr id="128299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649A91E" w14:textId="20890F93" w:rsidR="00714A2C" w:rsidRDefault="00714A2C">
                                  <w:r w:rsidRPr="007D3F2A">
                                    <w:rPr>
                                      <w:rFonts w:ascii="HG丸ｺﾞｼｯｸM-PRO" w:eastAsia="HG丸ｺﾞｼｯｸM-PRO" w:hAnsi="HG丸ｺﾞｼｯｸM-PRO" w:cstheme="majorBidi" w:hint="eastAsia"/>
                                      <w:kern w:val="24"/>
                                    </w:rPr>
                                    <w:t>【通所型サービス】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20829FB" id="_x0000_s1196" type="#_x0000_t202" style="position:absolute;left:0;text-align:left;margin-left:24.95pt;margin-top:-29.45pt;width:185.9pt;height:110.6pt;z-index:252114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xWFAIAAAAE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" stroked="f">
                      <v:textbox style="mso-fit-shape-to-text:t">
                        <w:txbxContent>
                          <w:p w14:paraId="4649A91E" w14:textId="20890F93" w:rsidR="00714A2C" w:rsidRDefault="00714A2C">
                            <w:r w:rsidRPr="007D3F2A">
                              <w:rPr>
                                <w:rFonts w:ascii="HG丸ｺﾞｼｯｸM-PRO" w:eastAsia="HG丸ｺﾞｼｯｸM-PRO" w:hAnsi="HG丸ｺﾞｼｯｸM-PRO" w:cstheme="majorBidi" w:hint="eastAsia"/>
                                <w:kern w:val="24"/>
                              </w:rPr>
                              <w:t>【通所型サービス】</w:t>
                            </w:r>
                          </w:p>
                        </w:txbxContent>
                      </v:textbox>
                      <w10:wrap anchorx="margin"/>
                    </v:shape>
                  </w:pict>
                </mc:Fallback>
              </mc:AlternateContent>
            </w:r>
            <w:r w:rsidR="005F3561" w:rsidRPr="007D3F2A">
              <w:rPr>
                <w:rFonts w:ascii="ＭＳ ゴシック" w:eastAsia="ＭＳ ゴシック" w:hAnsi="ＭＳ ゴシック" w:cs="ＭＳ Ｐゴシック" w:hint="eastAsia"/>
                <w:kern w:val="0"/>
                <w:sz w:val="20"/>
                <w:szCs w:val="20"/>
              </w:rPr>
              <w:t>種別</w:t>
            </w:r>
          </w:p>
        </w:tc>
        <w:tc>
          <w:tcPr>
            <w:tcW w:w="4395" w:type="dxa"/>
            <w:gridSpan w:val="2"/>
            <w:tcBorders>
              <w:top w:val="single" w:sz="12" w:space="0" w:color="FFFFFF"/>
              <w:left w:val="nil"/>
              <w:bottom w:val="single" w:sz="12" w:space="0" w:color="FFFFFF"/>
              <w:right w:val="single" w:sz="12" w:space="0" w:color="FFFFFF"/>
            </w:tcBorders>
            <w:shd w:val="clear" w:color="000000" w:fill="A6DFE7"/>
            <w:noWrap/>
            <w:vAlign w:val="center"/>
            <w:hideMark/>
          </w:tcPr>
          <w:p w14:paraId="70922D24"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国基準サービス</w:t>
            </w:r>
            <w:r w:rsidRPr="007D3F2A">
              <w:rPr>
                <w:rFonts w:ascii="ＭＳ ゴシック" w:eastAsia="ＭＳ ゴシック" w:hAnsi="ＭＳ ゴシック" w:cs="ＭＳ Ｐゴシック" w:hint="eastAsia"/>
                <w:kern w:val="0"/>
                <w:sz w:val="18"/>
                <w:szCs w:val="20"/>
              </w:rPr>
              <w:t>（従前相当サービス）</w:t>
            </w:r>
          </w:p>
        </w:tc>
        <w:tc>
          <w:tcPr>
            <w:tcW w:w="4252" w:type="dxa"/>
            <w:tcBorders>
              <w:top w:val="single" w:sz="12" w:space="0" w:color="FFFFFF"/>
              <w:left w:val="nil"/>
              <w:bottom w:val="single" w:sz="12" w:space="0" w:color="FFFFFF"/>
              <w:right w:val="single" w:sz="12" w:space="0" w:color="FFFFFF"/>
            </w:tcBorders>
            <w:shd w:val="clear" w:color="000000" w:fill="A6DFE7"/>
            <w:noWrap/>
            <w:vAlign w:val="center"/>
            <w:hideMark/>
          </w:tcPr>
          <w:p w14:paraId="32DAA315"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市独自基準</w:t>
            </w:r>
            <w:r w:rsidRPr="007D3F2A">
              <w:rPr>
                <w:rFonts w:ascii="ＭＳ ゴシック" w:eastAsia="ＭＳ ゴシック" w:hAnsi="ＭＳ ゴシック" w:cs="ＭＳ Ｐゴシック"/>
                <w:kern w:val="0"/>
                <w:sz w:val="20"/>
                <w:szCs w:val="20"/>
              </w:rPr>
              <w:t>サービス</w:t>
            </w:r>
            <w:r w:rsidRPr="007D3F2A">
              <w:rPr>
                <w:rFonts w:ascii="ＭＳ ゴシック" w:eastAsia="ＭＳ ゴシック" w:hAnsi="ＭＳ ゴシック" w:cs="ＭＳ Ｐゴシック" w:hint="eastAsia"/>
                <w:kern w:val="0"/>
                <w:sz w:val="18"/>
                <w:szCs w:val="20"/>
              </w:rPr>
              <w:t>（緩和基準サービス）</w:t>
            </w:r>
          </w:p>
        </w:tc>
      </w:tr>
      <w:tr w:rsidR="007D3F2A" w:rsidRPr="007D3F2A" w14:paraId="79A15D75" w14:textId="77777777" w:rsidTr="00714A2C">
        <w:trPr>
          <w:gridBefore w:val="1"/>
          <w:gridAfter w:val="1"/>
          <w:wBefore w:w="142" w:type="dxa"/>
          <w:wAfter w:w="142" w:type="dxa"/>
          <w:trHeight w:val="1484"/>
        </w:trPr>
        <w:tc>
          <w:tcPr>
            <w:tcW w:w="426" w:type="dxa"/>
            <w:vMerge w:val="restart"/>
            <w:tcBorders>
              <w:top w:val="nil"/>
              <w:left w:val="single" w:sz="12" w:space="0" w:color="FFFFFF"/>
              <w:bottom w:val="single" w:sz="12" w:space="0" w:color="FFFFFF"/>
              <w:right w:val="single" w:sz="12" w:space="0" w:color="FFFFFF"/>
            </w:tcBorders>
            <w:shd w:val="clear" w:color="000000" w:fill="A6DFE7"/>
            <w:noWrap/>
            <w:vAlign w:val="center"/>
            <w:hideMark/>
          </w:tcPr>
          <w:p w14:paraId="43EEF518" w14:textId="77777777" w:rsidR="00B60996" w:rsidRPr="007D3F2A" w:rsidRDefault="005F3561">
            <w:pPr>
              <w:widowControl/>
              <w:jc w:val="center"/>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基準</w:t>
            </w:r>
          </w:p>
        </w:tc>
        <w:tc>
          <w:tcPr>
            <w:tcW w:w="425" w:type="dxa"/>
            <w:gridSpan w:val="2"/>
            <w:vMerge w:val="restart"/>
            <w:tcBorders>
              <w:top w:val="nil"/>
              <w:left w:val="nil"/>
              <w:right w:val="single" w:sz="12" w:space="0" w:color="FFFFFF"/>
            </w:tcBorders>
            <w:shd w:val="clear" w:color="000000" w:fill="D2EFF3"/>
            <w:noWrap/>
            <w:vAlign w:val="center"/>
            <w:hideMark/>
          </w:tcPr>
          <w:p w14:paraId="413D7967"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人員</w:t>
            </w:r>
          </w:p>
        </w:tc>
        <w:tc>
          <w:tcPr>
            <w:tcW w:w="4395" w:type="dxa"/>
            <w:gridSpan w:val="2"/>
            <w:tcBorders>
              <w:top w:val="nil"/>
              <w:left w:val="nil"/>
              <w:bottom w:val="single" w:sz="12" w:space="0" w:color="FFFFFF"/>
              <w:right w:val="single" w:sz="12" w:space="0" w:color="FFFFFF"/>
            </w:tcBorders>
            <w:shd w:val="clear" w:color="000000" w:fill="D2EFF3"/>
            <w:vAlign w:val="center"/>
            <w:hideMark/>
          </w:tcPr>
          <w:p w14:paraId="6E673C88"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・管理者</w:t>
            </w:r>
            <w:r w:rsidRPr="007D3F2A">
              <w:rPr>
                <w:rFonts w:ascii="ＭＳ ゴシック" w:eastAsia="ＭＳ ゴシック" w:hAnsi="ＭＳ ゴシック" w:cs="ＭＳ Ｐゴシック" w:hint="eastAsia"/>
                <w:kern w:val="0"/>
                <w:sz w:val="14"/>
                <w:szCs w:val="20"/>
              </w:rPr>
              <w:t>※１</w:t>
            </w:r>
            <w:r w:rsidRPr="007D3F2A">
              <w:rPr>
                <w:rFonts w:ascii="ＭＳ ゴシック" w:eastAsia="ＭＳ ゴシック" w:hAnsi="ＭＳ ゴシック" w:cs="ＭＳ Ｐゴシック" w:hint="eastAsia"/>
                <w:kern w:val="0"/>
                <w:sz w:val="20"/>
                <w:szCs w:val="20"/>
              </w:rPr>
              <w:t xml:space="preserve">　 常勤・専従1人以上</w:t>
            </w:r>
          </w:p>
          <w:p w14:paraId="098A1EA0" w14:textId="77777777" w:rsidR="00B60996" w:rsidRPr="007D3F2A" w:rsidRDefault="005F3561">
            <w:pPr>
              <w:widowControl/>
              <w:jc w:val="left"/>
              <w:rPr>
                <w:rFonts w:ascii="ＭＳ ゴシック" w:eastAsia="ＭＳ ゴシック" w:hAnsi="ＭＳ ゴシック" w:cs="ＭＳ Ｐゴシック"/>
                <w:kern w:val="0"/>
                <w:sz w:val="14"/>
                <w:szCs w:val="20"/>
              </w:rPr>
            </w:pPr>
            <w:r w:rsidRPr="007D3F2A">
              <w:rPr>
                <w:rFonts w:ascii="ＭＳ ゴシック" w:eastAsia="ＭＳ ゴシック" w:hAnsi="ＭＳ ゴシック" w:cs="ＭＳ Ｐゴシック" w:hint="eastAsia"/>
                <w:kern w:val="0"/>
                <w:sz w:val="20"/>
                <w:szCs w:val="20"/>
              </w:rPr>
              <w:t>・生活相談員　専従1人以上</w:t>
            </w:r>
            <w:r w:rsidRPr="007D3F2A">
              <w:rPr>
                <w:rFonts w:ascii="ＭＳ ゴシック" w:eastAsia="ＭＳ ゴシック" w:hAnsi="ＭＳ ゴシック" w:cs="ＭＳ Ｐゴシック" w:hint="eastAsia"/>
                <w:kern w:val="0"/>
                <w:sz w:val="20"/>
                <w:szCs w:val="20"/>
              </w:rPr>
              <w:br/>
              <w:t>・看護職員　　専従1人以上</w:t>
            </w:r>
            <w:r w:rsidRPr="007D3F2A">
              <w:rPr>
                <w:rFonts w:ascii="ＭＳ ゴシック" w:eastAsia="ＭＳ ゴシック" w:hAnsi="ＭＳ ゴシック" w:cs="ＭＳ Ｐゴシック" w:hint="eastAsia"/>
                <w:kern w:val="0"/>
                <w:sz w:val="20"/>
                <w:szCs w:val="20"/>
              </w:rPr>
              <w:br/>
              <w:t>・介護職員</w:t>
            </w:r>
            <w:r w:rsidRPr="007D3F2A">
              <w:rPr>
                <w:rFonts w:ascii="ＭＳ ゴシック" w:eastAsia="ＭＳ ゴシック" w:hAnsi="ＭＳ ゴシック" w:cs="ＭＳ Ｐゴシック" w:hint="eastAsia"/>
                <w:kern w:val="0"/>
                <w:sz w:val="14"/>
                <w:szCs w:val="20"/>
              </w:rPr>
              <w:t>※２</w:t>
            </w:r>
          </w:p>
          <w:p w14:paraId="12C5A549"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・機能訓練指導員　1人以上</w:t>
            </w:r>
          </w:p>
        </w:tc>
        <w:tc>
          <w:tcPr>
            <w:tcW w:w="4252" w:type="dxa"/>
            <w:tcBorders>
              <w:top w:val="nil"/>
              <w:left w:val="nil"/>
              <w:bottom w:val="single" w:sz="12" w:space="0" w:color="FFFFFF"/>
              <w:right w:val="single" w:sz="12" w:space="0" w:color="FFFFFF"/>
            </w:tcBorders>
            <w:shd w:val="clear" w:color="000000" w:fill="D2EFF3"/>
            <w:vAlign w:val="center"/>
            <w:hideMark/>
          </w:tcPr>
          <w:p w14:paraId="4362AE19"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・管理者</w:t>
            </w:r>
            <w:r w:rsidRPr="007D3F2A">
              <w:rPr>
                <w:rFonts w:ascii="ＭＳ ゴシック" w:eastAsia="ＭＳ ゴシック" w:hAnsi="ＭＳ ゴシック" w:cs="ＭＳ Ｐゴシック" w:hint="eastAsia"/>
                <w:kern w:val="0"/>
                <w:sz w:val="14"/>
                <w:szCs w:val="20"/>
              </w:rPr>
              <w:t>※１</w:t>
            </w:r>
            <w:r w:rsidRPr="007D3F2A">
              <w:rPr>
                <w:rFonts w:ascii="ＭＳ ゴシック" w:eastAsia="ＭＳ ゴシック" w:hAnsi="ＭＳ ゴシック" w:cs="ＭＳ Ｐゴシック" w:hint="eastAsia"/>
                <w:kern w:val="0"/>
                <w:sz w:val="20"/>
                <w:szCs w:val="20"/>
              </w:rPr>
              <w:t xml:space="preserve">　 常勤・専従1人以上</w:t>
            </w:r>
          </w:p>
          <w:p w14:paraId="3BBDC0FC" w14:textId="77777777" w:rsidR="00B60996" w:rsidRPr="007D3F2A" w:rsidRDefault="005F3561">
            <w:pPr>
              <w:widowControl/>
              <w:jc w:val="left"/>
              <w:rPr>
                <w:rFonts w:ascii="ＭＳ ゴシック" w:eastAsia="ＭＳ ゴシック" w:hAnsi="ＭＳ ゴシック" w:cs="ＭＳ Ｐゴシック"/>
                <w:kern w:val="0"/>
                <w:sz w:val="14"/>
                <w:szCs w:val="20"/>
              </w:rPr>
            </w:pPr>
            <w:r w:rsidRPr="007D3F2A">
              <w:rPr>
                <w:rFonts w:ascii="ＭＳ ゴシック" w:eastAsia="ＭＳ ゴシック" w:hAnsi="ＭＳ ゴシック" w:cs="ＭＳ Ｐゴシック" w:hint="eastAsia"/>
                <w:kern w:val="0"/>
                <w:sz w:val="20"/>
                <w:szCs w:val="20"/>
              </w:rPr>
              <w:t>・生活相談員　専従1人以上</w:t>
            </w:r>
            <w:r w:rsidRPr="007D3F2A">
              <w:rPr>
                <w:rFonts w:ascii="ＭＳ ゴシック" w:eastAsia="ＭＳ ゴシック" w:hAnsi="ＭＳ ゴシック" w:cs="ＭＳ Ｐゴシック" w:hint="eastAsia"/>
                <w:kern w:val="0"/>
                <w:sz w:val="20"/>
                <w:szCs w:val="20"/>
              </w:rPr>
              <w:br/>
              <w:t>・介護職員</w:t>
            </w:r>
            <w:r w:rsidRPr="007D3F2A">
              <w:rPr>
                <w:rFonts w:ascii="ＭＳ ゴシック" w:eastAsia="ＭＳ ゴシック" w:hAnsi="ＭＳ ゴシック" w:cs="ＭＳ Ｐゴシック" w:hint="eastAsia"/>
                <w:kern w:val="0"/>
                <w:sz w:val="14"/>
                <w:szCs w:val="20"/>
              </w:rPr>
              <w:t>※２</w:t>
            </w:r>
          </w:p>
        </w:tc>
      </w:tr>
      <w:tr w:rsidR="007D3F2A" w:rsidRPr="007D3F2A" w14:paraId="1451FABA" w14:textId="77777777" w:rsidTr="00714A2C">
        <w:trPr>
          <w:gridBefore w:val="1"/>
          <w:gridAfter w:val="1"/>
          <w:wBefore w:w="142" w:type="dxa"/>
          <w:wAfter w:w="142" w:type="dxa"/>
          <w:trHeight w:val="1150"/>
        </w:trPr>
        <w:tc>
          <w:tcPr>
            <w:tcW w:w="426" w:type="dxa"/>
            <w:vMerge/>
            <w:tcBorders>
              <w:top w:val="nil"/>
              <w:left w:val="single" w:sz="12" w:space="0" w:color="FFFFFF"/>
              <w:bottom w:val="single" w:sz="12" w:space="0" w:color="FFFFFF"/>
              <w:right w:val="single" w:sz="12" w:space="0" w:color="FFFFFF"/>
            </w:tcBorders>
            <w:shd w:val="clear" w:color="000000" w:fill="A6DFE7"/>
            <w:noWrap/>
            <w:vAlign w:val="center"/>
          </w:tcPr>
          <w:p w14:paraId="3E8B5082" w14:textId="77777777" w:rsidR="00B60996" w:rsidRPr="007D3F2A" w:rsidRDefault="00B60996">
            <w:pPr>
              <w:widowControl/>
              <w:jc w:val="center"/>
              <w:rPr>
                <w:rFonts w:ascii="ＭＳ ゴシック" w:eastAsia="ＭＳ ゴシック" w:hAnsi="ＭＳ ゴシック" w:cs="ＭＳ Ｐゴシック"/>
                <w:kern w:val="0"/>
                <w:sz w:val="20"/>
                <w:szCs w:val="20"/>
              </w:rPr>
            </w:pPr>
          </w:p>
        </w:tc>
        <w:tc>
          <w:tcPr>
            <w:tcW w:w="425" w:type="dxa"/>
            <w:gridSpan w:val="2"/>
            <w:vMerge/>
            <w:tcBorders>
              <w:left w:val="nil"/>
              <w:bottom w:val="single" w:sz="12" w:space="0" w:color="FFFFFF"/>
              <w:right w:val="single" w:sz="12" w:space="0" w:color="FFFFFF"/>
            </w:tcBorders>
            <w:shd w:val="clear" w:color="000000" w:fill="D2EFF3"/>
            <w:noWrap/>
            <w:vAlign w:val="center"/>
          </w:tcPr>
          <w:p w14:paraId="019C6093" w14:textId="77777777" w:rsidR="00B60996" w:rsidRPr="007D3F2A" w:rsidRDefault="00B60996">
            <w:pPr>
              <w:widowControl/>
              <w:jc w:val="left"/>
              <w:rPr>
                <w:rFonts w:ascii="ＭＳ ゴシック" w:eastAsia="ＭＳ ゴシック" w:hAnsi="ＭＳ ゴシック" w:cs="ＭＳ Ｐゴシック"/>
                <w:kern w:val="0"/>
                <w:sz w:val="20"/>
                <w:szCs w:val="20"/>
              </w:rPr>
            </w:pPr>
          </w:p>
        </w:tc>
        <w:tc>
          <w:tcPr>
            <w:tcW w:w="8647" w:type="dxa"/>
            <w:gridSpan w:val="3"/>
            <w:tcBorders>
              <w:top w:val="nil"/>
              <w:left w:val="nil"/>
              <w:bottom w:val="single" w:sz="12" w:space="0" w:color="FFFFFF"/>
              <w:right w:val="single" w:sz="12" w:space="0" w:color="FFFFFF"/>
            </w:tcBorders>
            <w:shd w:val="clear" w:color="000000" w:fill="D2EFF3"/>
            <w:vAlign w:val="center"/>
          </w:tcPr>
          <w:p w14:paraId="6731969B" w14:textId="07EC302E" w:rsidR="00B60996" w:rsidRPr="007D3F2A" w:rsidRDefault="005F3561">
            <w:pPr>
              <w:widowControl/>
              <w:ind w:left="200" w:hangingChars="100" w:hanging="200"/>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 xml:space="preserve">　※１　支障がない場合、他の職務、他事業所等の職務に従事可</w:t>
            </w:r>
            <w:r w:rsidRPr="007D3F2A">
              <w:rPr>
                <w:rFonts w:ascii="ＭＳ ゴシック" w:eastAsia="ＭＳ ゴシック" w:hAnsi="ＭＳ ゴシック" w:cs="ＭＳ Ｐゴシック" w:hint="eastAsia"/>
                <w:kern w:val="0"/>
                <w:sz w:val="20"/>
                <w:szCs w:val="20"/>
              </w:rPr>
              <w:br/>
              <w:t>※２　利用者15人以下　専従1人以上</w:t>
            </w:r>
          </w:p>
          <w:p w14:paraId="746BA2C8" w14:textId="77777777" w:rsidR="00B60996" w:rsidRPr="007D3F2A" w:rsidRDefault="005F3561">
            <w:pPr>
              <w:widowControl/>
              <w:ind w:leftChars="100" w:left="210" w:firstLineChars="200" w:firstLine="400"/>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 xml:space="preserve">　利用者15人超　（利用者数－15人）÷5＋1で得られた人数以上が専従</w:t>
            </w:r>
          </w:p>
          <w:p w14:paraId="6050BC3B" w14:textId="77777777" w:rsidR="00B60996" w:rsidRPr="007D3F2A" w:rsidRDefault="005F3561">
            <w:pPr>
              <w:widowControl/>
              <w:ind w:leftChars="100" w:left="210"/>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※３　生活相談員又は介護職員のうち、1人以上は常勤</w:t>
            </w:r>
          </w:p>
        </w:tc>
      </w:tr>
      <w:tr w:rsidR="007D3F2A" w:rsidRPr="007D3F2A" w14:paraId="31420AFF" w14:textId="77777777" w:rsidTr="00714A2C">
        <w:trPr>
          <w:gridBefore w:val="1"/>
          <w:gridAfter w:val="1"/>
          <w:wBefore w:w="142" w:type="dxa"/>
          <w:wAfter w:w="142" w:type="dxa"/>
          <w:trHeight w:val="1230"/>
        </w:trPr>
        <w:tc>
          <w:tcPr>
            <w:tcW w:w="426" w:type="dxa"/>
            <w:vMerge/>
            <w:tcBorders>
              <w:top w:val="nil"/>
              <w:left w:val="single" w:sz="12" w:space="0" w:color="FFFFFF"/>
              <w:bottom w:val="single" w:sz="12" w:space="0" w:color="FFFFFF"/>
              <w:right w:val="single" w:sz="12" w:space="0" w:color="FFFFFF"/>
            </w:tcBorders>
            <w:vAlign w:val="center"/>
            <w:hideMark/>
          </w:tcPr>
          <w:p w14:paraId="280C7C80" w14:textId="77777777" w:rsidR="00B60996" w:rsidRPr="007D3F2A" w:rsidRDefault="00B60996">
            <w:pPr>
              <w:widowControl/>
              <w:jc w:val="left"/>
              <w:rPr>
                <w:rFonts w:ascii="ＭＳ ゴシック" w:eastAsia="ＭＳ ゴシック" w:hAnsi="ＭＳ ゴシック" w:cs="ＭＳ Ｐゴシック"/>
                <w:kern w:val="0"/>
                <w:sz w:val="20"/>
                <w:szCs w:val="20"/>
              </w:rPr>
            </w:pPr>
          </w:p>
        </w:tc>
        <w:tc>
          <w:tcPr>
            <w:tcW w:w="425" w:type="dxa"/>
            <w:gridSpan w:val="2"/>
            <w:tcBorders>
              <w:top w:val="nil"/>
              <w:left w:val="nil"/>
              <w:bottom w:val="single" w:sz="12" w:space="0" w:color="FFFFFF"/>
              <w:right w:val="single" w:sz="12" w:space="0" w:color="FFFFFF"/>
            </w:tcBorders>
            <w:shd w:val="clear" w:color="000000" w:fill="A6DFE7"/>
            <w:noWrap/>
            <w:vAlign w:val="center"/>
            <w:hideMark/>
          </w:tcPr>
          <w:p w14:paraId="0211068E"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設備</w:t>
            </w:r>
          </w:p>
        </w:tc>
        <w:tc>
          <w:tcPr>
            <w:tcW w:w="4395" w:type="dxa"/>
            <w:gridSpan w:val="2"/>
            <w:tcBorders>
              <w:top w:val="nil"/>
              <w:left w:val="nil"/>
              <w:bottom w:val="single" w:sz="12" w:space="0" w:color="FFFFFF"/>
              <w:right w:val="single" w:sz="12" w:space="0" w:color="FFFFFF"/>
            </w:tcBorders>
            <w:shd w:val="clear" w:color="000000" w:fill="A6DFE7"/>
            <w:vAlign w:val="center"/>
            <w:hideMark/>
          </w:tcPr>
          <w:p w14:paraId="62353712" w14:textId="77777777" w:rsidR="00B60996" w:rsidRPr="007D3F2A" w:rsidRDefault="005F3561">
            <w:pPr>
              <w:widowControl/>
              <w:jc w:val="left"/>
              <w:rPr>
                <w:rFonts w:ascii="ＭＳ ゴシック" w:eastAsia="ＭＳ ゴシック" w:hAnsi="ＭＳ ゴシック" w:cs="ＭＳ Ｐゴシック"/>
                <w:kern w:val="0"/>
                <w:sz w:val="18"/>
                <w:szCs w:val="20"/>
              </w:rPr>
            </w:pPr>
            <w:r w:rsidRPr="007D3F2A">
              <w:rPr>
                <w:rFonts w:ascii="ＭＳ ゴシック" w:eastAsia="ＭＳ ゴシック" w:hAnsi="ＭＳ ゴシック" w:cs="ＭＳ Ｐゴシック" w:hint="eastAsia"/>
                <w:kern w:val="0"/>
                <w:sz w:val="18"/>
                <w:szCs w:val="20"/>
              </w:rPr>
              <w:t>・食堂・機能訓練室（</w:t>
            </w:r>
            <w:r w:rsidRPr="007D3F2A">
              <w:rPr>
                <w:rFonts w:ascii="ＭＳ ゴシック" w:eastAsia="ＭＳ ゴシック" w:hAnsi="ＭＳ ゴシック" w:cs="ＭＳ Ｐゴシック"/>
                <w:kern w:val="0"/>
                <w:sz w:val="18"/>
                <w:szCs w:val="20"/>
              </w:rPr>
              <w:t>3㎡×利用定員以上）</w:t>
            </w:r>
            <w:r w:rsidRPr="007D3F2A">
              <w:rPr>
                <w:rFonts w:ascii="ＭＳ ゴシック" w:eastAsia="ＭＳ ゴシック" w:hAnsi="ＭＳ ゴシック" w:cs="ＭＳ Ｐゴシック"/>
                <w:kern w:val="0"/>
                <w:sz w:val="18"/>
                <w:szCs w:val="20"/>
              </w:rPr>
              <w:br/>
            </w:r>
            <w:r w:rsidRPr="007D3F2A">
              <w:rPr>
                <w:rFonts w:ascii="ＭＳ ゴシック" w:eastAsia="ＭＳ ゴシック" w:hAnsi="ＭＳ ゴシック" w:cs="ＭＳ Ｐゴシック" w:hint="eastAsia"/>
                <w:kern w:val="0"/>
                <w:sz w:val="18"/>
                <w:szCs w:val="20"/>
              </w:rPr>
              <w:t>・静養室・相談室・事務室</w:t>
            </w:r>
            <w:r w:rsidRPr="007D3F2A">
              <w:rPr>
                <w:rFonts w:ascii="ＭＳ ゴシック" w:eastAsia="ＭＳ ゴシック" w:hAnsi="ＭＳ ゴシック" w:cs="ＭＳ Ｐゴシック"/>
                <w:kern w:val="0"/>
                <w:sz w:val="18"/>
                <w:szCs w:val="20"/>
              </w:rPr>
              <w:br/>
            </w:r>
            <w:r w:rsidRPr="007D3F2A">
              <w:rPr>
                <w:rFonts w:ascii="ＭＳ ゴシック" w:eastAsia="ＭＳ ゴシック" w:hAnsi="ＭＳ ゴシック" w:cs="ＭＳ Ｐゴシック" w:hint="eastAsia"/>
                <w:kern w:val="0"/>
                <w:sz w:val="18"/>
                <w:szCs w:val="20"/>
              </w:rPr>
              <w:t>・消火設備その他の非常災害に際して必要な設備</w:t>
            </w:r>
            <w:r w:rsidRPr="007D3F2A">
              <w:rPr>
                <w:rFonts w:ascii="ＭＳ ゴシック" w:eastAsia="ＭＳ ゴシック" w:hAnsi="ＭＳ ゴシック" w:cs="ＭＳ Ｐゴシック"/>
                <w:kern w:val="0"/>
                <w:sz w:val="18"/>
                <w:szCs w:val="20"/>
              </w:rPr>
              <w:br/>
            </w:r>
            <w:r w:rsidRPr="007D3F2A">
              <w:rPr>
                <w:rFonts w:ascii="ＭＳ ゴシック" w:eastAsia="ＭＳ ゴシック" w:hAnsi="ＭＳ ゴシック" w:cs="ＭＳ Ｐゴシック" w:hint="eastAsia"/>
                <w:kern w:val="0"/>
                <w:sz w:val="18"/>
                <w:szCs w:val="20"/>
              </w:rPr>
              <w:t>・提供に必要なその他の設備・備品等</w:t>
            </w:r>
          </w:p>
        </w:tc>
        <w:tc>
          <w:tcPr>
            <w:tcW w:w="4252" w:type="dxa"/>
            <w:tcBorders>
              <w:top w:val="nil"/>
              <w:left w:val="nil"/>
              <w:bottom w:val="single" w:sz="12" w:space="0" w:color="FFFFFF"/>
              <w:right w:val="single" w:sz="12" w:space="0" w:color="FFFFFF"/>
            </w:tcBorders>
            <w:shd w:val="clear" w:color="000000" w:fill="A6DFE7"/>
            <w:vAlign w:val="center"/>
            <w:hideMark/>
          </w:tcPr>
          <w:p w14:paraId="2E8EA44E" w14:textId="77777777" w:rsidR="00B60996" w:rsidRPr="007D3F2A" w:rsidRDefault="005F3561">
            <w:pPr>
              <w:widowControl/>
              <w:jc w:val="left"/>
              <w:rPr>
                <w:rFonts w:ascii="ＭＳ ゴシック" w:eastAsia="ＭＳ ゴシック" w:hAnsi="ＭＳ ゴシック" w:cs="ＭＳ Ｐゴシック"/>
                <w:kern w:val="0"/>
                <w:sz w:val="18"/>
                <w:szCs w:val="20"/>
              </w:rPr>
            </w:pPr>
            <w:r w:rsidRPr="007D3F2A">
              <w:rPr>
                <w:rFonts w:ascii="ＭＳ ゴシック" w:eastAsia="ＭＳ ゴシック" w:hAnsi="ＭＳ ゴシック" w:cs="ＭＳ Ｐゴシック" w:hint="eastAsia"/>
                <w:kern w:val="0"/>
                <w:sz w:val="18"/>
                <w:szCs w:val="20"/>
              </w:rPr>
              <w:t>・提供に必要な場所（</w:t>
            </w:r>
            <w:r w:rsidRPr="007D3F2A">
              <w:rPr>
                <w:rFonts w:ascii="ＭＳ ゴシック" w:eastAsia="ＭＳ ゴシック" w:hAnsi="ＭＳ ゴシック" w:cs="ＭＳ Ｐゴシック"/>
                <w:kern w:val="0"/>
                <w:sz w:val="18"/>
                <w:szCs w:val="20"/>
              </w:rPr>
              <w:t>3㎡×利用定員以上）</w:t>
            </w:r>
            <w:r w:rsidRPr="007D3F2A">
              <w:rPr>
                <w:rFonts w:ascii="ＭＳ ゴシック" w:eastAsia="ＭＳ ゴシック" w:hAnsi="ＭＳ ゴシック" w:cs="ＭＳ Ｐゴシック"/>
                <w:kern w:val="0"/>
                <w:sz w:val="18"/>
                <w:szCs w:val="20"/>
              </w:rPr>
              <w:br/>
            </w:r>
            <w:r w:rsidRPr="007D3F2A">
              <w:rPr>
                <w:rFonts w:ascii="ＭＳ ゴシック" w:eastAsia="ＭＳ ゴシック" w:hAnsi="ＭＳ ゴシック" w:cs="ＭＳ Ｐゴシック" w:hint="eastAsia"/>
                <w:kern w:val="0"/>
                <w:sz w:val="18"/>
                <w:szCs w:val="20"/>
              </w:rPr>
              <w:t>・消火設備その他の非常災害に際して必要な設備</w:t>
            </w:r>
            <w:r w:rsidRPr="007D3F2A">
              <w:rPr>
                <w:rFonts w:ascii="ＭＳ ゴシック" w:eastAsia="ＭＳ ゴシック" w:hAnsi="ＭＳ ゴシック" w:cs="ＭＳ Ｐゴシック"/>
                <w:kern w:val="0"/>
                <w:sz w:val="18"/>
                <w:szCs w:val="20"/>
              </w:rPr>
              <w:br/>
            </w:r>
            <w:r w:rsidRPr="007D3F2A">
              <w:rPr>
                <w:rFonts w:ascii="ＭＳ ゴシック" w:eastAsia="ＭＳ ゴシック" w:hAnsi="ＭＳ ゴシック" w:cs="ＭＳ Ｐゴシック" w:hint="eastAsia"/>
                <w:kern w:val="0"/>
                <w:sz w:val="18"/>
                <w:szCs w:val="20"/>
              </w:rPr>
              <w:t>・提供に必要なその他の設備・備品等</w:t>
            </w:r>
          </w:p>
        </w:tc>
      </w:tr>
      <w:tr w:rsidR="007D3F2A" w:rsidRPr="007D3F2A" w14:paraId="0F0E089F" w14:textId="77777777" w:rsidTr="00714A2C">
        <w:trPr>
          <w:gridBefore w:val="1"/>
          <w:gridAfter w:val="1"/>
          <w:wBefore w:w="142" w:type="dxa"/>
          <w:wAfter w:w="142" w:type="dxa"/>
          <w:trHeight w:val="750"/>
        </w:trPr>
        <w:tc>
          <w:tcPr>
            <w:tcW w:w="426" w:type="dxa"/>
            <w:vMerge/>
            <w:tcBorders>
              <w:top w:val="nil"/>
              <w:left w:val="single" w:sz="12" w:space="0" w:color="FFFFFF"/>
              <w:bottom w:val="single" w:sz="12" w:space="0" w:color="FFFFFF"/>
              <w:right w:val="single" w:sz="12" w:space="0" w:color="FFFFFF"/>
            </w:tcBorders>
            <w:vAlign w:val="center"/>
            <w:hideMark/>
          </w:tcPr>
          <w:p w14:paraId="4DAC9720" w14:textId="77777777" w:rsidR="00B60996" w:rsidRPr="007D3F2A" w:rsidRDefault="00B60996">
            <w:pPr>
              <w:widowControl/>
              <w:jc w:val="left"/>
              <w:rPr>
                <w:rFonts w:ascii="ＭＳ ゴシック" w:eastAsia="ＭＳ ゴシック" w:hAnsi="ＭＳ ゴシック" w:cs="ＭＳ Ｐゴシック"/>
                <w:kern w:val="0"/>
                <w:sz w:val="20"/>
                <w:szCs w:val="20"/>
              </w:rPr>
            </w:pPr>
          </w:p>
        </w:tc>
        <w:tc>
          <w:tcPr>
            <w:tcW w:w="425" w:type="dxa"/>
            <w:gridSpan w:val="2"/>
            <w:tcBorders>
              <w:top w:val="nil"/>
              <w:left w:val="nil"/>
              <w:bottom w:val="single" w:sz="12" w:space="0" w:color="FFFFFF"/>
              <w:right w:val="single" w:sz="12" w:space="0" w:color="FFFFFF"/>
            </w:tcBorders>
            <w:shd w:val="clear" w:color="000000" w:fill="D2EFF3"/>
            <w:vAlign w:val="center"/>
            <w:hideMark/>
          </w:tcPr>
          <w:p w14:paraId="712E9332" w14:textId="77777777" w:rsidR="00B60996" w:rsidRPr="007D3F2A" w:rsidRDefault="005F3561">
            <w:pPr>
              <w:widowControl/>
              <w:jc w:val="left"/>
              <w:rPr>
                <w:rFonts w:ascii="ＭＳ ゴシック" w:eastAsia="ＭＳ ゴシック" w:hAnsi="ＭＳ ゴシック" w:cs="ＭＳ Ｐゴシック"/>
                <w:kern w:val="0"/>
                <w:sz w:val="20"/>
                <w:szCs w:val="20"/>
              </w:rPr>
            </w:pPr>
            <w:r w:rsidRPr="007D3F2A">
              <w:rPr>
                <w:rFonts w:ascii="ＭＳ ゴシック" w:eastAsia="ＭＳ ゴシック" w:hAnsi="ＭＳ ゴシック" w:cs="ＭＳ Ｐゴシック" w:hint="eastAsia"/>
                <w:kern w:val="0"/>
                <w:sz w:val="20"/>
                <w:szCs w:val="20"/>
              </w:rPr>
              <w:t>運営等</w:t>
            </w:r>
          </w:p>
        </w:tc>
        <w:tc>
          <w:tcPr>
            <w:tcW w:w="8647" w:type="dxa"/>
            <w:gridSpan w:val="3"/>
            <w:tcBorders>
              <w:top w:val="single" w:sz="12" w:space="0" w:color="FFFFFF"/>
              <w:left w:val="nil"/>
              <w:bottom w:val="single" w:sz="12" w:space="0" w:color="FFFFFF"/>
              <w:right w:val="single" w:sz="12" w:space="0" w:color="FFFFFF"/>
            </w:tcBorders>
            <w:shd w:val="clear" w:color="000000" w:fill="D2EFF3"/>
            <w:vAlign w:val="center"/>
            <w:hideMark/>
          </w:tcPr>
          <w:p w14:paraId="64BBADF9" w14:textId="2C752F5A" w:rsidR="00D27A41" w:rsidRPr="00C94FEC" w:rsidRDefault="004F4770">
            <w:pPr>
              <w:widowControl/>
              <w:jc w:val="left"/>
              <w:rPr>
                <w:rFonts w:ascii="ＭＳ ゴシック" w:eastAsia="ＭＳ ゴシック" w:hAnsi="ＭＳ ゴシック" w:cs="ＭＳ Ｐゴシック"/>
                <w:kern w:val="0"/>
                <w:sz w:val="20"/>
                <w:szCs w:val="20"/>
              </w:rPr>
            </w:pPr>
            <w:r w:rsidRPr="00C94FEC">
              <w:rPr>
                <w:rFonts w:ascii="ＭＳ ゴシック" w:eastAsia="ＭＳ ゴシック" w:hAnsi="ＭＳ ゴシック" w:cs="ＭＳ Ｐゴシック" w:hint="eastAsia"/>
                <w:kern w:val="0"/>
                <w:sz w:val="20"/>
                <w:szCs w:val="20"/>
              </w:rPr>
              <w:t>厚生労働省告示第</w:t>
            </w:r>
            <w:r w:rsidRPr="00E80DBD">
              <w:rPr>
                <w:rFonts w:ascii="ＭＳ ゴシック" w:eastAsia="ＭＳ ゴシック" w:hAnsi="ＭＳ ゴシック" w:cs="ＭＳ Ｐゴシック" w:hint="eastAsia"/>
                <w:kern w:val="0"/>
                <w:sz w:val="20"/>
                <w:szCs w:val="20"/>
              </w:rPr>
              <w:t>84号、</w:t>
            </w:r>
            <w:r w:rsidRPr="00E80DBD">
              <w:rPr>
                <w:rFonts w:ascii="ＭＳ 明朝" w:eastAsia="ＭＳ 明朝" w:hAnsi="ＭＳ 明朝" w:cs="ＭＳ 明朝" w:hint="eastAsia"/>
                <w:kern w:val="0"/>
                <w:sz w:val="20"/>
                <w:szCs w:val="20"/>
              </w:rPr>
              <w:t>府中市介護予防・日常生活支援総合事業の人員、設備及び運営並びに介護予防・日常生活支援総合事業に係る介護予防のための効果的な支援の方法に関する基準を定める規則</w:t>
            </w:r>
          </w:p>
        </w:tc>
      </w:tr>
      <w:tr w:rsidR="007D3F2A" w:rsidRPr="00E80DBD" w14:paraId="2E22CF11" w14:textId="77777777" w:rsidTr="00945568">
        <w:trPr>
          <w:gridBefore w:val="1"/>
          <w:gridAfter w:val="1"/>
          <w:wBefore w:w="142" w:type="dxa"/>
          <w:wAfter w:w="142" w:type="dxa"/>
          <w:trHeight w:val="2483"/>
        </w:trPr>
        <w:tc>
          <w:tcPr>
            <w:tcW w:w="426" w:type="dxa"/>
            <w:vMerge w:val="restart"/>
            <w:tcBorders>
              <w:top w:val="nil"/>
              <w:left w:val="single" w:sz="12" w:space="0" w:color="FFFFFF"/>
              <w:bottom w:val="single" w:sz="12" w:space="0" w:color="FFFFFF"/>
              <w:right w:val="single" w:sz="12" w:space="0" w:color="FFFFFF"/>
            </w:tcBorders>
            <w:shd w:val="clear" w:color="000000" w:fill="A6DFE7"/>
            <w:noWrap/>
            <w:vAlign w:val="center"/>
            <w:hideMark/>
          </w:tcPr>
          <w:p w14:paraId="286D631A" w14:textId="77777777" w:rsidR="00B60996" w:rsidRPr="00E80DBD" w:rsidRDefault="005F3561">
            <w:pPr>
              <w:widowControl/>
              <w:jc w:val="center"/>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単価</w:t>
            </w:r>
          </w:p>
        </w:tc>
        <w:tc>
          <w:tcPr>
            <w:tcW w:w="425" w:type="dxa"/>
            <w:gridSpan w:val="2"/>
            <w:tcBorders>
              <w:top w:val="nil"/>
              <w:left w:val="nil"/>
              <w:bottom w:val="single" w:sz="12" w:space="0" w:color="FFFFFF"/>
              <w:right w:val="single" w:sz="12" w:space="0" w:color="FFFFFF"/>
            </w:tcBorders>
            <w:shd w:val="clear" w:color="000000" w:fill="A6DFE7"/>
            <w:vAlign w:val="center"/>
            <w:hideMark/>
          </w:tcPr>
          <w:p w14:paraId="077F9DC9" w14:textId="77777777" w:rsidR="00B60996" w:rsidRPr="00E80DBD" w:rsidRDefault="005F3561">
            <w:pPr>
              <w:widowControl/>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基本</w:t>
            </w:r>
            <w:r w:rsidRPr="00E80DBD">
              <w:rPr>
                <w:rFonts w:ascii="ＭＳ ゴシック" w:eastAsia="ＭＳ ゴシック" w:hAnsi="ＭＳ ゴシック" w:cs="ＭＳ Ｐゴシック" w:hint="eastAsia"/>
                <w:kern w:val="0"/>
                <w:sz w:val="20"/>
                <w:szCs w:val="20"/>
              </w:rPr>
              <w:br/>
              <w:t>報酬</w:t>
            </w:r>
          </w:p>
        </w:tc>
        <w:tc>
          <w:tcPr>
            <w:tcW w:w="4395" w:type="dxa"/>
            <w:gridSpan w:val="2"/>
            <w:tcBorders>
              <w:top w:val="nil"/>
              <w:left w:val="nil"/>
              <w:bottom w:val="single" w:sz="12" w:space="0" w:color="FFFFFF"/>
              <w:right w:val="single" w:sz="12" w:space="0" w:color="FFFFFF"/>
            </w:tcBorders>
            <w:shd w:val="clear" w:color="000000" w:fill="A6DFE7"/>
            <w:vAlign w:val="center"/>
            <w:hideMark/>
          </w:tcPr>
          <w:p w14:paraId="0BC57225" w14:textId="327F6DA7" w:rsidR="00A719BA" w:rsidRPr="00E80DBD" w:rsidRDefault="005F3561" w:rsidP="00C94FEC">
            <w:pPr>
              <w:widowControl/>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通所型サービス費（1月につき）</w:t>
            </w:r>
            <w:r w:rsidRPr="00E80DBD">
              <w:rPr>
                <w:rFonts w:ascii="ＭＳ ゴシック" w:eastAsia="ＭＳ ゴシック" w:hAnsi="ＭＳ ゴシック" w:cs="ＭＳ Ｐゴシック" w:hint="eastAsia"/>
                <w:kern w:val="0"/>
                <w:sz w:val="20"/>
                <w:szCs w:val="20"/>
              </w:rPr>
              <w:br/>
            </w:r>
            <w:r w:rsidR="00A719BA" w:rsidRPr="00E80DBD">
              <w:rPr>
                <w:rFonts w:ascii="ＭＳ ゴシック" w:eastAsia="ＭＳ ゴシック" w:hAnsi="ＭＳ ゴシック" w:cs="ＭＳ Ｐゴシック" w:hint="eastAsia"/>
                <w:kern w:val="0"/>
                <w:sz w:val="20"/>
                <w:szCs w:val="20"/>
              </w:rPr>
              <w:t>・週１回程度（要支援1・事業対象者）</w:t>
            </w:r>
          </w:p>
          <w:p w14:paraId="32B9A540" w14:textId="12EAF670" w:rsidR="00A719BA" w:rsidRPr="00E80DBD" w:rsidRDefault="00A719BA">
            <w:pPr>
              <w:widowControl/>
              <w:ind w:firstLineChars="100" w:firstLine="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 xml:space="preserve">　1,798単位</w:t>
            </w:r>
          </w:p>
          <w:p w14:paraId="5AFCE40D" w14:textId="231A7785" w:rsidR="00A719BA" w:rsidRPr="00E80DBD" w:rsidRDefault="00A719BA">
            <w:pPr>
              <w:widowControl/>
              <w:ind w:firstLineChars="100" w:firstLine="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・週１回程度（要支援2）</w:t>
            </w:r>
          </w:p>
          <w:p w14:paraId="4967E93B" w14:textId="49652C4A" w:rsidR="00A719BA" w:rsidRPr="00E80DBD" w:rsidRDefault="00A719BA">
            <w:pPr>
              <w:widowControl/>
              <w:ind w:firstLineChars="100" w:firstLine="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 xml:space="preserve">　1,811単位</w:t>
            </w:r>
          </w:p>
          <w:p w14:paraId="779BE1A9" w14:textId="77777777" w:rsidR="00A719BA" w:rsidRPr="00E80DBD" w:rsidRDefault="00A719BA">
            <w:pPr>
              <w:widowControl/>
              <w:ind w:firstLineChars="100" w:firstLine="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・週２回程度（要支援2・事業対象者）</w:t>
            </w:r>
          </w:p>
          <w:p w14:paraId="701C65A2" w14:textId="7A546671" w:rsidR="00A719BA" w:rsidRPr="00E80DBD" w:rsidRDefault="00A719BA" w:rsidP="00A719BA">
            <w:pPr>
              <w:widowControl/>
              <w:ind w:firstLineChars="100" w:firstLine="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color w:val="FF0000"/>
                <w:kern w:val="0"/>
                <w:sz w:val="20"/>
                <w:szCs w:val="20"/>
              </w:rPr>
              <w:t xml:space="preserve">　</w:t>
            </w:r>
            <w:r w:rsidRPr="00E80DBD">
              <w:rPr>
                <w:rFonts w:ascii="ＭＳ ゴシック" w:eastAsia="ＭＳ ゴシック" w:hAnsi="ＭＳ ゴシック" w:cs="ＭＳ Ｐゴシック" w:hint="eastAsia"/>
                <w:kern w:val="0"/>
                <w:sz w:val="20"/>
                <w:szCs w:val="20"/>
              </w:rPr>
              <w:t>3,621単位</w:t>
            </w:r>
          </w:p>
        </w:tc>
        <w:tc>
          <w:tcPr>
            <w:tcW w:w="4252" w:type="dxa"/>
            <w:tcBorders>
              <w:top w:val="nil"/>
              <w:left w:val="nil"/>
              <w:bottom w:val="single" w:sz="12" w:space="0" w:color="FFFFFF"/>
              <w:right w:val="single" w:sz="12" w:space="0" w:color="FFFFFF"/>
            </w:tcBorders>
            <w:shd w:val="clear" w:color="000000" w:fill="A6DFE7"/>
            <w:vAlign w:val="center"/>
            <w:hideMark/>
          </w:tcPr>
          <w:p w14:paraId="2468DDD5" w14:textId="58228318" w:rsidR="00A719BA" w:rsidRPr="00E80DBD" w:rsidRDefault="005F3561" w:rsidP="00C94FEC">
            <w:pPr>
              <w:widowControl/>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通所型サービス費（1月につき）</w:t>
            </w:r>
            <w:r w:rsidRPr="00E80DBD">
              <w:rPr>
                <w:rFonts w:ascii="ＭＳ ゴシック" w:eastAsia="ＭＳ ゴシック" w:hAnsi="ＭＳ ゴシック" w:cs="ＭＳ Ｐゴシック" w:hint="eastAsia"/>
                <w:kern w:val="0"/>
                <w:sz w:val="20"/>
                <w:szCs w:val="20"/>
              </w:rPr>
              <w:br/>
            </w:r>
            <w:r w:rsidR="00A719BA" w:rsidRPr="00E80DBD">
              <w:rPr>
                <w:rFonts w:ascii="ＭＳ ゴシック" w:eastAsia="ＭＳ ゴシック" w:hAnsi="ＭＳ ゴシック" w:cs="ＭＳ Ｐゴシック" w:hint="eastAsia"/>
                <w:kern w:val="0"/>
                <w:sz w:val="20"/>
                <w:szCs w:val="20"/>
              </w:rPr>
              <w:t>・週１回程度（要支援1・事業対象者）</w:t>
            </w:r>
          </w:p>
          <w:p w14:paraId="6612E741" w14:textId="5488E0F1" w:rsidR="00A719BA" w:rsidRPr="00E80DBD" w:rsidRDefault="00A719BA" w:rsidP="00A719BA">
            <w:pPr>
              <w:widowControl/>
              <w:ind w:firstLineChars="100" w:firstLine="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 xml:space="preserve">　1,364単位</w:t>
            </w:r>
          </w:p>
          <w:p w14:paraId="7E3E8F43" w14:textId="77777777" w:rsidR="00A719BA" w:rsidRPr="00E80DBD" w:rsidRDefault="00A719BA" w:rsidP="00A719BA">
            <w:pPr>
              <w:widowControl/>
              <w:ind w:firstLineChars="100" w:firstLine="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・週１回程度（要支援2）</w:t>
            </w:r>
          </w:p>
          <w:p w14:paraId="410AF7B3" w14:textId="22B4A1F3" w:rsidR="00A719BA" w:rsidRPr="00E80DBD" w:rsidRDefault="00A719BA" w:rsidP="00A719BA">
            <w:pPr>
              <w:widowControl/>
              <w:ind w:firstLineChars="100" w:firstLine="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 xml:space="preserve">　1,375単位</w:t>
            </w:r>
          </w:p>
          <w:p w14:paraId="5CCD5954" w14:textId="77777777" w:rsidR="00A719BA" w:rsidRPr="00E80DBD" w:rsidRDefault="00A719BA" w:rsidP="00A719BA">
            <w:pPr>
              <w:widowControl/>
              <w:ind w:firstLineChars="100" w:firstLine="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・週２回程度（要支援2・事業対象者）</w:t>
            </w:r>
          </w:p>
          <w:p w14:paraId="6D27E255" w14:textId="6A4B6B9C" w:rsidR="00B60996" w:rsidRPr="00E80DBD" w:rsidRDefault="00A719BA" w:rsidP="00A719BA">
            <w:pPr>
              <w:widowControl/>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 xml:space="preserve">　　2,666単位</w:t>
            </w:r>
            <w:r w:rsidR="005F3561" w:rsidRPr="00E80DBD">
              <w:rPr>
                <w:rFonts w:ascii="ＭＳ ゴシック" w:eastAsia="ＭＳ ゴシック" w:hAnsi="ＭＳ ゴシック" w:cs="ＭＳ Ｐゴシック" w:hint="eastAsia"/>
                <w:kern w:val="0"/>
                <w:sz w:val="20"/>
                <w:szCs w:val="20"/>
              </w:rPr>
              <w:t xml:space="preserve">　　　　　</w:t>
            </w:r>
          </w:p>
        </w:tc>
      </w:tr>
      <w:tr w:rsidR="007D3F2A" w:rsidRPr="00E80DBD" w14:paraId="1431154F" w14:textId="77777777" w:rsidTr="00714A2C">
        <w:trPr>
          <w:gridBefore w:val="1"/>
          <w:gridAfter w:val="1"/>
          <w:wBefore w:w="142" w:type="dxa"/>
          <w:wAfter w:w="142" w:type="dxa"/>
          <w:trHeight w:val="1230"/>
        </w:trPr>
        <w:tc>
          <w:tcPr>
            <w:tcW w:w="426" w:type="dxa"/>
            <w:vMerge/>
            <w:tcBorders>
              <w:top w:val="nil"/>
              <w:left w:val="single" w:sz="12" w:space="0" w:color="FFFFFF"/>
              <w:bottom w:val="single" w:sz="12" w:space="0" w:color="FFFFFF"/>
              <w:right w:val="single" w:sz="12" w:space="0" w:color="FFFFFF"/>
            </w:tcBorders>
            <w:vAlign w:val="center"/>
            <w:hideMark/>
          </w:tcPr>
          <w:p w14:paraId="086E8024" w14:textId="77777777" w:rsidR="00B60996" w:rsidRPr="00E80DBD" w:rsidRDefault="00B60996">
            <w:pPr>
              <w:widowControl/>
              <w:jc w:val="left"/>
              <w:rPr>
                <w:rFonts w:ascii="ＭＳ ゴシック" w:eastAsia="ＭＳ ゴシック" w:hAnsi="ＭＳ ゴシック" w:cs="ＭＳ Ｐゴシック"/>
                <w:kern w:val="0"/>
                <w:sz w:val="20"/>
                <w:szCs w:val="20"/>
              </w:rPr>
            </w:pPr>
          </w:p>
        </w:tc>
        <w:tc>
          <w:tcPr>
            <w:tcW w:w="425" w:type="dxa"/>
            <w:gridSpan w:val="2"/>
            <w:tcBorders>
              <w:top w:val="nil"/>
              <w:left w:val="nil"/>
              <w:bottom w:val="single" w:sz="12" w:space="0" w:color="FFFFFF"/>
              <w:right w:val="single" w:sz="12" w:space="0" w:color="FFFFFF"/>
            </w:tcBorders>
            <w:shd w:val="clear" w:color="000000" w:fill="D2EFF3"/>
            <w:vAlign w:val="center"/>
            <w:hideMark/>
          </w:tcPr>
          <w:p w14:paraId="1236AB10" w14:textId="77777777" w:rsidR="00B60996" w:rsidRPr="00E80DBD" w:rsidRDefault="005F3561">
            <w:pPr>
              <w:widowControl/>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加算</w:t>
            </w:r>
          </w:p>
        </w:tc>
        <w:tc>
          <w:tcPr>
            <w:tcW w:w="4395" w:type="dxa"/>
            <w:gridSpan w:val="2"/>
            <w:tcBorders>
              <w:top w:val="nil"/>
              <w:left w:val="nil"/>
              <w:bottom w:val="single" w:sz="12" w:space="0" w:color="FFFFFF"/>
              <w:right w:val="single" w:sz="12" w:space="0" w:color="FFFFFF"/>
            </w:tcBorders>
            <w:shd w:val="clear" w:color="000000" w:fill="D2EFF3"/>
            <w:vAlign w:val="center"/>
            <w:hideMark/>
          </w:tcPr>
          <w:p w14:paraId="564D5150" w14:textId="038A7B35" w:rsidR="00B60996" w:rsidRPr="00E80DBD" w:rsidRDefault="005F3561">
            <w:pPr>
              <w:widowControl/>
              <w:ind w:left="400" w:hangingChars="200" w:hanging="4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・若年性認知症利用者受入加算</w:t>
            </w:r>
          </w:p>
          <w:p w14:paraId="72A56170" w14:textId="7CD7EE68" w:rsidR="00A719BA" w:rsidRPr="00E80DBD" w:rsidRDefault="00A719BA">
            <w:pPr>
              <w:widowControl/>
              <w:ind w:left="400" w:hangingChars="200" w:hanging="4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 xml:space="preserve">・一体的サービス提供加算　</w:t>
            </w:r>
          </w:p>
          <w:p w14:paraId="2D561423" w14:textId="1B92E444" w:rsidR="00332EAA" w:rsidRPr="00E80DBD" w:rsidRDefault="005F3561" w:rsidP="00107DD4">
            <w:pPr>
              <w:widowControl/>
              <w:ind w:left="200" w:hangingChars="100" w:hanging="2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w:t>
            </w:r>
            <w:r w:rsidR="00FA6539" w:rsidRPr="00E80DBD">
              <w:rPr>
                <w:rFonts w:ascii="ＭＳ ゴシック" w:eastAsia="ＭＳ ゴシック" w:hAnsi="ＭＳ ゴシック" w:cs="ＭＳ Ｐゴシック" w:hint="eastAsia"/>
                <w:kern w:val="0"/>
                <w:sz w:val="20"/>
                <w:szCs w:val="20"/>
              </w:rPr>
              <w:t>介護職</w:t>
            </w:r>
            <w:r w:rsidR="00085F28" w:rsidRPr="00E80DBD">
              <w:rPr>
                <w:rFonts w:ascii="ＭＳ ゴシック" w:eastAsia="ＭＳ ゴシック" w:hAnsi="ＭＳ ゴシック" w:cs="ＭＳ Ｐゴシック" w:hint="eastAsia"/>
                <w:kern w:val="0"/>
                <w:sz w:val="20"/>
                <w:szCs w:val="20"/>
              </w:rPr>
              <w:t>員</w:t>
            </w:r>
            <w:r w:rsidR="00FA6539" w:rsidRPr="00E80DBD">
              <w:rPr>
                <w:rFonts w:ascii="ＭＳ ゴシック" w:eastAsia="ＭＳ ゴシック" w:hAnsi="ＭＳ ゴシック" w:cs="ＭＳ Ｐゴシック" w:hint="eastAsia"/>
                <w:kern w:val="0"/>
                <w:sz w:val="20"/>
                <w:szCs w:val="20"/>
              </w:rPr>
              <w:t>等</w:t>
            </w:r>
            <w:r w:rsidR="00107DD4" w:rsidRPr="00E80DBD">
              <w:rPr>
                <w:rFonts w:ascii="ＭＳ ゴシック" w:eastAsia="ＭＳ ゴシック" w:hAnsi="ＭＳ ゴシック" w:cs="ＭＳ Ｐゴシック" w:hint="eastAsia"/>
                <w:kern w:val="0"/>
                <w:sz w:val="20"/>
                <w:szCs w:val="20"/>
              </w:rPr>
              <w:t>処遇改善加算</w:t>
            </w:r>
            <w:r w:rsidR="00332EAA" w:rsidRPr="00E80DBD">
              <w:rPr>
                <w:rFonts w:ascii="ＭＳ ゴシック" w:eastAsia="ＭＳ ゴシック" w:hAnsi="ＭＳ ゴシック" w:cs="ＭＳ Ｐゴシック" w:hint="eastAsia"/>
                <w:kern w:val="0"/>
                <w:sz w:val="20"/>
                <w:szCs w:val="20"/>
              </w:rPr>
              <w:t xml:space="preserve">　</w:t>
            </w:r>
          </w:p>
          <w:p w14:paraId="6C188874" w14:textId="6D4BCBA8" w:rsidR="00A719BA" w:rsidRPr="00E80DBD" w:rsidRDefault="00A719BA" w:rsidP="003E2C33">
            <w:pPr>
              <w:widowControl/>
              <w:jc w:val="left"/>
              <w:rPr>
                <w:rFonts w:ascii="ＭＳ ゴシック" w:eastAsia="ＭＳ ゴシック" w:hAnsi="ＭＳ ゴシック" w:cs="ＭＳ Ｐゴシック"/>
                <w:kern w:val="0"/>
                <w:sz w:val="20"/>
                <w:szCs w:val="20"/>
              </w:rPr>
            </w:pPr>
          </w:p>
        </w:tc>
        <w:tc>
          <w:tcPr>
            <w:tcW w:w="4252" w:type="dxa"/>
            <w:tcBorders>
              <w:top w:val="nil"/>
              <w:left w:val="nil"/>
              <w:bottom w:val="single" w:sz="12" w:space="0" w:color="FFFFFF"/>
              <w:right w:val="single" w:sz="12" w:space="0" w:color="FFFFFF"/>
            </w:tcBorders>
            <w:shd w:val="clear" w:color="000000" w:fill="D2EFF3"/>
            <w:vAlign w:val="center"/>
            <w:hideMark/>
          </w:tcPr>
          <w:p w14:paraId="682FFE06" w14:textId="136FD3C0" w:rsidR="00332EAA" w:rsidRPr="00E80DBD" w:rsidRDefault="005F3561">
            <w:pPr>
              <w:widowControl/>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w:t>
            </w:r>
            <w:r w:rsidR="00FA6539" w:rsidRPr="00E80DBD">
              <w:rPr>
                <w:rFonts w:ascii="ＭＳ ゴシック" w:eastAsia="ＭＳ ゴシック" w:hAnsi="ＭＳ ゴシック" w:cs="ＭＳ Ｐゴシック" w:hint="eastAsia"/>
                <w:kern w:val="0"/>
                <w:sz w:val="20"/>
                <w:szCs w:val="20"/>
              </w:rPr>
              <w:t>介護職</w:t>
            </w:r>
            <w:r w:rsidR="00085F28" w:rsidRPr="00E80DBD">
              <w:rPr>
                <w:rFonts w:ascii="ＭＳ ゴシック" w:eastAsia="ＭＳ ゴシック" w:hAnsi="ＭＳ ゴシック" w:cs="ＭＳ Ｐゴシック" w:hint="eastAsia"/>
                <w:kern w:val="0"/>
                <w:sz w:val="20"/>
                <w:szCs w:val="20"/>
              </w:rPr>
              <w:t>員</w:t>
            </w:r>
            <w:r w:rsidR="00FA6539" w:rsidRPr="00E80DBD">
              <w:rPr>
                <w:rFonts w:ascii="ＭＳ ゴシック" w:eastAsia="ＭＳ ゴシック" w:hAnsi="ＭＳ ゴシック" w:cs="ＭＳ Ｐゴシック" w:hint="eastAsia"/>
                <w:kern w:val="0"/>
                <w:sz w:val="20"/>
                <w:szCs w:val="20"/>
              </w:rPr>
              <w:t>等</w:t>
            </w:r>
            <w:r w:rsidRPr="00E80DBD">
              <w:rPr>
                <w:rFonts w:ascii="ＭＳ ゴシック" w:eastAsia="ＭＳ ゴシック" w:hAnsi="ＭＳ ゴシック" w:cs="ＭＳ Ｐゴシック" w:hint="eastAsia"/>
                <w:kern w:val="0"/>
                <w:sz w:val="20"/>
                <w:szCs w:val="20"/>
              </w:rPr>
              <w:t>処遇改善加算</w:t>
            </w:r>
            <w:r w:rsidR="00332EAA" w:rsidRPr="00E80DBD">
              <w:rPr>
                <w:rFonts w:ascii="ＭＳ ゴシック" w:eastAsia="ＭＳ ゴシック" w:hAnsi="ＭＳ ゴシック" w:cs="ＭＳ Ｐゴシック" w:hint="eastAsia"/>
                <w:kern w:val="0"/>
                <w:sz w:val="20"/>
                <w:szCs w:val="20"/>
              </w:rPr>
              <w:t xml:space="preserve">　</w:t>
            </w:r>
          </w:p>
        </w:tc>
      </w:tr>
      <w:tr w:rsidR="007D3F2A" w:rsidRPr="00E80DBD" w14:paraId="42CF0321" w14:textId="77777777" w:rsidTr="00714A2C">
        <w:trPr>
          <w:gridBefore w:val="1"/>
          <w:gridAfter w:val="1"/>
          <w:wBefore w:w="142" w:type="dxa"/>
          <w:wAfter w:w="142" w:type="dxa"/>
          <w:trHeight w:val="1375"/>
        </w:trPr>
        <w:tc>
          <w:tcPr>
            <w:tcW w:w="426" w:type="dxa"/>
            <w:vMerge/>
            <w:tcBorders>
              <w:top w:val="nil"/>
              <w:left w:val="single" w:sz="12" w:space="0" w:color="FFFFFF"/>
              <w:bottom w:val="single" w:sz="12" w:space="0" w:color="FFFFFF"/>
              <w:right w:val="single" w:sz="12" w:space="0" w:color="FFFFFF"/>
            </w:tcBorders>
            <w:vAlign w:val="center"/>
            <w:hideMark/>
          </w:tcPr>
          <w:p w14:paraId="3A0B251B" w14:textId="77777777" w:rsidR="00B60996" w:rsidRPr="00E80DBD" w:rsidRDefault="00B60996">
            <w:pPr>
              <w:widowControl/>
              <w:jc w:val="left"/>
              <w:rPr>
                <w:rFonts w:ascii="ＭＳ ゴシック" w:eastAsia="ＭＳ ゴシック" w:hAnsi="ＭＳ ゴシック" w:cs="ＭＳ Ｐゴシック"/>
                <w:kern w:val="0"/>
                <w:sz w:val="20"/>
                <w:szCs w:val="20"/>
              </w:rPr>
            </w:pPr>
          </w:p>
        </w:tc>
        <w:tc>
          <w:tcPr>
            <w:tcW w:w="425" w:type="dxa"/>
            <w:gridSpan w:val="2"/>
            <w:tcBorders>
              <w:top w:val="nil"/>
              <w:left w:val="nil"/>
              <w:bottom w:val="single" w:sz="12" w:space="0" w:color="FFFFFF"/>
              <w:right w:val="single" w:sz="12" w:space="0" w:color="FFFFFF"/>
            </w:tcBorders>
            <w:shd w:val="clear" w:color="000000" w:fill="A6DFE7"/>
            <w:noWrap/>
            <w:vAlign w:val="center"/>
            <w:hideMark/>
          </w:tcPr>
          <w:p w14:paraId="589B597E" w14:textId="77777777" w:rsidR="00B60996" w:rsidRPr="00E80DBD" w:rsidRDefault="005F3561">
            <w:pPr>
              <w:widowControl/>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減算</w:t>
            </w:r>
          </w:p>
        </w:tc>
        <w:tc>
          <w:tcPr>
            <w:tcW w:w="4395" w:type="dxa"/>
            <w:gridSpan w:val="2"/>
            <w:tcBorders>
              <w:top w:val="nil"/>
              <w:left w:val="nil"/>
              <w:bottom w:val="single" w:sz="12" w:space="0" w:color="FFFFFF"/>
              <w:right w:val="single" w:sz="12" w:space="0" w:color="FFFFFF"/>
            </w:tcBorders>
            <w:shd w:val="clear" w:color="000000" w:fill="A6DFE7"/>
            <w:hideMark/>
          </w:tcPr>
          <w:p w14:paraId="5AC52B10" w14:textId="77777777" w:rsidR="00B60996" w:rsidRPr="00E80DBD" w:rsidRDefault="005F3561">
            <w:pPr>
              <w:widowControl/>
              <w:spacing w:line="280" w:lineRule="exac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減算（1月につき）</w:t>
            </w:r>
          </w:p>
          <w:p w14:paraId="17E0A1F4" w14:textId="5EFB0AE3" w:rsidR="00B60996" w:rsidRPr="00E80DBD" w:rsidRDefault="005F3561">
            <w:pPr>
              <w:widowControl/>
              <w:spacing w:line="280" w:lineRule="exac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・定員超過減算　所定単位数の 70／100</w:t>
            </w:r>
            <w:r w:rsidRPr="00E80DBD">
              <w:rPr>
                <w:rFonts w:ascii="ＭＳ ゴシック" w:eastAsia="ＭＳ ゴシック" w:hAnsi="ＭＳ ゴシック" w:cs="ＭＳ Ｐゴシック" w:hint="eastAsia"/>
                <w:kern w:val="0"/>
                <w:sz w:val="20"/>
                <w:szCs w:val="20"/>
              </w:rPr>
              <w:br/>
              <w:t>・職員欠員減算　所定単位数の 70／100</w:t>
            </w:r>
            <w:r w:rsidRPr="00E80DBD">
              <w:rPr>
                <w:rFonts w:ascii="ＭＳ ゴシック" w:eastAsia="ＭＳ ゴシック" w:hAnsi="ＭＳ ゴシック" w:cs="ＭＳ Ｐゴシック" w:hint="eastAsia"/>
                <w:kern w:val="0"/>
                <w:sz w:val="20"/>
                <w:szCs w:val="20"/>
              </w:rPr>
              <w:br/>
              <w:t xml:space="preserve">・同一建物減算  　</w:t>
            </w:r>
          </w:p>
          <w:p w14:paraId="04EDC3AC" w14:textId="6EA2D532" w:rsidR="001E57DC" w:rsidRPr="00E80DBD" w:rsidRDefault="000D4467">
            <w:pPr>
              <w:widowControl/>
              <w:spacing w:line="280" w:lineRule="exac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 xml:space="preserve">・高齢者虐待防止未実施減算　</w:t>
            </w:r>
          </w:p>
          <w:p w14:paraId="77D9D65F" w14:textId="7DE1AFFE" w:rsidR="00A719BA" w:rsidRPr="00E80DBD" w:rsidRDefault="00A719BA">
            <w:pPr>
              <w:widowControl/>
              <w:spacing w:line="280" w:lineRule="exac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・業務継続計画未策定減算</w:t>
            </w:r>
          </w:p>
          <w:p w14:paraId="562997F0" w14:textId="0A1C8798" w:rsidR="00A719BA" w:rsidRPr="00E80DBD" w:rsidRDefault="00A719BA">
            <w:pPr>
              <w:widowControl/>
              <w:spacing w:line="280" w:lineRule="exac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・送迎減算</w:t>
            </w:r>
          </w:p>
          <w:p w14:paraId="5911DB0E" w14:textId="1FB1D965" w:rsidR="001E57DC" w:rsidRPr="00E80DBD" w:rsidRDefault="001E57DC">
            <w:pPr>
              <w:widowControl/>
              <w:spacing w:line="280" w:lineRule="exact"/>
              <w:rPr>
                <w:rFonts w:ascii="ＭＳ ゴシック" w:eastAsia="ＭＳ ゴシック" w:hAnsi="ＭＳ ゴシック" w:cs="ＭＳ Ｐゴシック"/>
                <w:kern w:val="0"/>
                <w:sz w:val="20"/>
                <w:szCs w:val="20"/>
              </w:rPr>
            </w:pPr>
          </w:p>
        </w:tc>
        <w:tc>
          <w:tcPr>
            <w:tcW w:w="4252" w:type="dxa"/>
            <w:tcBorders>
              <w:top w:val="nil"/>
              <w:left w:val="nil"/>
              <w:bottom w:val="single" w:sz="12" w:space="0" w:color="FFFFFF"/>
              <w:right w:val="single" w:sz="12" w:space="0" w:color="FFFFFF"/>
            </w:tcBorders>
            <w:shd w:val="clear" w:color="000000" w:fill="A6DFE7"/>
            <w:hideMark/>
          </w:tcPr>
          <w:p w14:paraId="1D0D848D" w14:textId="77777777" w:rsidR="00B60996" w:rsidRPr="00E80DBD" w:rsidRDefault="005F3561">
            <w:pPr>
              <w:widowControl/>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減算（1月につき）</w:t>
            </w:r>
          </w:p>
          <w:p w14:paraId="6328B55F" w14:textId="53E86FF5" w:rsidR="00B60996" w:rsidRPr="00E80DBD" w:rsidRDefault="005F3561">
            <w:pPr>
              <w:widowControl/>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・定員超過減算　所定単位数の 70／100</w:t>
            </w:r>
            <w:r w:rsidRPr="00E80DBD">
              <w:rPr>
                <w:rFonts w:ascii="ＭＳ ゴシック" w:eastAsia="ＭＳ ゴシック" w:hAnsi="ＭＳ ゴシック" w:cs="ＭＳ Ｐゴシック" w:hint="eastAsia"/>
                <w:kern w:val="0"/>
                <w:sz w:val="20"/>
                <w:szCs w:val="20"/>
              </w:rPr>
              <w:br/>
              <w:t>・職員欠員減算　所定単位数の 70／100</w:t>
            </w:r>
          </w:p>
          <w:p w14:paraId="401D18C7" w14:textId="77777777" w:rsidR="000D4467" w:rsidRPr="00E80DBD" w:rsidRDefault="000D4467">
            <w:pPr>
              <w:widowControl/>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 xml:space="preserve">・高齢者虐待防止未実施減算　</w:t>
            </w:r>
          </w:p>
          <w:p w14:paraId="2AA2CE3F" w14:textId="555A2246" w:rsidR="00A719BA" w:rsidRPr="00E80DBD" w:rsidRDefault="00A719BA" w:rsidP="00A719BA">
            <w:pPr>
              <w:widowControl/>
              <w:spacing w:line="280" w:lineRule="exact"/>
              <w:rPr>
                <w:rFonts w:ascii="ＭＳ ゴシック" w:eastAsia="ＭＳ ゴシック" w:hAnsi="ＭＳ ゴシック" w:cs="ＭＳ Ｐゴシック"/>
                <w:color w:val="FF0000"/>
                <w:kern w:val="0"/>
                <w:sz w:val="20"/>
                <w:szCs w:val="20"/>
              </w:rPr>
            </w:pPr>
            <w:r w:rsidRPr="00E80DBD">
              <w:rPr>
                <w:rFonts w:ascii="ＭＳ ゴシック" w:eastAsia="ＭＳ ゴシック" w:hAnsi="ＭＳ ゴシック" w:cs="ＭＳ Ｐゴシック" w:hint="eastAsia"/>
                <w:kern w:val="0"/>
                <w:sz w:val="20"/>
                <w:szCs w:val="20"/>
              </w:rPr>
              <w:t>・業務継続計画未策定減算</w:t>
            </w:r>
          </w:p>
        </w:tc>
      </w:tr>
      <w:tr w:rsidR="007D3F2A" w:rsidRPr="007D3F2A" w14:paraId="10586F25" w14:textId="77777777" w:rsidTr="00945568">
        <w:trPr>
          <w:gridBefore w:val="1"/>
          <w:gridAfter w:val="1"/>
          <w:wBefore w:w="142" w:type="dxa"/>
          <w:wAfter w:w="142" w:type="dxa"/>
          <w:trHeight w:val="396"/>
        </w:trPr>
        <w:tc>
          <w:tcPr>
            <w:tcW w:w="426" w:type="dxa"/>
            <w:vMerge/>
            <w:tcBorders>
              <w:top w:val="nil"/>
              <w:left w:val="single" w:sz="12" w:space="0" w:color="FFFFFF"/>
              <w:bottom w:val="single" w:sz="12" w:space="0" w:color="FFFFFF"/>
              <w:right w:val="single" w:sz="12" w:space="0" w:color="FFFFFF"/>
            </w:tcBorders>
            <w:vAlign w:val="center"/>
            <w:hideMark/>
          </w:tcPr>
          <w:p w14:paraId="1AB7E454" w14:textId="77777777" w:rsidR="00B60996" w:rsidRPr="00E80DBD" w:rsidRDefault="00B60996">
            <w:pPr>
              <w:widowControl/>
              <w:jc w:val="left"/>
              <w:rPr>
                <w:rFonts w:ascii="ＭＳ ゴシック" w:eastAsia="ＭＳ ゴシック" w:hAnsi="ＭＳ ゴシック" w:cs="ＭＳ Ｐゴシック"/>
                <w:kern w:val="0"/>
                <w:sz w:val="20"/>
                <w:szCs w:val="20"/>
              </w:rPr>
            </w:pPr>
          </w:p>
        </w:tc>
        <w:tc>
          <w:tcPr>
            <w:tcW w:w="9072" w:type="dxa"/>
            <w:gridSpan w:val="5"/>
            <w:tcBorders>
              <w:top w:val="nil"/>
              <w:left w:val="nil"/>
              <w:bottom w:val="single" w:sz="12" w:space="0" w:color="FFFFFF"/>
              <w:right w:val="single" w:sz="12" w:space="0" w:color="FFFFFF"/>
            </w:tcBorders>
            <w:shd w:val="clear" w:color="000000" w:fill="D2EFF3"/>
            <w:vAlign w:val="center"/>
            <w:hideMark/>
          </w:tcPr>
          <w:p w14:paraId="1BBF2E1A" w14:textId="77777777" w:rsidR="00B60996" w:rsidRPr="007D3F2A" w:rsidRDefault="005F3561">
            <w:pPr>
              <w:widowControl/>
              <w:ind w:firstLineChars="300" w:firstLine="600"/>
              <w:jc w:val="left"/>
              <w:rPr>
                <w:rFonts w:ascii="ＭＳ ゴシック" w:eastAsia="ＭＳ ゴシック" w:hAnsi="ＭＳ ゴシック" w:cs="ＭＳ Ｐゴシック"/>
                <w:kern w:val="0"/>
                <w:sz w:val="20"/>
                <w:szCs w:val="20"/>
              </w:rPr>
            </w:pPr>
            <w:r w:rsidRPr="00E80DBD">
              <w:rPr>
                <w:rFonts w:ascii="ＭＳ ゴシック" w:eastAsia="ＭＳ ゴシック" w:hAnsi="ＭＳ ゴシック" w:cs="ＭＳ Ｐゴシック" w:hint="eastAsia"/>
                <w:kern w:val="0"/>
                <w:sz w:val="20"/>
                <w:szCs w:val="20"/>
              </w:rPr>
              <w:t>1単位当たり　　10.68 円</w:t>
            </w:r>
          </w:p>
        </w:tc>
      </w:tr>
    </w:tbl>
    <w:p w14:paraId="2BAC8DCC" w14:textId="2576E0FD" w:rsidR="00B60996" w:rsidRPr="007D3F2A" w:rsidRDefault="00B60996">
      <w:pPr>
        <w:pStyle w:val="Web"/>
        <w:spacing w:before="0" w:beforeAutospacing="0" w:after="0" w:afterAutospacing="0"/>
        <w:rPr>
          <w:rFonts w:ascii="HG丸ｺﾞｼｯｸM-PRO" w:eastAsia="HG丸ｺﾞｼｯｸM-PRO" w:hAnsi="HG丸ｺﾞｼｯｸM-PRO" w:cstheme="majorBidi"/>
          <w:b/>
          <w:kern w:val="24"/>
        </w:rPr>
      </w:pPr>
    </w:p>
    <w:p w14:paraId="15C89D29" w14:textId="5CA2149D" w:rsidR="002E3F63" w:rsidRPr="007D3F2A" w:rsidRDefault="002F4559">
      <w:pPr>
        <w:pStyle w:val="Web"/>
        <w:spacing w:before="0" w:beforeAutospacing="0" w:after="0" w:afterAutospacing="0"/>
        <w:rPr>
          <w:rFonts w:ascii="HG丸ｺﾞｼｯｸM-PRO" w:eastAsia="HG丸ｺﾞｼｯｸM-PRO" w:hAnsi="HG丸ｺﾞｼｯｸM-PRO" w:cstheme="majorBidi"/>
          <w:b/>
          <w:kern w:val="24"/>
        </w:rPr>
      </w:pPr>
      <w:r w:rsidRPr="007D3F2A">
        <w:rPr>
          <w:rFonts w:ascii="HG丸ｺﾞｼｯｸM-PRO" w:eastAsia="HG丸ｺﾞｼｯｸM-PRO" w:hAnsi="HG丸ｺﾞｼｯｸM-PRO" w:hint="eastAsia"/>
          <w:noProof/>
        </w:rPr>
        <w:lastRenderedPageBreak/>
        <mc:AlternateContent>
          <mc:Choice Requires="wps">
            <w:drawing>
              <wp:anchor distT="0" distB="0" distL="114300" distR="114300" simplePos="0" relativeHeight="252036096" behindDoc="0" locked="0" layoutInCell="1" allowOverlap="1" wp14:anchorId="28ADE08D" wp14:editId="0EE5CE9A">
                <wp:simplePos x="0" y="0"/>
                <wp:positionH relativeFrom="column">
                  <wp:posOffset>-59690</wp:posOffset>
                </wp:positionH>
                <wp:positionV relativeFrom="paragraph">
                  <wp:posOffset>258445</wp:posOffset>
                </wp:positionV>
                <wp:extent cx="5761703" cy="1691013"/>
                <wp:effectExtent l="0" t="0" r="18415" b="23495"/>
                <wp:wrapNone/>
                <wp:docPr id="97" name="正方形/長方形 97"/>
                <wp:cNvGraphicFramePr/>
                <a:graphic xmlns:a="http://schemas.openxmlformats.org/drawingml/2006/main">
                  <a:graphicData uri="http://schemas.microsoft.com/office/word/2010/wordprocessingShape">
                    <wps:wsp>
                      <wps:cNvSpPr/>
                      <wps:spPr>
                        <a:xfrm>
                          <a:off x="0" y="0"/>
                          <a:ext cx="5761703" cy="1691013"/>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EBA974" w14:textId="77777777" w:rsidR="00FB24B5" w:rsidRDefault="00FB24B5">
                            <w:pPr>
                              <w:ind w:rightChars="52" w:right="10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≪日割請求</w:t>
                            </w:r>
                            <w:r>
                              <w:rPr>
                                <w:rFonts w:ascii="HG丸ｺﾞｼｯｸM-PRO" w:eastAsia="HG丸ｺﾞｼｯｸM-PRO" w:hAnsi="HG丸ｺﾞｼｯｸM-PRO"/>
                                <w:sz w:val="24"/>
                                <w:szCs w:val="24"/>
                              </w:rPr>
                              <w:t>について</w:t>
                            </w:r>
                            <w:r>
                              <w:rPr>
                                <w:rFonts w:ascii="HG丸ｺﾞｼｯｸM-PRO" w:eastAsia="HG丸ｺﾞｼｯｸM-PRO" w:hAnsi="HG丸ｺﾞｼｯｸM-PRO" w:hint="eastAsia"/>
                                <w:sz w:val="24"/>
                                <w:szCs w:val="24"/>
                              </w:rPr>
                              <w:t>≫</w:t>
                            </w:r>
                          </w:p>
                          <w:p w14:paraId="5BD08F4C" w14:textId="77777777" w:rsidR="00FB24B5" w:rsidRDefault="00FB24B5">
                            <w:pPr>
                              <w:ind w:rightChars="52" w:right="109"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訪問型サービス又は通所型サービスについて、月の途中に利用者と契約を開始・終了する場合、契約日・契約解除日を起算日として日割の対象となる。</w:t>
                            </w:r>
                          </w:p>
                          <w:p w14:paraId="6B162D60" w14:textId="77777777" w:rsidR="00FB24B5" w:rsidRDefault="00FB24B5">
                            <w:pPr>
                              <w:ind w:rightChars="52" w:right="109"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例えば、１０月７日に訪問型サービスの利用契約を締結し、１４日からサービス利用を開始した場合、７日から３１日までの期間分の日割費用を請求する。</w:t>
                            </w:r>
                          </w:p>
                          <w:p w14:paraId="4CD7A2C0" w14:textId="77777777" w:rsidR="00FB24B5" w:rsidRDefault="00FB24B5">
                            <w:pPr>
                              <w:ind w:rightChars="52" w:right="109" w:firstLineChars="100" w:firstLine="240"/>
                            </w:pPr>
                            <w:r>
                              <w:rPr>
                                <w:rFonts w:ascii="HG丸ｺﾞｼｯｸM-PRO" w:eastAsia="HG丸ｺﾞｼｯｸM-PRO" w:hAnsi="HG丸ｺﾞｼｯｸM-PRO" w:hint="eastAsia"/>
                                <w:sz w:val="24"/>
                                <w:szCs w:val="24"/>
                              </w:rPr>
                              <w:t>なお、サービス利用の前月に契約を締結した場合には、契約日から月末まで日割の費用は請求せず、サービス利用の当月分について通常の費用を請求する。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ADE08D" id="正方形/長方形 97" o:spid="_x0000_s1197" style="position:absolute;margin-left:-4.7pt;margin-top:20.35pt;width:453.7pt;height:133.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" filled="f" strokecolor="black [3213]" strokeweight="1pt">
                <v:textbox>
                  <w:txbxContent>
                    <w:p w14:paraId="30EBA974" w14:textId="77777777" w:rsidR="00FB24B5" w:rsidRDefault="00FB24B5">
                      <w:pPr>
                        <w:ind w:rightChars="52" w:right="10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≪日割請求</w:t>
                      </w:r>
                      <w:r>
                        <w:rPr>
                          <w:rFonts w:ascii="HG丸ｺﾞｼｯｸM-PRO" w:eastAsia="HG丸ｺﾞｼｯｸM-PRO" w:hAnsi="HG丸ｺﾞｼｯｸM-PRO"/>
                          <w:sz w:val="24"/>
                          <w:szCs w:val="24"/>
                        </w:rPr>
                        <w:t>について</w:t>
                      </w:r>
                      <w:r>
                        <w:rPr>
                          <w:rFonts w:ascii="HG丸ｺﾞｼｯｸM-PRO" w:eastAsia="HG丸ｺﾞｼｯｸM-PRO" w:hAnsi="HG丸ｺﾞｼｯｸM-PRO" w:hint="eastAsia"/>
                          <w:sz w:val="24"/>
                          <w:szCs w:val="24"/>
                        </w:rPr>
                        <w:t>≫</w:t>
                      </w:r>
                    </w:p>
                    <w:p w14:paraId="5BD08F4C" w14:textId="77777777" w:rsidR="00FB24B5" w:rsidRDefault="00FB24B5">
                      <w:pPr>
                        <w:ind w:rightChars="52" w:right="109"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訪問型サービス又は通所型サービスについて、月の途中に利用者と契約を開始・終了する場合、契約日・契約解除日を起算日として日割の対象となる。</w:t>
                      </w:r>
                    </w:p>
                    <w:p w14:paraId="6B162D60" w14:textId="77777777" w:rsidR="00FB24B5" w:rsidRDefault="00FB24B5">
                      <w:pPr>
                        <w:ind w:rightChars="52" w:right="109"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例えば、１０月７日に訪問型サービスの利用契約を締結し、１４日からサービス利用を開始した場合、７日から３１日までの期間分の日割費用を請求する。</w:t>
                      </w:r>
                    </w:p>
                    <w:p w14:paraId="4CD7A2C0" w14:textId="77777777" w:rsidR="00FB24B5" w:rsidRDefault="00FB24B5">
                      <w:pPr>
                        <w:ind w:rightChars="52" w:right="109" w:firstLineChars="100" w:firstLine="240"/>
                      </w:pPr>
                      <w:r>
                        <w:rPr>
                          <w:rFonts w:ascii="HG丸ｺﾞｼｯｸM-PRO" w:eastAsia="HG丸ｺﾞｼｯｸM-PRO" w:hAnsi="HG丸ｺﾞｼｯｸM-PRO" w:hint="eastAsia"/>
                          <w:sz w:val="24"/>
                          <w:szCs w:val="24"/>
                        </w:rPr>
                        <w:t>なお、サービス利用の前月に契約を締結した場合には、契約日から月末まで日割の費用は請求せず、サービス利用の当月分について通常の費用を請求する。</w:t>
                      </w:r>
                    </w:p>
                  </w:txbxContent>
                </v:textbox>
              </v:rect>
            </w:pict>
          </mc:Fallback>
        </mc:AlternateContent>
      </w:r>
    </w:p>
    <w:p w14:paraId="4C41DD66" w14:textId="1EC04DF9" w:rsidR="00B60996" w:rsidRPr="007D3F2A" w:rsidRDefault="00B60996">
      <w:pPr>
        <w:pStyle w:val="Web"/>
        <w:spacing w:before="0" w:beforeAutospacing="0" w:after="0" w:afterAutospacing="0"/>
        <w:rPr>
          <w:rFonts w:ascii="HG丸ｺﾞｼｯｸM-PRO" w:eastAsia="HG丸ｺﾞｼｯｸM-PRO" w:hAnsi="HG丸ｺﾞｼｯｸM-PRO" w:cstheme="majorBidi"/>
          <w:b/>
          <w:kern w:val="24"/>
        </w:rPr>
      </w:pPr>
    </w:p>
    <w:p w14:paraId="15D7720A" w14:textId="77777777" w:rsidR="00B60996" w:rsidRPr="007D3F2A" w:rsidRDefault="00B60996">
      <w:pPr>
        <w:ind w:left="241" w:hangingChars="100" w:hanging="241"/>
        <w:rPr>
          <w:rFonts w:ascii="HG丸ｺﾞｼｯｸM-PRO" w:eastAsia="HG丸ｺﾞｼｯｸM-PRO" w:hAnsi="HG丸ｺﾞｼｯｸM-PRO" w:cstheme="majorBidi"/>
          <w:b/>
          <w:kern w:val="24"/>
          <w:sz w:val="24"/>
          <w:szCs w:val="24"/>
        </w:rPr>
      </w:pPr>
    </w:p>
    <w:p w14:paraId="053EB743" w14:textId="77777777" w:rsidR="00B60996" w:rsidRPr="007D3F2A" w:rsidRDefault="00B60996">
      <w:pPr>
        <w:ind w:left="241" w:hangingChars="100" w:hanging="241"/>
        <w:rPr>
          <w:rFonts w:ascii="HG丸ｺﾞｼｯｸM-PRO" w:eastAsia="HG丸ｺﾞｼｯｸM-PRO" w:hAnsi="HG丸ｺﾞｼｯｸM-PRO" w:cstheme="majorBidi"/>
          <w:b/>
          <w:kern w:val="24"/>
          <w:sz w:val="24"/>
          <w:szCs w:val="24"/>
        </w:rPr>
      </w:pPr>
    </w:p>
    <w:p w14:paraId="52093FB5" w14:textId="77777777" w:rsidR="00B60996" w:rsidRPr="007D3F2A" w:rsidRDefault="00B60996">
      <w:pPr>
        <w:ind w:left="241" w:hangingChars="100" w:hanging="241"/>
        <w:rPr>
          <w:rFonts w:ascii="HG丸ｺﾞｼｯｸM-PRO" w:eastAsia="HG丸ｺﾞｼｯｸM-PRO" w:hAnsi="HG丸ｺﾞｼｯｸM-PRO" w:cstheme="majorBidi"/>
          <w:b/>
          <w:kern w:val="24"/>
          <w:sz w:val="24"/>
          <w:szCs w:val="24"/>
        </w:rPr>
      </w:pPr>
    </w:p>
    <w:p w14:paraId="47DDEFB3" w14:textId="77777777" w:rsidR="00B60996" w:rsidRPr="007D3F2A" w:rsidRDefault="00B60996" w:rsidP="005746F2">
      <w:pPr>
        <w:rPr>
          <w:rFonts w:ascii="HG丸ｺﾞｼｯｸM-PRO" w:eastAsia="HG丸ｺﾞｼｯｸM-PRO" w:hAnsi="HG丸ｺﾞｼｯｸM-PRO" w:cstheme="majorBidi"/>
          <w:b/>
          <w:kern w:val="24"/>
          <w:sz w:val="24"/>
          <w:szCs w:val="24"/>
        </w:rPr>
      </w:pPr>
    </w:p>
    <w:p w14:paraId="284183EA" w14:textId="77777777" w:rsidR="005746F2" w:rsidRPr="007D3F2A" w:rsidRDefault="005746F2" w:rsidP="005746F2">
      <w:pPr>
        <w:rPr>
          <w:rFonts w:ascii="HG丸ｺﾞｼｯｸM-PRO" w:eastAsia="HG丸ｺﾞｼｯｸM-PRO" w:hAnsi="HG丸ｺﾞｼｯｸM-PRO" w:cstheme="majorBidi"/>
          <w:b/>
          <w:kern w:val="24"/>
          <w:sz w:val="24"/>
          <w:szCs w:val="24"/>
        </w:rPr>
      </w:pPr>
    </w:p>
    <w:p w14:paraId="475166C0" w14:textId="11B3CCA4"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56026352" w14:textId="488129BD"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5AC4F23D" w14:textId="2C1FB8F6"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720C7703" w14:textId="39BE7962" w:rsidR="00945568" w:rsidRDefault="002F4559">
      <w:pPr>
        <w:pStyle w:val="Web"/>
        <w:spacing w:before="0" w:beforeAutospacing="0" w:after="0" w:afterAutospacing="0"/>
        <w:rPr>
          <w:rFonts w:ascii="HG丸ｺﾞｼｯｸM-PRO" w:eastAsia="HG丸ｺﾞｼｯｸM-PRO" w:hAnsi="HG丸ｺﾞｼｯｸM-PRO" w:cstheme="majorBidi"/>
          <w:b/>
          <w:kern w:val="24"/>
        </w:rPr>
      </w:pPr>
      <w:r w:rsidRPr="007D3F2A">
        <w:rPr>
          <w:rFonts w:ascii="HG丸ｺﾞｼｯｸM-PRO" w:eastAsia="HG丸ｺﾞｼｯｸM-PRO" w:hAnsi="HG丸ｺﾞｼｯｸM-PRO" w:cstheme="majorBidi"/>
          <w:b/>
          <w:noProof/>
          <w:kern w:val="24"/>
        </w:rPr>
        <mc:AlternateContent>
          <mc:Choice Requires="wps">
            <w:drawing>
              <wp:anchor distT="45720" distB="45720" distL="114300" distR="114300" simplePos="0" relativeHeight="252065792" behindDoc="0" locked="0" layoutInCell="1" allowOverlap="1" wp14:anchorId="6DC851ED" wp14:editId="5B437B38">
                <wp:simplePos x="0" y="0"/>
                <wp:positionH relativeFrom="margin">
                  <wp:align>left</wp:align>
                </wp:positionH>
                <wp:positionV relativeFrom="paragraph">
                  <wp:posOffset>78105</wp:posOffset>
                </wp:positionV>
                <wp:extent cx="5695950" cy="2705100"/>
                <wp:effectExtent l="0" t="0" r="19050" b="1905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705100"/>
                        </a:xfrm>
                        <a:prstGeom prst="rect">
                          <a:avLst/>
                        </a:prstGeom>
                        <a:solidFill>
                          <a:srgbClr val="FFFFFF"/>
                        </a:solidFill>
                        <a:ln w="9525">
                          <a:solidFill>
                            <a:srgbClr val="000000"/>
                          </a:solidFill>
                          <a:miter lim="800000"/>
                          <a:headEnd/>
                          <a:tailEnd/>
                        </a:ln>
                      </wps:spPr>
                      <wps:txbx>
                        <w:txbxContent>
                          <w:p w14:paraId="0F090D68" w14:textId="77777777" w:rsidR="00FB24B5" w:rsidRPr="00062A52" w:rsidRDefault="00FB24B5" w:rsidP="005746F2">
                            <w:pPr>
                              <w:pStyle w:val="Web"/>
                              <w:spacing w:before="0" w:beforeAutospacing="0" w:after="0" w:afterAutospacing="0"/>
                              <w:rPr>
                                <w:rFonts w:ascii="HG丸ｺﾞｼｯｸM-PRO" w:eastAsia="HG丸ｺﾞｼｯｸM-PRO" w:hAnsi="HG丸ｺﾞｼｯｸM-PRO"/>
                              </w:rPr>
                            </w:pPr>
                            <w:r w:rsidRPr="00062A52">
                              <w:rPr>
                                <w:rFonts w:ascii="HG丸ｺﾞｼｯｸM-PRO" w:eastAsia="HG丸ｺﾞｼｯｸM-PRO" w:hAnsi="HG丸ｺﾞｼｯｸM-PRO" w:hint="eastAsia"/>
                              </w:rPr>
                              <w:t>≪月</w:t>
                            </w:r>
                            <w:r w:rsidRPr="00062A52">
                              <w:rPr>
                                <w:rFonts w:ascii="HG丸ｺﾞｼｯｸM-PRO" w:eastAsia="HG丸ｺﾞｼｯｸM-PRO" w:hAnsi="HG丸ｺﾞｼｯｸM-PRO"/>
                              </w:rPr>
                              <w:t>途中でサービス内容の変更があった場合の</w:t>
                            </w:r>
                            <w:r w:rsidRPr="00062A52">
                              <w:rPr>
                                <w:rFonts w:ascii="HG丸ｺﾞｼｯｸM-PRO" w:eastAsia="HG丸ｺﾞｼｯｸM-PRO" w:hAnsi="HG丸ｺﾞｼｯｸM-PRO" w:hint="eastAsia"/>
                              </w:rPr>
                              <w:t>日割り</w:t>
                            </w:r>
                            <w:r w:rsidRPr="00062A52">
                              <w:rPr>
                                <w:rFonts w:ascii="HG丸ｺﾞｼｯｸM-PRO" w:eastAsia="HG丸ｺﾞｼｯｸM-PRO" w:hAnsi="HG丸ｺﾞｼｯｸM-PRO"/>
                              </w:rPr>
                              <w:t>起算日について≫</w:t>
                            </w:r>
                          </w:p>
                          <w:p w14:paraId="69540D58" w14:textId="77777777" w:rsidR="00FB24B5" w:rsidRPr="00062A52" w:rsidRDefault="00FB24B5" w:rsidP="005746F2">
                            <w:pPr>
                              <w:pStyle w:val="Web"/>
                              <w:spacing w:before="0" w:beforeAutospacing="0" w:after="0" w:afterAutospacing="0"/>
                              <w:ind w:firstLineChars="100" w:firstLine="240"/>
                              <w:rPr>
                                <w:rFonts w:ascii="HG丸ｺﾞｼｯｸM-PRO" w:eastAsia="HG丸ｺﾞｼｯｸM-PRO" w:hAnsi="HG丸ｺﾞｼｯｸM-PRO"/>
                              </w:rPr>
                            </w:pPr>
                            <w:r w:rsidRPr="00062A52">
                              <w:rPr>
                                <w:rFonts w:ascii="HG丸ｺﾞｼｯｸM-PRO" w:eastAsia="HG丸ｺﾞｼｯｸM-PRO" w:hAnsi="HG丸ｺﾞｼｯｸM-PRO" w:hint="eastAsia"/>
                              </w:rPr>
                              <w:t>訪問型</w:t>
                            </w:r>
                            <w:r w:rsidRPr="00062A52">
                              <w:rPr>
                                <w:rFonts w:ascii="HG丸ｺﾞｼｯｸM-PRO" w:eastAsia="HG丸ｺﾞｼｯｸM-PRO" w:hAnsi="HG丸ｺﾞｼｯｸM-PRO"/>
                              </w:rPr>
                              <w:t>サービス、通所型サービスともに</w:t>
                            </w:r>
                            <w:r w:rsidRPr="00062A52">
                              <w:rPr>
                                <w:rFonts w:ascii="HG丸ｺﾞｼｯｸM-PRO" w:eastAsia="HG丸ｺﾞｼｯｸM-PRO" w:hAnsi="HG丸ｺﾞｼｯｸM-PRO" w:hint="eastAsia"/>
                              </w:rPr>
                              <w:t>、月途中に利用回数を週１回から、週2回に変更する場合等の起算日について。</w:t>
                            </w:r>
                          </w:p>
                          <w:p w14:paraId="5890DC82" w14:textId="77777777" w:rsidR="00FB24B5" w:rsidRPr="00062A52" w:rsidRDefault="00FB24B5" w:rsidP="005746F2">
                            <w:pPr>
                              <w:pStyle w:val="Web"/>
                              <w:spacing w:before="0" w:beforeAutospacing="0" w:after="0" w:afterAutospacing="0"/>
                              <w:rPr>
                                <w:rFonts w:ascii="HG丸ｺﾞｼｯｸM-PRO" w:eastAsia="HG丸ｺﾞｼｯｸM-PRO" w:hAnsi="HG丸ｺﾞｼｯｸM-PRO"/>
                              </w:rPr>
                            </w:pPr>
                            <w:r w:rsidRPr="00062A52">
                              <w:rPr>
                                <w:rFonts w:ascii="HG丸ｺﾞｼｯｸM-PRO" w:eastAsia="HG丸ｺﾞｼｯｸM-PRO" w:hAnsi="HG丸ｺﾞｼｯｸM-PRO" w:hint="eastAsia"/>
                              </w:rPr>
                              <w:t xml:space="preserve">　（１）契約し直す場合　→　契約日を起算日として日割り計算</w:t>
                            </w:r>
                          </w:p>
                          <w:p w14:paraId="48684483" w14:textId="77777777" w:rsidR="00FB24B5" w:rsidRPr="00062A52"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062A52">
                              <w:rPr>
                                <w:rFonts w:ascii="HG丸ｺﾞｼｯｸM-PRO" w:eastAsia="HG丸ｺﾞｼｯｸM-PRO" w:hAnsi="HG丸ｺﾞｼｯｸM-PRO" w:cstheme="majorBidi" w:hint="eastAsia"/>
                                <w:b/>
                                <w:kern w:val="24"/>
                              </w:rPr>
                              <w:t xml:space="preserve">　</w:t>
                            </w:r>
                            <w:r w:rsidRPr="00062A52">
                              <w:rPr>
                                <w:rFonts w:ascii="HG丸ｺﾞｼｯｸM-PRO" w:eastAsia="HG丸ｺﾞｼｯｸM-PRO" w:hAnsi="HG丸ｺﾞｼｯｸM-PRO" w:cstheme="majorBidi" w:hint="eastAsia"/>
                                <w:kern w:val="24"/>
                              </w:rPr>
                              <w:t>（２）契約続行の場合　→　サービス担当者会議を起算日として日割り計算</w:t>
                            </w:r>
                          </w:p>
                          <w:p w14:paraId="590F3731" w14:textId="77777777" w:rsidR="00FB24B5" w:rsidRPr="00062A52"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062A52">
                              <w:rPr>
                                <w:rFonts w:ascii="HG丸ｺﾞｼｯｸM-PRO" w:eastAsia="HG丸ｺﾞｼｯｸM-PRO" w:hAnsi="HG丸ｺﾞｼｯｸM-PRO" w:cstheme="majorBidi" w:hint="eastAsia"/>
                                <w:kern w:val="24"/>
                              </w:rPr>
                              <w:t>≪</w:t>
                            </w:r>
                            <w:r w:rsidRPr="00062A52">
                              <w:rPr>
                                <w:rFonts w:ascii="HG丸ｺﾞｼｯｸM-PRO" w:eastAsia="HG丸ｺﾞｼｯｸM-PRO" w:hAnsi="HG丸ｺﾞｼｯｸM-PRO" w:cstheme="majorBidi"/>
                                <w:kern w:val="24"/>
                              </w:rPr>
                              <w:t>月途中でサービス内容の変更があった場合の加算請求について≫</w:t>
                            </w:r>
                          </w:p>
                          <w:p w14:paraId="37C53243" w14:textId="571E1911" w:rsidR="00FB24B5"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062A52">
                              <w:rPr>
                                <w:rFonts w:ascii="HG丸ｺﾞｼｯｸM-PRO" w:eastAsia="HG丸ｺﾞｼｯｸM-PRO" w:hAnsi="HG丸ｺﾞｼｯｸM-PRO" w:cstheme="majorBidi" w:hint="eastAsia"/>
                                <w:kern w:val="24"/>
                              </w:rPr>
                              <w:t xml:space="preserve">　上記のように月途中</w:t>
                            </w:r>
                            <w:r w:rsidRPr="00062A52">
                              <w:rPr>
                                <w:rFonts w:ascii="HG丸ｺﾞｼｯｸM-PRO" w:eastAsia="HG丸ｺﾞｼｯｸM-PRO" w:hAnsi="HG丸ｺﾞｼｯｸM-PRO" w:cstheme="majorBidi"/>
                                <w:kern w:val="24"/>
                              </w:rPr>
                              <w:t>で</w:t>
                            </w:r>
                            <w:r w:rsidRPr="00062A52">
                              <w:rPr>
                                <w:rFonts w:ascii="HG丸ｺﾞｼｯｸM-PRO" w:eastAsia="HG丸ｺﾞｼｯｸM-PRO" w:hAnsi="HG丸ｺﾞｼｯｸM-PRO" w:cstheme="majorBidi" w:hint="eastAsia"/>
                                <w:kern w:val="24"/>
                              </w:rPr>
                              <w:t>利用回数に</w:t>
                            </w:r>
                            <w:r w:rsidRPr="00062A52">
                              <w:rPr>
                                <w:rFonts w:ascii="HG丸ｺﾞｼｯｸM-PRO" w:eastAsia="HG丸ｺﾞｼｯｸM-PRO" w:hAnsi="HG丸ｺﾞｼｯｸM-PRO" w:cstheme="majorBidi"/>
                                <w:kern w:val="24"/>
                              </w:rPr>
                              <w:t>変更があった場合は、</w:t>
                            </w:r>
                            <w:r w:rsidRPr="00062A52">
                              <w:rPr>
                                <w:rFonts w:ascii="HG丸ｺﾞｼｯｸM-PRO" w:eastAsia="HG丸ｺﾞｼｯｸM-PRO" w:hAnsi="HG丸ｺﾞｼｯｸM-PRO" w:cstheme="majorBidi" w:hint="eastAsia"/>
                                <w:kern w:val="24"/>
                              </w:rPr>
                              <w:t>変更前</w:t>
                            </w:r>
                            <w:r w:rsidRPr="00062A52">
                              <w:rPr>
                                <w:rFonts w:ascii="HG丸ｺﾞｼｯｸM-PRO" w:eastAsia="HG丸ｺﾞｼｯｸM-PRO" w:hAnsi="HG丸ｺﾞｼｯｸM-PRO" w:cstheme="majorBidi"/>
                                <w:kern w:val="24"/>
                              </w:rPr>
                              <w:t>と</w:t>
                            </w:r>
                            <w:r w:rsidRPr="00062A52">
                              <w:rPr>
                                <w:rFonts w:ascii="HG丸ｺﾞｼｯｸM-PRO" w:eastAsia="HG丸ｺﾞｼｯｸM-PRO" w:hAnsi="HG丸ｺﾞｼｯｸM-PRO" w:cstheme="majorBidi" w:hint="eastAsia"/>
                                <w:kern w:val="24"/>
                              </w:rPr>
                              <w:t>後</w:t>
                            </w:r>
                            <w:r w:rsidRPr="00062A52">
                              <w:rPr>
                                <w:rFonts w:ascii="HG丸ｺﾞｼｯｸM-PRO" w:eastAsia="HG丸ｺﾞｼｯｸM-PRO" w:hAnsi="HG丸ｺﾞｼｯｸM-PRO" w:cstheme="majorBidi"/>
                                <w:kern w:val="24"/>
                              </w:rPr>
                              <w:t>で</w:t>
                            </w:r>
                            <w:r w:rsidRPr="00062A52">
                              <w:rPr>
                                <w:rFonts w:ascii="HG丸ｺﾞｼｯｸM-PRO" w:eastAsia="HG丸ｺﾞｼｯｸM-PRO" w:hAnsi="HG丸ｺﾞｼｯｸM-PRO" w:cstheme="majorBidi" w:hint="eastAsia"/>
                                <w:kern w:val="24"/>
                              </w:rPr>
                              <w:t>サービス</w:t>
                            </w:r>
                            <w:r w:rsidRPr="00062A52">
                              <w:rPr>
                                <w:rFonts w:ascii="HG丸ｺﾞｼｯｸM-PRO" w:eastAsia="HG丸ｺﾞｼｯｸM-PRO" w:hAnsi="HG丸ｺﾞｼｯｸM-PRO" w:cstheme="majorBidi"/>
                                <w:kern w:val="24"/>
                              </w:rPr>
                              <w:t>提供</w:t>
                            </w:r>
                            <w:r w:rsidRPr="00062A52">
                              <w:rPr>
                                <w:rFonts w:ascii="HG丸ｺﾞｼｯｸM-PRO" w:eastAsia="HG丸ｺﾞｼｯｸM-PRO" w:hAnsi="HG丸ｺﾞｼｯｸM-PRO" w:cstheme="majorBidi" w:hint="eastAsia"/>
                                <w:kern w:val="24"/>
                              </w:rPr>
                              <w:t>の</w:t>
                            </w:r>
                            <w:r w:rsidRPr="00062A52">
                              <w:rPr>
                                <w:rFonts w:ascii="HG丸ｺﾞｼｯｸM-PRO" w:eastAsia="HG丸ｺﾞｼｯｸM-PRO" w:hAnsi="HG丸ｺﾞｼｯｸM-PRO" w:cstheme="majorBidi"/>
                                <w:kern w:val="24"/>
                              </w:rPr>
                              <w:t>多い日数</w:t>
                            </w:r>
                            <w:r w:rsidRPr="00062A52">
                              <w:rPr>
                                <w:rFonts w:ascii="HG丸ｺﾞｼｯｸM-PRO" w:eastAsia="HG丸ｺﾞｼｯｸM-PRO" w:hAnsi="HG丸ｺﾞｼｯｸM-PRO" w:cstheme="majorBidi" w:hint="eastAsia"/>
                                <w:kern w:val="24"/>
                              </w:rPr>
                              <w:t>による</w:t>
                            </w:r>
                            <w:r w:rsidRPr="00062A52">
                              <w:rPr>
                                <w:rFonts w:ascii="HG丸ｺﾞｼｯｸM-PRO" w:eastAsia="HG丸ｺﾞｼｯｸM-PRO" w:hAnsi="HG丸ｺﾞｼｯｸM-PRO" w:cstheme="majorBidi"/>
                                <w:kern w:val="24"/>
                              </w:rPr>
                              <w:t>加算</w:t>
                            </w:r>
                            <w:r w:rsidRPr="00062A52">
                              <w:rPr>
                                <w:rFonts w:ascii="HG丸ｺﾞｼｯｸM-PRO" w:eastAsia="HG丸ｺﾞｼｯｸM-PRO" w:hAnsi="HG丸ｺﾞｼｯｸM-PRO" w:cstheme="majorBidi" w:hint="eastAsia"/>
                                <w:kern w:val="24"/>
                              </w:rPr>
                              <w:t>を</w:t>
                            </w:r>
                            <w:r w:rsidRPr="00062A52">
                              <w:rPr>
                                <w:rFonts w:ascii="HG丸ｺﾞｼｯｸM-PRO" w:eastAsia="HG丸ｺﾞｼｯｸM-PRO" w:hAnsi="HG丸ｺﾞｼｯｸM-PRO" w:cstheme="majorBidi"/>
                                <w:kern w:val="24"/>
                              </w:rPr>
                              <w:t>適用する。</w:t>
                            </w:r>
                            <w:r w:rsidRPr="00062A52">
                              <w:rPr>
                                <w:rFonts w:ascii="HG丸ｺﾞｼｯｸM-PRO" w:eastAsia="HG丸ｺﾞｼｯｸM-PRO" w:hAnsi="HG丸ｺﾞｼｯｸM-PRO" w:cstheme="majorBidi" w:hint="eastAsia"/>
                                <w:kern w:val="24"/>
                              </w:rPr>
                              <w:t>なお、</w:t>
                            </w:r>
                            <w:r w:rsidRPr="00062A52">
                              <w:rPr>
                                <w:rFonts w:ascii="HG丸ｺﾞｼｯｸM-PRO" w:eastAsia="HG丸ｺﾞｼｯｸM-PRO" w:hAnsi="HG丸ｺﾞｼｯｸM-PRO" w:cstheme="majorBidi"/>
                                <w:kern w:val="24"/>
                              </w:rPr>
                              <w:t>同じ日数であった場合は、</w:t>
                            </w:r>
                            <w:r w:rsidRPr="00062A52">
                              <w:rPr>
                                <w:rFonts w:ascii="HG丸ｺﾞｼｯｸM-PRO" w:eastAsia="HG丸ｺﾞｼｯｸM-PRO" w:hAnsi="HG丸ｺﾞｼｯｸM-PRO" w:cstheme="majorBidi" w:hint="eastAsia"/>
                                <w:kern w:val="24"/>
                              </w:rPr>
                              <w:t>多い</w:t>
                            </w:r>
                            <w:r w:rsidRPr="00062A52">
                              <w:rPr>
                                <w:rFonts w:ascii="HG丸ｺﾞｼｯｸM-PRO" w:eastAsia="HG丸ｺﾞｼｯｸM-PRO" w:hAnsi="HG丸ｺﾞｼｯｸM-PRO" w:cstheme="majorBidi"/>
                                <w:kern w:val="24"/>
                              </w:rPr>
                              <w:t>単位</w:t>
                            </w:r>
                            <w:r w:rsidRPr="00062A52">
                              <w:rPr>
                                <w:rFonts w:ascii="HG丸ｺﾞｼｯｸM-PRO" w:eastAsia="HG丸ｺﾞｼｯｸM-PRO" w:hAnsi="HG丸ｺﾞｼｯｸM-PRO" w:cstheme="majorBidi" w:hint="eastAsia"/>
                                <w:kern w:val="24"/>
                              </w:rPr>
                              <w:t>数を</w:t>
                            </w:r>
                            <w:r w:rsidRPr="00062A52">
                              <w:rPr>
                                <w:rFonts w:ascii="HG丸ｺﾞｼｯｸM-PRO" w:eastAsia="HG丸ｺﾞｼｯｸM-PRO" w:hAnsi="HG丸ｺﾞｼｯｸM-PRO" w:cstheme="majorBidi"/>
                                <w:kern w:val="24"/>
                              </w:rPr>
                              <w:t>適用する。</w:t>
                            </w:r>
                            <w:r w:rsidRPr="00062A52">
                              <w:rPr>
                                <w:rFonts w:ascii="HG丸ｺﾞｼｯｸM-PRO" w:eastAsia="HG丸ｺﾞｼｯｸM-PRO" w:hAnsi="HG丸ｺﾞｼｯｸM-PRO" w:cstheme="majorBidi" w:hint="eastAsia"/>
                                <w:kern w:val="24"/>
                              </w:rPr>
                              <w:t>（例：サービス提供体制加算）</w:t>
                            </w:r>
                          </w:p>
                          <w:p w14:paraId="7350BAEB" w14:textId="39FC33FC" w:rsidR="00FB24B5" w:rsidRPr="00945568"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945568">
                              <w:rPr>
                                <w:rFonts w:ascii="HG丸ｺﾞｼｯｸM-PRO" w:eastAsia="HG丸ｺﾞｼｯｸM-PRO" w:hAnsi="HG丸ｺﾞｼｯｸM-PRO" w:cstheme="majorBidi" w:hint="eastAsia"/>
                                <w:kern w:val="24"/>
                              </w:rPr>
                              <w:t>≪</w:t>
                            </w:r>
                            <w:r w:rsidRPr="00945568">
                              <w:rPr>
                                <w:rFonts w:ascii="HG丸ｺﾞｼｯｸM-PRO" w:eastAsia="HG丸ｺﾞｼｯｸM-PRO" w:hAnsi="HG丸ｺﾞｼｯｸM-PRO" w:cstheme="majorBidi"/>
                                <w:kern w:val="24"/>
                              </w:rPr>
                              <w:t>月途中で認定が変更されたが、</w:t>
                            </w:r>
                            <w:r w:rsidRPr="00945568">
                              <w:rPr>
                                <w:rFonts w:ascii="HG丸ｺﾞｼｯｸM-PRO" w:eastAsia="HG丸ｺﾞｼｯｸM-PRO" w:hAnsi="HG丸ｺﾞｼｯｸM-PRO" w:cstheme="majorBidi" w:hint="eastAsia"/>
                                <w:kern w:val="24"/>
                              </w:rPr>
                              <w:t>変更後</w:t>
                            </w:r>
                            <w:r w:rsidRPr="00945568">
                              <w:rPr>
                                <w:rFonts w:ascii="HG丸ｺﾞｼｯｸM-PRO" w:eastAsia="HG丸ｺﾞｼｯｸM-PRO" w:hAnsi="HG丸ｺﾞｼｯｸM-PRO" w:cstheme="majorBidi"/>
                                <w:kern w:val="24"/>
                              </w:rPr>
                              <w:t>の実績がなかった場合≫</w:t>
                            </w:r>
                          </w:p>
                          <w:p w14:paraId="1B632CC8" w14:textId="42271E97" w:rsidR="00FB24B5" w:rsidRPr="00945568"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945568">
                              <w:rPr>
                                <w:rFonts w:ascii="HG丸ｺﾞｼｯｸM-PRO" w:eastAsia="HG丸ｺﾞｼｯｸM-PRO" w:hAnsi="HG丸ｺﾞｼｯｸM-PRO" w:cstheme="majorBidi" w:hint="eastAsia"/>
                                <w:kern w:val="24"/>
                              </w:rPr>
                              <w:t>実績</w:t>
                            </w:r>
                            <w:r w:rsidRPr="00945568">
                              <w:rPr>
                                <w:rFonts w:ascii="HG丸ｺﾞｼｯｸM-PRO" w:eastAsia="HG丸ｺﾞｼｯｸM-PRO" w:hAnsi="HG丸ｺﾞｼｯｸM-PRO" w:cstheme="majorBidi"/>
                                <w:kern w:val="24"/>
                              </w:rPr>
                              <w:t>がないものは請求できないので、</w:t>
                            </w:r>
                            <w:r w:rsidRPr="00945568">
                              <w:rPr>
                                <w:rFonts w:ascii="HG丸ｺﾞｼｯｸM-PRO" w:eastAsia="HG丸ｺﾞｼｯｸM-PRO" w:hAnsi="HG丸ｺﾞｼｯｸM-PRO" w:cstheme="majorBidi" w:hint="eastAsia"/>
                                <w:kern w:val="24"/>
                              </w:rPr>
                              <w:t>認定</w:t>
                            </w:r>
                            <w:r w:rsidRPr="00945568">
                              <w:rPr>
                                <w:rFonts w:ascii="HG丸ｺﾞｼｯｸM-PRO" w:eastAsia="HG丸ｺﾞｼｯｸM-PRO" w:hAnsi="HG丸ｺﾞｼｯｸM-PRO" w:cstheme="majorBidi"/>
                                <w:kern w:val="24"/>
                              </w:rPr>
                              <w:t>変更前の日割りで請求すること。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851ED" id="_x0000_s1198" type="#_x0000_t202" style="position:absolute;margin-left:0;margin-top:6.15pt;width:448.5pt;height:213pt;z-index:2520657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">
                <v:textbox>
                  <w:txbxContent>
                    <w:p w14:paraId="0F090D68" w14:textId="77777777" w:rsidR="00FB24B5" w:rsidRPr="00062A52" w:rsidRDefault="00FB24B5" w:rsidP="005746F2">
                      <w:pPr>
                        <w:pStyle w:val="Web"/>
                        <w:spacing w:before="0" w:beforeAutospacing="0" w:after="0" w:afterAutospacing="0"/>
                        <w:rPr>
                          <w:rFonts w:ascii="HG丸ｺﾞｼｯｸM-PRO" w:eastAsia="HG丸ｺﾞｼｯｸM-PRO" w:hAnsi="HG丸ｺﾞｼｯｸM-PRO"/>
                        </w:rPr>
                      </w:pPr>
                      <w:r w:rsidRPr="00062A52">
                        <w:rPr>
                          <w:rFonts w:ascii="HG丸ｺﾞｼｯｸM-PRO" w:eastAsia="HG丸ｺﾞｼｯｸM-PRO" w:hAnsi="HG丸ｺﾞｼｯｸM-PRO" w:hint="eastAsia"/>
                        </w:rPr>
                        <w:t>≪月</w:t>
                      </w:r>
                      <w:r w:rsidRPr="00062A52">
                        <w:rPr>
                          <w:rFonts w:ascii="HG丸ｺﾞｼｯｸM-PRO" w:eastAsia="HG丸ｺﾞｼｯｸM-PRO" w:hAnsi="HG丸ｺﾞｼｯｸM-PRO"/>
                        </w:rPr>
                        <w:t>途中でサービス内容の変更があった場合の</w:t>
                      </w:r>
                      <w:r w:rsidRPr="00062A52">
                        <w:rPr>
                          <w:rFonts w:ascii="HG丸ｺﾞｼｯｸM-PRO" w:eastAsia="HG丸ｺﾞｼｯｸM-PRO" w:hAnsi="HG丸ｺﾞｼｯｸM-PRO" w:hint="eastAsia"/>
                        </w:rPr>
                        <w:t>日割り</w:t>
                      </w:r>
                      <w:r w:rsidRPr="00062A52">
                        <w:rPr>
                          <w:rFonts w:ascii="HG丸ｺﾞｼｯｸM-PRO" w:eastAsia="HG丸ｺﾞｼｯｸM-PRO" w:hAnsi="HG丸ｺﾞｼｯｸM-PRO"/>
                        </w:rPr>
                        <w:t>起算日について≫</w:t>
                      </w:r>
                    </w:p>
                    <w:p w14:paraId="69540D58" w14:textId="77777777" w:rsidR="00FB24B5" w:rsidRPr="00062A52" w:rsidRDefault="00FB24B5" w:rsidP="005746F2">
                      <w:pPr>
                        <w:pStyle w:val="Web"/>
                        <w:spacing w:before="0" w:beforeAutospacing="0" w:after="0" w:afterAutospacing="0"/>
                        <w:ind w:firstLineChars="100" w:firstLine="240"/>
                        <w:rPr>
                          <w:rFonts w:ascii="HG丸ｺﾞｼｯｸM-PRO" w:eastAsia="HG丸ｺﾞｼｯｸM-PRO" w:hAnsi="HG丸ｺﾞｼｯｸM-PRO"/>
                        </w:rPr>
                      </w:pPr>
                      <w:r w:rsidRPr="00062A52">
                        <w:rPr>
                          <w:rFonts w:ascii="HG丸ｺﾞｼｯｸM-PRO" w:eastAsia="HG丸ｺﾞｼｯｸM-PRO" w:hAnsi="HG丸ｺﾞｼｯｸM-PRO" w:hint="eastAsia"/>
                        </w:rPr>
                        <w:t>訪問型</w:t>
                      </w:r>
                      <w:r w:rsidRPr="00062A52">
                        <w:rPr>
                          <w:rFonts w:ascii="HG丸ｺﾞｼｯｸM-PRO" w:eastAsia="HG丸ｺﾞｼｯｸM-PRO" w:hAnsi="HG丸ｺﾞｼｯｸM-PRO"/>
                        </w:rPr>
                        <w:t>サービス、通所型サービスともに</w:t>
                      </w:r>
                      <w:r w:rsidRPr="00062A52">
                        <w:rPr>
                          <w:rFonts w:ascii="HG丸ｺﾞｼｯｸM-PRO" w:eastAsia="HG丸ｺﾞｼｯｸM-PRO" w:hAnsi="HG丸ｺﾞｼｯｸM-PRO" w:hint="eastAsia"/>
                        </w:rPr>
                        <w:t>、月途中に利用回数を週１回から、週2回に変更する場合等の起算日について。</w:t>
                      </w:r>
                    </w:p>
                    <w:p w14:paraId="5890DC82" w14:textId="77777777" w:rsidR="00FB24B5" w:rsidRPr="00062A52" w:rsidRDefault="00FB24B5" w:rsidP="005746F2">
                      <w:pPr>
                        <w:pStyle w:val="Web"/>
                        <w:spacing w:before="0" w:beforeAutospacing="0" w:after="0" w:afterAutospacing="0"/>
                        <w:rPr>
                          <w:rFonts w:ascii="HG丸ｺﾞｼｯｸM-PRO" w:eastAsia="HG丸ｺﾞｼｯｸM-PRO" w:hAnsi="HG丸ｺﾞｼｯｸM-PRO"/>
                        </w:rPr>
                      </w:pPr>
                      <w:r w:rsidRPr="00062A52">
                        <w:rPr>
                          <w:rFonts w:ascii="HG丸ｺﾞｼｯｸM-PRO" w:eastAsia="HG丸ｺﾞｼｯｸM-PRO" w:hAnsi="HG丸ｺﾞｼｯｸM-PRO" w:hint="eastAsia"/>
                        </w:rPr>
                        <w:t xml:space="preserve">　（１）契約し直す場合　→　契約日を起算日として日割り計算</w:t>
                      </w:r>
                    </w:p>
                    <w:p w14:paraId="48684483" w14:textId="77777777" w:rsidR="00FB24B5" w:rsidRPr="00062A52"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062A52">
                        <w:rPr>
                          <w:rFonts w:ascii="HG丸ｺﾞｼｯｸM-PRO" w:eastAsia="HG丸ｺﾞｼｯｸM-PRO" w:hAnsi="HG丸ｺﾞｼｯｸM-PRO" w:cstheme="majorBidi" w:hint="eastAsia"/>
                          <w:b/>
                          <w:kern w:val="24"/>
                        </w:rPr>
                        <w:t xml:space="preserve">　</w:t>
                      </w:r>
                      <w:r w:rsidRPr="00062A52">
                        <w:rPr>
                          <w:rFonts w:ascii="HG丸ｺﾞｼｯｸM-PRO" w:eastAsia="HG丸ｺﾞｼｯｸM-PRO" w:hAnsi="HG丸ｺﾞｼｯｸM-PRO" w:cstheme="majorBidi" w:hint="eastAsia"/>
                          <w:kern w:val="24"/>
                        </w:rPr>
                        <w:t>（２）契約続行の場合　→　サービス担当者会議を起算日として日割り計算</w:t>
                      </w:r>
                    </w:p>
                    <w:p w14:paraId="590F3731" w14:textId="77777777" w:rsidR="00FB24B5" w:rsidRPr="00062A52"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062A52">
                        <w:rPr>
                          <w:rFonts w:ascii="HG丸ｺﾞｼｯｸM-PRO" w:eastAsia="HG丸ｺﾞｼｯｸM-PRO" w:hAnsi="HG丸ｺﾞｼｯｸM-PRO" w:cstheme="majorBidi" w:hint="eastAsia"/>
                          <w:kern w:val="24"/>
                        </w:rPr>
                        <w:t>≪</w:t>
                      </w:r>
                      <w:r w:rsidRPr="00062A52">
                        <w:rPr>
                          <w:rFonts w:ascii="HG丸ｺﾞｼｯｸM-PRO" w:eastAsia="HG丸ｺﾞｼｯｸM-PRO" w:hAnsi="HG丸ｺﾞｼｯｸM-PRO" w:cstheme="majorBidi"/>
                          <w:kern w:val="24"/>
                        </w:rPr>
                        <w:t>月途中でサービス内容の変更があった場合の加算請求について≫</w:t>
                      </w:r>
                    </w:p>
                    <w:p w14:paraId="37C53243" w14:textId="571E1911" w:rsidR="00FB24B5"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062A52">
                        <w:rPr>
                          <w:rFonts w:ascii="HG丸ｺﾞｼｯｸM-PRO" w:eastAsia="HG丸ｺﾞｼｯｸM-PRO" w:hAnsi="HG丸ｺﾞｼｯｸM-PRO" w:cstheme="majorBidi" w:hint="eastAsia"/>
                          <w:kern w:val="24"/>
                        </w:rPr>
                        <w:t xml:space="preserve">　上記のように月途中</w:t>
                      </w:r>
                      <w:r w:rsidRPr="00062A52">
                        <w:rPr>
                          <w:rFonts w:ascii="HG丸ｺﾞｼｯｸM-PRO" w:eastAsia="HG丸ｺﾞｼｯｸM-PRO" w:hAnsi="HG丸ｺﾞｼｯｸM-PRO" w:cstheme="majorBidi"/>
                          <w:kern w:val="24"/>
                        </w:rPr>
                        <w:t>で</w:t>
                      </w:r>
                      <w:r w:rsidRPr="00062A52">
                        <w:rPr>
                          <w:rFonts w:ascii="HG丸ｺﾞｼｯｸM-PRO" w:eastAsia="HG丸ｺﾞｼｯｸM-PRO" w:hAnsi="HG丸ｺﾞｼｯｸM-PRO" w:cstheme="majorBidi" w:hint="eastAsia"/>
                          <w:kern w:val="24"/>
                        </w:rPr>
                        <w:t>利用回数に</w:t>
                      </w:r>
                      <w:r w:rsidRPr="00062A52">
                        <w:rPr>
                          <w:rFonts w:ascii="HG丸ｺﾞｼｯｸM-PRO" w:eastAsia="HG丸ｺﾞｼｯｸM-PRO" w:hAnsi="HG丸ｺﾞｼｯｸM-PRO" w:cstheme="majorBidi"/>
                          <w:kern w:val="24"/>
                        </w:rPr>
                        <w:t>変更があった場合は、</w:t>
                      </w:r>
                      <w:r w:rsidRPr="00062A52">
                        <w:rPr>
                          <w:rFonts w:ascii="HG丸ｺﾞｼｯｸM-PRO" w:eastAsia="HG丸ｺﾞｼｯｸM-PRO" w:hAnsi="HG丸ｺﾞｼｯｸM-PRO" w:cstheme="majorBidi" w:hint="eastAsia"/>
                          <w:kern w:val="24"/>
                        </w:rPr>
                        <w:t>変更前</w:t>
                      </w:r>
                      <w:r w:rsidRPr="00062A52">
                        <w:rPr>
                          <w:rFonts w:ascii="HG丸ｺﾞｼｯｸM-PRO" w:eastAsia="HG丸ｺﾞｼｯｸM-PRO" w:hAnsi="HG丸ｺﾞｼｯｸM-PRO" w:cstheme="majorBidi"/>
                          <w:kern w:val="24"/>
                        </w:rPr>
                        <w:t>と</w:t>
                      </w:r>
                      <w:r w:rsidRPr="00062A52">
                        <w:rPr>
                          <w:rFonts w:ascii="HG丸ｺﾞｼｯｸM-PRO" w:eastAsia="HG丸ｺﾞｼｯｸM-PRO" w:hAnsi="HG丸ｺﾞｼｯｸM-PRO" w:cstheme="majorBidi" w:hint="eastAsia"/>
                          <w:kern w:val="24"/>
                        </w:rPr>
                        <w:t>後</w:t>
                      </w:r>
                      <w:r w:rsidRPr="00062A52">
                        <w:rPr>
                          <w:rFonts w:ascii="HG丸ｺﾞｼｯｸM-PRO" w:eastAsia="HG丸ｺﾞｼｯｸM-PRO" w:hAnsi="HG丸ｺﾞｼｯｸM-PRO" w:cstheme="majorBidi"/>
                          <w:kern w:val="24"/>
                        </w:rPr>
                        <w:t>で</w:t>
                      </w:r>
                      <w:r w:rsidRPr="00062A52">
                        <w:rPr>
                          <w:rFonts w:ascii="HG丸ｺﾞｼｯｸM-PRO" w:eastAsia="HG丸ｺﾞｼｯｸM-PRO" w:hAnsi="HG丸ｺﾞｼｯｸM-PRO" w:cstheme="majorBidi" w:hint="eastAsia"/>
                          <w:kern w:val="24"/>
                        </w:rPr>
                        <w:t>サービス</w:t>
                      </w:r>
                      <w:r w:rsidRPr="00062A52">
                        <w:rPr>
                          <w:rFonts w:ascii="HG丸ｺﾞｼｯｸM-PRO" w:eastAsia="HG丸ｺﾞｼｯｸM-PRO" w:hAnsi="HG丸ｺﾞｼｯｸM-PRO" w:cstheme="majorBidi"/>
                          <w:kern w:val="24"/>
                        </w:rPr>
                        <w:t>提供</w:t>
                      </w:r>
                      <w:r w:rsidRPr="00062A52">
                        <w:rPr>
                          <w:rFonts w:ascii="HG丸ｺﾞｼｯｸM-PRO" w:eastAsia="HG丸ｺﾞｼｯｸM-PRO" w:hAnsi="HG丸ｺﾞｼｯｸM-PRO" w:cstheme="majorBidi" w:hint="eastAsia"/>
                          <w:kern w:val="24"/>
                        </w:rPr>
                        <w:t>の</w:t>
                      </w:r>
                      <w:r w:rsidRPr="00062A52">
                        <w:rPr>
                          <w:rFonts w:ascii="HG丸ｺﾞｼｯｸM-PRO" w:eastAsia="HG丸ｺﾞｼｯｸM-PRO" w:hAnsi="HG丸ｺﾞｼｯｸM-PRO" w:cstheme="majorBidi"/>
                          <w:kern w:val="24"/>
                        </w:rPr>
                        <w:t>多い日数</w:t>
                      </w:r>
                      <w:r w:rsidRPr="00062A52">
                        <w:rPr>
                          <w:rFonts w:ascii="HG丸ｺﾞｼｯｸM-PRO" w:eastAsia="HG丸ｺﾞｼｯｸM-PRO" w:hAnsi="HG丸ｺﾞｼｯｸM-PRO" w:cstheme="majorBidi" w:hint="eastAsia"/>
                          <w:kern w:val="24"/>
                        </w:rPr>
                        <w:t>による</w:t>
                      </w:r>
                      <w:r w:rsidRPr="00062A52">
                        <w:rPr>
                          <w:rFonts w:ascii="HG丸ｺﾞｼｯｸM-PRO" w:eastAsia="HG丸ｺﾞｼｯｸM-PRO" w:hAnsi="HG丸ｺﾞｼｯｸM-PRO" w:cstheme="majorBidi"/>
                          <w:kern w:val="24"/>
                        </w:rPr>
                        <w:t>加算</w:t>
                      </w:r>
                      <w:r w:rsidRPr="00062A52">
                        <w:rPr>
                          <w:rFonts w:ascii="HG丸ｺﾞｼｯｸM-PRO" w:eastAsia="HG丸ｺﾞｼｯｸM-PRO" w:hAnsi="HG丸ｺﾞｼｯｸM-PRO" w:cstheme="majorBidi" w:hint="eastAsia"/>
                          <w:kern w:val="24"/>
                        </w:rPr>
                        <w:t>を</w:t>
                      </w:r>
                      <w:r w:rsidRPr="00062A52">
                        <w:rPr>
                          <w:rFonts w:ascii="HG丸ｺﾞｼｯｸM-PRO" w:eastAsia="HG丸ｺﾞｼｯｸM-PRO" w:hAnsi="HG丸ｺﾞｼｯｸM-PRO" w:cstheme="majorBidi"/>
                          <w:kern w:val="24"/>
                        </w:rPr>
                        <w:t>適用する。</w:t>
                      </w:r>
                      <w:r w:rsidRPr="00062A52">
                        <w:rPr>
                          <w:rFonts w:ascii="HG丸ｺﾞｼｯｸM-PRO" w:eastAsia="HG丸ｺﾞｼｯｸM-PRO" w:hAnsi="HG丸ｺﾞｼｯｸM-PRO" w:cstheme="majorBidi" w:hint="eastAsia"/>
                          <w:kern w:val="24"/>
                        </w:rPr>
                        <w:t>なお、</w:t>
                      </w:r>
                      <w:r w:rsidRPr="00062A52">
                        <w:rPr>
                          <w:rFonts w:ascii="HG丸ｺﾞｼｯｸM-PRO" w:eastAsia="HG丸ｺﾞｼｯｸM-PRO" w:hAnsi="HG丸ｺﾞｼｯｸM-PRO" w:cstheme="majorBidi"/>
                          <w:kern w:val="24"/>
                        </w:rPr>
                        <w:t>同じ日数であった場合は、</w:t>
                      </w:r>
                      <w:r w:rsidRPr="00062A52">
                        <w:rPr>
                          <w:rFonts w:ascii="HG丸ｺﾞｼｯｸM-PRO" w:eastAsia="HG丸ｺﾞｼｯｸM-PRO" w:hAnsi="HG丸ｺﾞｼｯｸM-PRO" w:cstheme="majorBidi" w:hint="eastAsia"/>
                          <w:kern w:val="24"/>
                        </w:rPr>
                        <w:t>多い</w:t>
                      </w:r>
                      <w:r w:rsidRPr="00062A52">
                        <w:rPr>
                          <w:rFonts w:ascii="HG丸ｺﾞｼｯｸM-PRO" w:eastAsia="HG丸ｺﾞｼｯｸM-PRO" w:hAnsi="HG丸ｺﾞｼｯｸM-PRO" w:cstheme="majorBidi"/>
                          <w:kern w:val="24"/>
                        </w:rPr>
                        <w:t>単位</w:t>
                      </w:r>
                      <w:r w:rsidRPr="00062A52">
                        <w:rPr>
                          <w:rFonts w:ascii="HG丸ｺﾞｼｯｸM-PRO" w:eastAsia="HG丸ｺﾞｼｯｸM-PRO" w:hAnsi="HG丸ｺﾞｼｯｸM-PRO" w:cstheme="majorBidi" w:hint="eastAsia"/>
                          <w:kern w:val="24"/>
                        </w:rPr>
                        <w:t>数を</w:t>
                      </w:r>
                      <w:r w:rsidRPr="00062A52">
                        <w:rPr>
                          <w:rFonts w:ascii="HG丸ｺﾞｼｯｸM-PRO" w:eastAsia="HG丸ｺﾞｼｯｸM-PRO" w:hAnsi="HG丸ｺﾞｼｯｸM-PRO" w:cstheme="majorBidi"/>
                          <w:kern w:val="24"/>
                        </w:rPr>
                        <w:t>適用する。</w:t>
                      </w:r>
                      <w:r w:rsidRPr="00062A52">
                        <w:rPr>
                          <w:rFonts w:ascii="HG丸ｺﾞｼｯｸM-PRO" w:eastAsia="HG丸ｺﾞｼｯｸM-PRO" w:hAnsi="HG丸ｺﾞｼｯｸM-PRO" w:cstheme="majorBidi" w:hint="eastAsia"/>
                          <w:kern w:val="24"/>
                        </w:rPr>
                        <w:t>（例：サービス提供体制加算）</w:t>
                      </w:r>
                    </w:p>
                    <w:p w14:paraId="7350BAEB" w14:textId="39FC33FC" w:rsidR="00FB24B5" w:rsidRPr="00945568"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945568">
                        <w:rPr>
                          <w:rFonts w:ascii="HG丸ｺﾞｼｯｸM-PRO" w:eastAsia="HG丸ｺﾞｼｯｸM-PRO" w:hAnsi="HG丸ｺﾞｼｯｸM-PRO" w:cstheme="majorBidi" w:hint="eastAsia"/>
                          <w:kern w:val="24"/>
                        </w:rPr>
                        <w:t>≪</w:t>
                      </w:r>
                      <w:r w:rsidRPr="00945568">
                        <w:rPr>
                          <w:rFonts w:ascii="HG丸ｺﾞｼｯｸM-PRO" w:eastAsia="HG丸ｺﾞｼｯｸM-PRO" w:hAnsi="HG丸ｺﾞｼｯｸM-PRO" w:cstheme="majorBidi"/>
                          <w:kern w:val="24"/>
                        </w:rPr>
                        <w:t>月途中で認定が変更されたが、</w:t>
                      </w:r>
                      <w:r w:rsidRPr="00945568">
                        <w:rPr>
                          <w:rFonts w:ascii="HG丸ｺﾞｼｯｸM-PRO" w:eastAsia="HG丸ｺﾞｼｯｸM-PRO" w:hAnsi="HG丸ｺﾞｼｯｸM-PRO" w:cstheme="majorBidi" w:hint="eastAsia"/>
                          <w:kern w:val="24"/>
                        </w:rPr>
                        <w:t>変更後</w:t>
                      </w:r>
                      <w:r w:rsidRPr="00945568">
                        <w:rPr>
                          <w:rFonts w:ascii="HG丸ｺﾞｼｯｸM-PRO" w:eastAsia="HG丸ｺﾞｼｯｸM-PRO" w:hAnsi="HG丸ｺﾞｼｯｸM-PRO" w:cstheme="majorBidi"/>
                          <w:kern w:val="24"/>
                        </w:rPr>
                        <w:t>の実績がなかった場合≫</w:t>
                      </w:r>
                    </w:p>
                    <w:p w14:paraId="1B632CC8" w14:textId="42271E97" w:rsidR="00FB24B5" w:rsidRPr="00945568" w:rsidRDefault="00FB24B5" w:rsidP="005746F2">
                      <w:pPr>
                        <w:pStyle w:val="Web"/>
                        <w:spacing w:before="0" w:beforeAutospacing="0" w:after="0" w:afterAutospacing="0"/>
                        <w:rPr>
                          <w:rFonts w:ascii="HG丸ｺﾞｼｯｸM-PRO" w:eastAsia="HG丸ｺﾞｼｯｸM-PRO" w:hAnsi="HG丸ｺﾞｼｯｸM-PRO" w:cstheme="majorBidi"/>
                          <w:kern w:val="24"/>
                        </w:rPr>
                      </w:pPr>
                      <w:r w:rsidRPr="00945568">
                        <w:rPr>
                          <w:rFonts w:ascii="HG丸ｺﾞｼｯｸM-PRO" w:eastAsia="HG丸ｺﾞｼｯｸM-PRO" w:hAnsi="HG丸ｺﾞｼｯｸM-PRO" w:cstheme="majorBidi" w:hint="eastAsia"/>
                          <w:kern w:val="24"/>
                        </w:rPr>
                        <w:t>実績</w:t>
                      </w:r>
                      <w:r w:rsidRPr="00945568">
                        <w:rPr>
                          <w:rFonts w:ascii="HG丸ｺﾞｼｯｸM-PRO" w:eastAsia="HG丸ｺﾞｼｯｸM-PRO" w:hAnsi="HG丸ｺﾞｼｯｸM-PRO" w:cstheme="majorBidi"/>
                          <w:kern w:val="24"/>
                        </w:rPr>
                        <w:t>がないものは請求できないので、</w:t>
                      </w:r>
                      <w:r w:rsidRPr="00945568">
                        <w:rPr>
                          <w:rFonts w:ascii="HG丸ｺﾞｼｯｸM-PRO" w:eastAsia="HG丸ｺﾞｼｯｸM-PRO" w:hAnsi="HG丸ｺﾞｼｯｸM-PRO" w:cstheme="majorBidi" w:hint="eastAsia"/>
                          <w:kern w:val="24"/>
                        </w:rPr>
                        <w:t>認定</w:t>
                      </w:r>
                      <w:r w:rsidRPr="00945568">
                        <w:rPr>
                          <w:rFonts w:ascii="HG丸ｺﾞｼｯｸM-PRO" w:eastAsia="HG丸ｺﾞｼｯｸM-PRO" w:hAnsi="HG丸ｺﾞｼｯｸM-PRO" w:cstheme="majorBidi"/>
                          <w:kern w:val="24"/>
                        </w:rPr>
                        <w:t>変更前の日割りで請求すること。</w:t>
                      </w:r>
                    </w:p>
                  </w:txbxContent>
                </v:textbox>
                <w10:wrap anchorx="margin"/>
              </v:shape>
            </w:pict>
          </mc:Fallback>
        </mc:AlternateContent>
      </w:r>
    </w:p>
    <w:p w14:paraId="7216BA04" w14:textId="77777777"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107031D3" w14:textId="31FD778A"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5B38F409" w14:textId="77777777"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6F658761" w14:textId="77777777"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5E22CCD2" w14:textId="77777777"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5DF7C621" w14:textId="77777777"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07EA58BD" w14:textId="77777777" w:rsidR="00945568" w:rsidRDefault="00945568">
      <w:pPr>
        <w:pStyle w:val="Web"/>
        <w:spacing w:before="0" w:beforeAutospacing="0" w:after="0" w:afterAutospacing="0"/>
        <w:rPr>
          <w:rFonts w:ascii="HG丸ｺﾞｼｯｸM-PRO" w:eastAsia="HG丸ｺﾞｼｯｸM-PRO" w:hAnsi="HG丸ｺﾞｼｯｸM-PRO" w:cstheme="majorBidi"/>
          <w:b/>
          <w:kern w:val="24"/>
        </w:rPr>
      </w:pPr>
    </w:p>
    <w:p w14:paraId="1669135B"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384A9C6C"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6C4892E3"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A8C5F67"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66B181ED"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18314395"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07CC46CA"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044BD05B"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6464A940"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049F6171"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05385527"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99FE8B8"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6A37217C" w14:textId="77777777" w:rsidR="004A7C53" w:rsidRDefault="004A7C53">
      <w:pPr>
        <w:pStyle w:val="Web"/>
        <w:spacing w:before="0" w:beforeAutospacing="0" w:after="0" w:afterAutospacing="0"/>
        <w:rPr>
          <w:rFonts w:ascii="HG丸ｺﾞｼｯｸM-PRO" w:eastAsia="HG丸ｺﾞｼｯｸM-PRO" w:hAnsi="HG丸ｺﾞｼｯｸM-PRO" w:cstheme="majorBidi"/>
          <w:b/>
          <w:kern w:val="24"/>
        </w:rPr>
      </w:pPr>
    </w:p>
    <w:p w14:paraId="6D361C55" w14:textId="77777777" w:rsidR="004A7C53" w:rsidRDefault="004A7C53">
      <w:pPr>
        <w:pStyle w:val="Web"/>
        <w:spacing w:before="0" w:beforeAutospacing="0" w:after="0" w:afterAutospacing="0"/>
        <w:rPr>
          <w:rFonts w:ascii="HG丸ｺﾞｼｯｸM-PRO" w:eastAsia="HG丸ｺﾞｼｯｸM-PRO" w:hAnsi="HG丸ｺﾞｼｯｸM-PRO" w:cstheme="majorBidi"/>
          <w:b/>
          <w:kern w:val="24"/>
        </w:rPr>
      </w:pPr>
    </w:p>
    <w:p w14:paraId="70820EE9"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6587CDC8"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6CC7F84"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218BB6E9"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52B0E522"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A68CCC1" w14:textId="465DB07C" w:rsidR="002F4559" w:rsidRPr="002F4559" w:rsidRDefault="002F4559" w:rsidP="002F4559">
      <w:pPr>
        <w:ind w:left="240" w:hangingChars="100" w:hanging="240"/>
        <w:rPr>
          <w:rFonts w:ascii="HG丸ｺﾞｼｯｸM-PRO" w:eastAsia="HG丸ｺﾞｼｯｸM-PRO" w:hAnsi="HG丸ｺﾞｼｯｸM-PRO"/>
          <w:sz w:val="24"/>
          <w:szCs w:val="26"/>
        </w:rPr>
      </w:pPr>
      <w:r w:rsidRPr="007D3F2A">
        <w:rPr>
          <w:rFonts w:ascii="HG丸ｺﾞｼｯｸM-PRO" w:eastAsia="HG丸ｺﾞｼｯｸM-PRO" w:hAnsi="HG丸ｺﾞｼｯｸM-PRO" w:hint="eastAsia"/>
          <w:sz w:val="24"/>
          <w:szCs w:val="26"/>
        </w:rPr>
        <w:t>≪日割り計算の起算日一覧≫</w:t>
      </w:r>
      <w:r w:rsidRPr="002F4559">
        <w:rPr>
          <w:rFonts w:ascii="HG丸ｺﾞｼｯｸM-PRO" w:eastAsia="HG丸ｺﾞｼｯｸM-PRO" w:hAnsi="HG丸ｺﾞｼｯｸM-PRO" w:hint="eastAsia"/>
          <w:sz w:val="20"/>
          <w:szCs w:val="20"/>
        </w:rPr>
        <w:t xml:space="preserve">　</w:t>
      </w:r>
      <w:r>
        <w:rPr>
          <w:rFonts w:ascii="HG丸ｺﾞｼｯｸM-PRO" w:eastAsia="HG丸ｺﾞｼｯｸM-PRO" w:hAnsi="HG丸ｺﾞｼｯｸM-PRO" w:hint="eastAsia"/>
          <w:sz w:val="20"/>
          <w:szCs w:val="20"/>
        </w:rPr>
        <w:t xml:space="preserve">　　　　　　　　　　　　　　　　</w:t>
      </w:r>
      <w:r w:rsidRPr="002F4559">
        <w:rPr>
          <w:rFonts w:ascii="HG丸ｺﾞｼｯｸM-PRO" w:eastAsia="HG丸ｺﾞｼｯｸM-PRO" w:hAnsi="HG丸ｺﾞｼｯｸM-PRO" w:hint="eastAsia"/>
          <w:sz w:val="20"/>
          <w:szCs w:val="20"/>
        </w:rPr>
        <w:t>WAMNETより</w:t>
      </w:r>
      <w:r w:rsidRPr="002F4559">
        <w:rPr>
          <w:rFonts w:ascii="HG丸ｺﾞｼｯｸM-PRO" w:eastAsia="HG丸ｺﾞｼｯｸM-PRO" w:hAnsi="HG丸ｺﾞｼｯｸM-PRO" w:cstheme="majorBidi"/>
          <w:b/>
          <w:noProof/>
          <w:kern w:val="24"/>
        </w:rPr>
        <w:drawing>
          <wp:anchor distT="0" distB="0" distL="114300" distR="114300" simplePos="0" relativeHeight="252118016" behindDoc="0" locked="0" layoutInCell="1" allowOverlap="1" wp14:anchorId="3855FD8A" wp14:editId="1EEB3DCB">
            <wp:simplePos x="0" y="0"/>
            <wp:positionH relativeFrom="margin">
              <wp:align>center</wp:align>
            </wp:positionH>
            <wp:positionV relativeFrom="paragraph">
              <wp:posOffset>187325</wp:posOffset>
            </wp:positionV>
            <wp:extent cx="6462159" cy="7340600"/>
            <wp:effectExtent l="0" t="0" r="0" b="0"/>
            <wp:wrapNone/>
            <wp:docPr id="471953262" name="図 1"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953262" name="図 1" descr="テーブル&#10;&#10;中程度の精度で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6462159" cy="7340600"/>
                    </a:xfrm>
                    <a:prstGeom prst="rect">
                      <a:avLst/>
                    </a:prstGeom>
                  </pic:spPr>
                </pic:pic>
              </a:graphicData>
            </a:graphic>
            <wp14:sizeRelH relativeFrom="margin">
              <wp14:pctWidth>0</wp14:pctWidth>
            </wp14:sizeRelH>
            <wp14:sizeRelV relativeFrom="margin">
              <wp14:pctHeight>0</wp14:pctHeight>
            </wp14:sizeRelV>
          </wp:anchor>
        </w:drawing>
      </w:r>
    </w:p>
    <w:p w14:paraId="625C7071" w14:textId="7348714D"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6E138509" w14:textId="20FB259A"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1F8EB279"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7121A9D"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23C7AB2B"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60BD8B46"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07ACD00A"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5472D8B8"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11BEF1C5"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4CFF8DD"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18FEB5E4"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29D240ED"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9019090"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31B40A52"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133705B1"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3E9E399B"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54475F09"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9CFB825"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24F295B"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92FB6E8"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3B854AE2"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1048219"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4292678"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75D15BB"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52A03CE"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3D2065CF"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25D72B1"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64B42B4"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17EE2EB1"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2E06889"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3413DB48"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6466E7A5"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3615A0FF"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5D439FB8" w14:textId="0254B186"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58CC594B" w14:textId="574ACDBA"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071BAEBB" w14:textId="6BC33E05" w:rsidR="002F4559" w:rsidRDefault="002F4559">
      <w:pPr>
        <w:pStyle w:val="Web"/>
        <w:spacing w:before="0" w:beforeAutospacing="0" w:after="0" w:afterAutospacing="0"/>
        <w:rPr>
          <w:rFonts w:ascii="HG丸ｺﾞｼｯｸM-PRO" w:eastAsia="HG丸ｺﾞｼｯｸM-PRO" w:hAnsi="HG丸ｺﾞｼｯｸM-PRO" w:cstheme="majorBidi"/>
          <w:b/>
          <w:kern w:val="24"/>
        </w:rPr>
      </w:pPr>
      <w:r w:rsidRPr="002F4559">
        <w:rPr>
          <w:rFonts w:ascii="HG丸ｺﾞｼｯｸM-PRO" w:eastAsia="HG丸ｺﾞｼｯｸM-PRO" w:hAnsi="HG丸ｺﾞｼｯｸM-PRO" w:cstheme="majorBidi"/>
          <w:b/>
          <w:noProof/>
          <w:kern w:val="24"/>
        </w:rPr>
        <w:drawing>
          <wp:anchor distT="0" distB="0" distL="114300" distR="114300" simplePos="0" relativeHeight="252119040" behindDoc="0" locked="0" layoutInCell="1" allowOverlap="1" wp14:anchorId="678BFAE8" wp14:editId="2DC4503F">
            <wp:simplePos x="0" y="0"/>
            <wp:positionH relativeFrom="column">
              <wp:posOffset>-394180</wp:posOffset>
            </wp:positionH>
            <wp:positionV relativeFrom="paragraph">
              <wp:posOffset>21070</wp:posOffset>
            </wp:positionV>
            <wp:extent cx="6396432" cy="4689764"/>
            <wp:effectExtent l="0" t="0" r="4445" b="0"/>
            <wp:wrapNone/>
            <wp:docPr id="1943869702" name="図 1" descr="カレンダー が含まれている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69702" name="図 1" descr="カレンダー が含まれている画像"/>
                    <pic:cNvPicPr/>
                  </pic:nvPicPr>
                  <pic:blipFill>
                    <a:blip r:embed="rId25">
                      <a:extLst>
                        <a:ext uri="{28A0092B-C50C-407E-A947-70E740481C1C}">
                          <a14:useLocalDpi xmlns:a14="http://schemas.microsoft.com/office/drawing/2010/main" val="0"/>
                        </a:ext>
                      </a:extLst>
                    </a:blip>
                    <a:stretch>
                      <a:fillRect/>
                    </a:stretch>
                  </pic:blipFill>
                  <pic:spPr>
                    <a:xfrm>
                      <a:off x="0" y="0"/>
                      <a:ext cx="6406727" cy="4697312"/>
                    </a:xfrm>
                    <a:prstGeom prst="rect">
                      <a:avLst/>
                    </a:prstGeom>
                  </pic:spPr>
                </pic:pic>
              </a:graphicData>
            </a:graphic>
            <wp14:sizeRelH relativeFrom="margin">
              <wp14:pctWidth>0</wp14:pctWidth>
            </wp14:sizeRelH>
            <wp14:sizeRelV relativeFrom="margin">
              <wp14:pctHeight>0</wp14:pctHeight>
            </wp14:sizeRelV>
          </wp:anchor>
        </w:drawing>
      </w:r>
    </w:p>
    <w:p w14:paraId="5C6C8B59"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074F24F"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1FFA17AF"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28615942"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76529DD"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228BE332"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36891218"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FA97162"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FF6672F"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234778CA"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59ED327B"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21CA2B0D"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DE3E066"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5A1F6A80"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54BB7EF3"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17330C3"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3054106"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2AAEC349"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FF4C315"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E5BA129"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40159013"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71251D94" w14:textId="77777777" w:rsidR="002F4559" w:rsidRDefault="002F4559">
      <w:pPr>
        <w:pStyle w:val="Web"/>
        <w:spacing w:before="0" w:beforeAutospacing="0" w:after="0" w:afterAutospacing="0"/>
        <w:rPr>
          <w:rFonts w:ascii="HG丸ｺﾞｼｯｸM-PRO" w:eastAsia="HG丸ｺﾞｼｯｸM-PRO" w:hAnsi="HG丸ｺﾞｼｯｸM-PRO" w:cstheme="majorBidi"/>
          <w:b/>
          <w:kern w:val="24"/>
        </w:rPr>
      </w:pPr>
    </w:p>
    <w:p w14:paraId="1A1C5AAE" w14:textId="296C9DF3" w:rsidR="00B60996" w:rsidRPr="007D3F2A" w:rsidRDefault="005F3561">
      <w:pPr>
        <w:pStyle w:val="Web"/>
        <w:spacing w:before="0" w:beforeAutospacing="0" w:after="0" w:afterAutospacing="0"/>
        <w:rPr>
          <w:rFonts w:ascii="HG丸ｺﾞｼｯｸM-PRO" w:eastAsia="HG丸ｺﾞｼｯｸM-PRO" w:hAnsi="HG丸ｺﾞｼｯｸM-PRO" w:cstheme="majorBidi"/>
          <w:b/>
          <w:kern w:val="24"/>
        </w:rPr>
      </w:pPr>
      <w:r w:rsidRPr="007D3F2A">
        <w:rPr>
          <w:rFonts w:ascii="HG丸ｺﾞｼｯｸM-PRO" w:eastAsia="HG丸ｺﾞｼｯｸM-PRO" w:hAnsi="HG丸ｺﾞｼｯｸM-PRO" w:cstheme="majorBidi" w:hint="eastAsia"/>
          <w:b/>
          <w:kern w:val="24"/>
        </w:rPr>
        <w:t>１</w:t>
      </w:r>
      <w:r w:rsidR="00752526">
        <w:rPr>
          <w:rFonts w:ascii="HG丸ｺﾞｼｯｸM-PRO" w:eastAsia="HG丸ｺﾞｼｯｸM-PRO" w:hAnsi="HG丸ｺﾞｼｯｸM-PRO" w:cstheme="majorBidi" w:hint="eastAsia"/>
          <w:b/>
          <w:kern w:val="24"/>
        </w:rPr>
        <w:t>５</w:t>
      </w:r>
      <w:r w:rsidRPr="007D3F2A">
        <w:rPr>
          <w:rFonts w:ascii="HG丸ｺﾞｼｯｸM-PRO" w:eastAsia="HG丸ｺﾞｼｯｸM-PRO" w:hAnsi="HG丸ｺﾞｼｯｸM-PRO" w:cstheme="majorBidi" w:hint="eastAsia"/>
          <w:b/>
          <w:kern w:val="24"/>
        </w:rPr>
        <w:t xml:space="preserve">　サービス利用に関する手続き等</w:t>
      </w:r>
    </w:p>
    <w:p w14:paraId="4CCF850D" w14:textId="183371EB"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（１）新規にサービスを利用する場合</w:t>
      </w:r>
    </w:p>
    <w:p w14:paraId="50301445" w14:textId="0B55FAF0" w:rsidR="00B60996" w:rsidRPr="007D3F2A" w:rsidRDefault="00486036">
      <w:pPr>
        <w:ind w:firstLineChars="100" w:firstLine="240"/>
        <w:rPr>
          <w:rFonts w:ascii="HG丸ｺﾞｼｯｸM-PRO" w:eastAsia="HG丸ｺﾞｼｯｸM-PRO" w:hAnsi="HG丸ｺﾞｼｯｸM-PRO"/>
          <w:sz w:val="24"/>
          <w:szCs w:val="24"/>
          <w:bdr w:val="single" w:sz="4" w:space="0" w:color="auto"/>
        </w:rPr>
      </w:pPr>
      <w:r>
        <w:rPr>
          <w:rFonts w:ascii="HG丸ｺﾞｼｯｸM-PRO" w:eastAsia="HG丸ｺﾞｼｯｸM-PRO" w:hAnsi="HG丸ｺﾞｼｯｸM-PRO" w:hint="eastAsia"/>
          <w:sz w:val="24"/>
          <w:szCs w:val="24"/>
          <w:bdr w:val="single" w:sz="4" w:space="0" w:color="auto"/>
        </w:rPr>
        <w:t>（</w:t>
      </w:r>
      <w:r w:rsidR="005F3561" w:rsidRPr="007D3F2A">
        <w:rPr>
          <w:rFonts w:ascii="HG丸ｺﾞｼｯｸM-PRO" w:eastAsia="HG丸ｺﾞｼｯｸM-PRO" w:hAnsi="HG丸ｺﾞｼｯｸM-PRO" w:hint="eastAsia"/>
          <w:sz w:val="24"/>
          <w:szCs w:val="24"/>
          <w:bdr w:val="single" w:sz="4" w:space="0" w:color="auto"/>
        </w:rPr>
        <w:t>要支援１・２の方が介護予防・生活支援サービス事業等の利用</w:t>
      </w:r>
      <w:r w:rsidR="00274CCA" w:rsidRPr="00945568">
        <w:rPr>
          <w:rFonts w:ascii="HG丸ｺﾞｼｯｸM-PRO" w:eastAsia="HG丸ｺﾞｼｯｸM-PRO" w:hAnsi="HG丸ｺﾞｼｯｸM-PRO" w:hint="eastAsia"/>
          <w:sz w:val="24"/>
          <w:szCs w:val="24"/>
          <w:bdr w:val="single" w:sz="4" w:space="0" w:color="auto"/>
        </w:rPr>
        <w:t>が必要</w:t>
      </w:r>
      <w:r w:rsidRPr="00945568">
        <w:rPr>
          <w:rFonts w:ascii="HG丸ｺﾞｼｯｸM-PRO" w:eastAsia="HG丸ｺﾞｼｯｸM-PRO" w:hAnsi="HG丸ｺﾞｼｯｸM-PRO" w:hint="eastAsia"/>
          <w:sz w:val="24"/>
          <w:szCs w:val="24"/>
          <w:bdr w:val="single" w:sz="4" w:space="0" w:color="auto"/>
        </w:rPr>
        <w:t>）</w:t>
      </w:r>
      <w:r w:rsidR="005F3561" w:rsidRPr="007D3F2A">
        <w:rPr>
          <w:rFonts w:ascii="HG丸ｺﾞｼｯｸM-PRO" w:eastAsia="HG丸ｺﾞｼｯｸM-PRO" w:hAnsi="HG丸ｺﾞｼｯｸM-PRO" w:hint="eastAsia"/>
          <w:sz w:val="24"/>
          <w:szCs w:val="24"/>
          <w:bdr w:val="single" w:sz="4" w:space="0" w:color="auto"/>
        </w:rPr>
        <w:t>場合</w:t>
      </w:r>
    </w:p>
    <w:p w14:paraId="5F867F05" w14:textId="6D4DFB3A" w:rsidR="00B60996" w:rsidRPr="007D3F2A" w:rsidRDefault="005F3561">
      <w:pPr>
        <w:ind w:left="480" w:hangingChars="200" w:hanging="48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・対象者と「予防支援等契約」を行う。</w:t>
      </w:r>
    </w:p>
    <w:p w14:paraId="45C3C87E" w14:textId="394064C9"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・対象者に「介護予防サービス計画作成依頼・介護予防ケアマネジメント依頼(変更)届出書」を記入いただく。</w:t>
      </w:r>
    </w:p>
    <w:p w14:paraId="02EF7646" w14:textId="2BA095EF" w:rsidR="00B60996" w:rsidRPr="007D3F2A" w:rsidRDefault="005F3561">
      <w:pPr>
        <w:ind w:left="480" w:hangingChars="200" w:hanging="48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アセスメントを実施するなかで、予防給付サービスを利用する場合は「介護予防サービス計画作成依頼（変更）届」となり、介護予防・生活支援サービス事業のみの場合は、「介護予防ケアマネジメント依頼（変更）届」となる。</w:t>
      </w:r>
    </w:p>
    <w:p w14:paraId="37990F81" w14:textId="7903C5CC" w:rsidR="00B60996" w:rsidRPr="007D3F2A" w:rsidRDefault="00486036">
      <w:pPr>
        <w:ind w:firstLineChars="118" w:firstLine="283"/>
        <w:rPr>
          <w:rFonts w:ascii="HG丸ｺﾞｼｯｸM-PRO" w:eastAsia="HG丸ｺﾞｼｯｸM-PRO" w:hAnsi="HG丸ｺﾞｼｯｸM-PRO"/>
          <w:sz w:val="24"/>
          <w:szCs w:val="24"/>
        </w:rPr>
      </w:pPr>
      <w:r w:rsidRPr="00945568">
        <w:rPr>
          <w:rFonts w:ascii="HG丸ｺﾞｼｯｸM-PRO" w:eastAsia="HG丸ｺﾞｼｯｸM-PRO" w:hAnsi="HG丸ｺﾞｼｯｸM-PRO" w:hint="eastAsia"/>
          <w:sz w:val="24"/>
          <w:szCs w:val="24"/>
          <w:bdr w:val="single" w:sz="4" w:space="0" w:color="auto"/>
        </w:rPr>
        <w:t>介護申請相談票の４項目のいずれかにチェックがつかない、または</w:t>
      </w:r>
      <w:r w:rsidR="005F3561" w:rsidRPr="007D3F2A">
        <w:rPr>
          <w:rFonts w:ascii="HG丸ｺﾞｼｯｸM-PRO" w:eastAsia="HG丸ｺﾞｼｯｸM-PRO" w:hAnsi="HG丸ｺﾞｼｯｸM-PRO" w:hint="eastAsia"/>
          <w:sz w:val="24"/>
          <w:szCs w:val="24"/>
          <w:bdr w:val="single" w:sz="4" w:space="0" w:color="auto"/>
        </w:rPr>
        <w:t>「非該当」の方が介護予防・生活支援サービス事業の利用</w:t>
      </w:r>
      <w:r w:rsidR="00274CCA" w:rsidRPr="00945568">
        <w:rPr>
          <w:rFonts w:ascii="HG丸ｺﾞｼｯｸM-PRO" w:eastAsia="HG丸ｺﾞｼｯｸM-PRO" w:hAnsi="HG丸ｺﾞｼｯｸM-PRO" w:hint="eastAsia"/>
          <w:sz w:val="24"/>
          <w:szCs w:val="24"/>
          <w:bdr w:val="single" w:sz="4" w:space="0" w:color="auto"/>
        </w:rPr>
        <w:t>が必要な</w:t>
      </w:r>
      <w:r w:rsidR="005F3561" w:rsidRPr="007D3F2A">
        <w:rPr>
          <w:rFonts w:ascii="HG丸ｺﾞｼｯｸM-PRO" w:eastAsia="HG丸ｺﾞｼｯｸM-PRO" w:hAnsi="HG丸ｺﾞｼｯｸM-PRO" w:hint="eastAsia"/>
          <w:sz w:val="24"/>
          <w:szCs w:val="24"/>
          <w:bdr w:val="single" w:sz="4" w:space="0" w:color="auto"/>
        </w:rPr>
        <w:t>場合</w:t>
      </w:r>
      <w:r w:rsidR="005F3561" w:rsidRPr="007D3F2A">
        <w:rPr>
          <w:rFonts w:ascii="HG丸ｺﾞｼｯｸM-PRO" w:eastAsia="HG丸ｺﾞｼｯｸM-PRO" w:hAnsi="HG丸ｺﾞｼｯｸM-PRO" w:hint="eastAsia"/>
          <w:sz w:val="24"/>
          <w:szCs w:val="24"/>
        </w:rPr>
        <w:t xml:space="preserve">　</w:t>
      </w:r>
    </w:p>
    <w:p w14:paraId="05F4AAED" w14:textId="77777777" w:rsidR="00B60996" w:rsidRPr="007D3F2A" w:rsidRDefault="005F3561">
      <w:pPr>
        <w:ind w:leftChars="146" w:left="427" w:hangingChars="50" w:hanging="12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・地域包括支援センターが基本チェックリストを実施し、該当の場合は対象</w:t>
      </w:r>
      <w:r w:rsidRPr="007D3F2A">
        <w:rPr>
          <w:rFonts w:ascii="HG丸ｺﾞｼｯｸM-PRO" w:eastAsia="HG丸ｺﾞｼｯｸM-PRO" w:hAnsi="HG丸ｺﾞｼｯｸM-PRO" w:hint="eastAsia"/>
          <w:sz w:val="24"/>
          <w:szCs w:val="24"/>
        </w:rPr>
        <w:lastRenderedPageBreak/>
        <w:t>者に「事業対象者確認届出書」を記入いただく。</w:t>
      </w:r>
    </w:p>
    <w:p w14:paraId="164DEF29" w14:textId="77777777" w:rsidR="00B60996" w:rsidRPr="007D3F2A" w:rsidRDefault="005F3561">
      <w:pPr>
        <w:ind w:leftChars="96" w:left="442"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基本チェックリストと「事業対象者確認届出書」は、基本チェックリストを実施した地域包括支援センターが、速やかに高齢者支援課介護予防生活支援担当に提出。非該当の場合は、基本チェックリストのみ提出する。</w:t>
      </w:r>
    </w:p>
    <w:p w14:paraId="46DCC00D" w14:textId="77777777" w:rsidR="00B60996" w:rsidRPr="007D3F2A" w:rsidRDefault="005F3561">
      <w:pPr>
        <w:ind w:leftChars="68" w:left="383"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・該当の場合、地域包括支援センターが対象者と「予防支援等契約」を行う。</w:t>
      </w:r>
    </w:p>
    <w:p w14:paraId="1DC0897E" w14:textId="77777777" w:rsidR="00B60996" w:rsidRPr="007D3F2A" w:rsidRDefault="005F3561">
      <w:pPr>
        <w:ind w:leftChars="100" w:left="330" w:hangingChars="50" w:hanging="12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・対象者に「介護予防サービス計画作成依頼・介護予防ケアマネジメント依頼(変更)届出書」を記入いただく。</w:t>
      </w:r>
    </w:p>
    <w:p w14:paraId="7E676749" w14:textId="77777777"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・事業対象者は介護予防・生活支援サービス事業のみ利用可能であるため、</w:t>
      </w:r>
      <w:r w:rsidRPr="007D3F2A">
        <w:rPr>
          <w:rFonts w:ascii="HG丸ｺﾞｼｯｸM-PRO" w:eastAsia="HG丸ｺﾞｼｯｸM-PRO" w:hAnsi="HG丸ｺﾞｼｯｸM-PRO"/>
          <w:sz w:val="24"/>
          <w:szCs w:val="24"/>
        </w:rPr>
        <w:t>「</w:t>
      </w:r>
      <w:r w:rsidRPr="007D3F2A">
        <w:rPr>
          <w:rFonts w:ascii="HG丸ｺﾞｼｯｸM-PRO" w:eastAsia="HG丸ｺﾞｼｯｸM-PRO" w:hAnsi="HG丸ｺﾞｼｯｸM-PRO" w:hint="eastAsia"/>
          <w:sz w:val="24"/>
          <w:szCs w:val="24"/>
        </w:rPr>
        <w:t>介護予防ケアマネジメント依頼（変更）届」として取り扱われる。</w:t>
      </w:r>
    </w:p>
    <w:p w14:paraId="5FF2446B" w14:textId="77777777"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・「非該当」の結果を受けて事業対象者となった場合に、アセスメントによりサービスの必要性を見定め、単に救済的な対処とならないよう留意すること。</w:t>
      </w:r>
    </w:p>
    <w:p w14:paraId="6C37A219" w14:textId="77777777" w:rsidR="00B60996" w:rsidRPr="007D3F2A" w:rsidRDefault="00B60996">
      <w:pPr>
        <w:ind w:leftChars="68" w:left="383" w:hangingChars="100" w:hanging="240"/>
        <w:rPr>
          <w:rFonts w:ascii="HG丸ｺﾞｼｯｸM-PRO" w:eastAsia="HG丸ｺﾞｼｯｸM-PRO" w:hAnsi="HG丸ｺﾞｼｯｸM-PRO"/>
          <w:sz w:val="24"/>
          <w:szCs w:val="24"/>
        </w:rPr>
      </w:pPr>
    </w:p>
    <w:p w14:paraId="2D528222" w14:textId="77777777"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（２）既に受けている認定を更新する場合</w:t>
      </w:r>
    </w:p>
    <w:p w14:paraId="51571F4D" w14:textId="77777777" w:rsidR="00B60996" w:rsidRPr="007D3F2A" w:rsidRDefault="005F3561">
      <w:pPr>
        <w:ind w:firstLineChars="100" w:firstLine="240"/>
        <w:rPr>
          <w:rFonts w:ascii="HG丸ｺﾞｼｯｸM-PRO" w:eastAsia="HG丸ｺﾞｼｯｸM-PRO" w:hAnsi="HG丸ｺﾞｼｯｸM-PRO"/>
          <w:sz w:val="24"/>
          <w:szCs w:val="24"/>
          <w:bdr w:val="single" w:sz="4" w:space="0" w:color="auto"/>
        </w:rPr>
      </w:pPr>
      <w:r w:rsidRPr="007D3F2A">
        <w:rPr>
          <w:rFonts w:ascii="HG丸ｺﾞｼｯｸM-PRO" w:eastAsia="HG丸ｺﾞｼｯｸM-PRO" w:hAnsi="HG丸ｺﾞｼｯｸM-PRO" w:hint="eastAsia"/>
          <w:sz w:val="24"/>
          <w:szCs w:val="24"/>
          <w:bdr w:val="single" w:sz="4" w:space="0" w:color="auto"/>
        </w:rPr>
        <w:t>予防給付サービスのみの利用予定者</w:t>
      </w:r>
    </w:p>
    <w:p w14:paraId="1658BBB8" w14:textId="77777777" w:rsidR="00B60996" w:rsidRPr="007D3F2A" w:rsidRDefault="005F356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→総合事業の開始前後において変化なし</w:t>
      </w:r>
    </w:p>
    <w:p w14:paraId="65264727" w14:textId="1731B5C5" w:rsidR="00B60996" w:rsidRPr="007D3F2A" w:rsidRDefault="005F3561">
      <w:pPr>
        <w:rPr>
          <w:rFonts w:ascii="HG丸ｺﾞｼｯｸM-PRO" w:eastAsia="HG丸ｺﾞｼｯｸM-PRO" w:hAnsi="HG丸ｺﾞｼｯｸM-PRO"/>
          <w:sz w:val="24"/>
          <w:szCs w:val="24"/>
          <w:bdr w:val="single" w:sz="4" w:space="0" w:color="auto"/>
        </w:rPr>
      </w:pPr>
      <w:r w:rsidRPr="007D3F2A">
        <w:rPr>
          <w:rFonts w:ascii="HG丸ｺﾞｼｯｸM-PRO" w:eastAsia="HG丸ｺﾞｼｯｸM-PRO" w:hAnsi="HG丸ｺﾞｼｯｸM-PRO" w:hint="eastAsia"/>
          <w:sz w:val="24"/>
          <w:szCs w:val="24"/>
        </w:rPr>
        <w:t xml:space="preserve">　</w:t>
      </w:r>
      <w:r w:rsidRPr="007D3F2A">
        <w:rPr>
          <w:rFonts w:ascii="HG丸ｺﾞｼｯｸM-PRO" w:eastAsia="HG丸ｺﾞｼｯｸM-PRO" w:hAnsi="HG丸ｺﾞｼｯｸM-PRO" w:hint="eastAsia"/>
          <w:sz w:val="24"/>
          <w:szCs w:val="24"/>
          <w:bdr w:val="single" w:sz="4" w:space="0" w:color="auto"/>
        </w:rPr>
        <w:t>介護予防・生活支援サービス事業と予防給付サービスの利用</w:t>
      </w:r>
      <w:r w:rsidR="00486036">
        <w:rPr>
          <w:rFonts w:ascii="HG丸ｺﾞｼｯｸM-PRO" w:eastAsia="HG丸ｺﾞｼｯｸM-PRO" w:hAnsi="HG丸ｺﾞｼｯｸM-PRO" w:hint="eastAsia"/>
          <w:sz w:val="24"/>
          <w:szCs w:val="24"/>
          <w:bdr w:val="single" w:sz="4" w:space="0" w:color="auto"/>
        </w:rPr>
        <w:t>予定</w:t>
      </w:r>
      <w:r w:rsidRPr="007D3F2A">
        <w:rPr>
          <w:rFonts w:ascii="HG丸ｺﾞｼｯｸM-PRO" w:eastAsia="HG丸ｺﾞｼｯｸM-PRO" w:hAnsi="HG丸ｺﾞｼｯｸM-PRO" w:hint="eastAsia"/>
          <w:sz w:val="24"/>
          <w:szCs w:val="24"/>
          <w:bdr w:val="single" w:sz="4" w:space="0" w:color="auto"/>
        </w:rPr>
        <w:t>者</w:t>
      </w:r>
    </w:p>
    <w:p w14:paraId="08847DAF" w14:textId="77777777"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・対象者と「予防支援等契約」を行う。</w:t>
      </w:r>
    </w:p>
    <w:p w14:paraId="5DD6663C" w14:textId="77777777" w:rsidR="00B60996" w:rsidRPr="007D3F2A" w:rsidRDefault="005F3561">
      <w:pPr>
        <w:ind w:leftChars="86" w:left="421"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・対象者に「介護予防サービス計画作成依頼・介護予防ケアマネジメント依頼(変更)届出書」を記入いただき、「介護予防サービス計画作成依頼（変更）届」として取り扱われる。</w:t>
      </w:r>
    </w:p>
    <w:p w14:paraId="051CE677" w14:textId="0D7B61D1" w:rsidR="00B60996" w:rsidRDefault="005F3561">
      <w:pPr>
        <w:ind w:leftChars="116" w:left="604" w:hangingChars="150" w:hanging="360"/>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・予防給付の介護予防訪問介護・通所介護を、介護予防・生活支援サービス事業の「国基準サービス」、「市独自基準サービス」のいずれかに振り分ける。</w:t>
      </w:r>
    </w:p>
    <w:p w14:paraId="51643D3B" w14:textId="5BABF84B" w:rsidR="00486036" w:rsidRDefault="00486036">
      <w:pPr>
        <w:ind w:leftChars="116" w:left="604" w:hangingChars="150" w:hanging="360"/>
        <w:rPr>
          <w:rFonts w:ascii="HG丸ｺﾞｼｯｸM-PRO" w:eastAsia="HG丸ｺﾞｼｯｸM-PRO" w:hAnsi="HG丸ｺﾞｼｯｸM-PRO"/>
          <w:kern w:val="24"/>
          <w:sz w:val="24"/>
          <w:szCs w:val="24"/>
        </w:rPr>
      </w:pPr>
    </w:p>
    <w:p w14:paraId="6F613F58" w14:textId="77777777" w:rsidR="00FB24B5" w:rsidRPr="007D3F2A" w:rsidRDefault="00FB24B5">
      <w:pPr>
        <w:ind w:leftChars="116" w:left="604" w:hangingChars="150" w:hanging="360"/>
        <w:rPr>
          <w:rFonts w:ascii="HG丸ｺﾞｼｯｸM-PRO" w:eastAsia="HG丸ｺﾞｼｯｸM-PRO" w:hAnsi="HG丸ｺﾞｼｯｸM-PRO"/>
          <w:kern w:val="24"/>
          <w:sz w:val="24"/>
          <w:szCs w:val="24"/>
        </w:rPr>
      </w:pPr>
    </w:p>
    <w:p w14:paraId="40C20E77" w14:textId="0F35B6C5" w:rsidR="00B60996" w:rsidRPr="007D3F2A" w:rsidRDefault="005F3561">
      <w:pPr>
        <w:ind w:firstLineChars="118" w:firstLine="283"/>
        <w:rPr>
          <w:rFonts w:ascii="HG丸ｺﾞｼｯｸM-PRO" w:eastAsia="HG丸ｺﾞｼｯｸM-PRO" w:hAnsi="HG丸ｺﾞｼｯｸM-PRO"/>
          <w:sz w:val="24"/>
          <w:szCs w:val="24"/>
          <w:bdr w:val="single" w:sz="4" w:space="0" w:color="auto"/>
        </w:rPr>
      </w:pPr>
      <w:r w:rsidRPr="007D3F2A">
        <w:rPr>
          <w:rFonts w:ascii="HG丸ｺﾞｼｯｸM-PRO" w:eastAsia="HG丸ｺﾞｼｯｸM-PRO" w:hAnsi="HG丸ｺﾞｼｯｸM-PRO" w:hint="eastAsia"/>
          <w:sz w:val="24"/>
          <w:szCs w:val="24"/>
          <w:bdr w:val="single" w:sz="4" w:space="0" w:color="auto"/>
        </w:rPr>
        <w:t>介護予防・生活支援サービス事業のみの利用</w:t>
      </w:r>
      <w:r w:rsidR="00486036">
        <w:rPr>
          <w:rFonts w:ascii="HG丸ｺﾞｼｯｸM-PRO" w:eastAsia="HG丸ｺﾞｼｯｸM-PRO" w:hAnsi="HG丸ｺﾞｼｯｸM-PRO" w:hint="eastAsia"/>
          <w:sz w:val="24"/>
          <w:szCs w:val="24"/>
          <w:bdr w:val="single" w:sz="4" w:space="0" w:color="auto"/>
        </w:rPr>
        <w:t>予定</w:t>
      </w:r>
      <w:r w:rsidRPr="007D3F2A">
        <w:rPr>
          <w:rFonts w:ascii="HG丸ｺﾞｼｯｸM-PRO" w:eastAsia="HG丸ｺﾞｼｯｸM-PRO" w:hAnsi="HG丸ｺﾞｼｯｸM-PRO" w:hint="eastAsia"/>
          <w:sz w:val="24"/>
          <w:szCs w:val="24"/>
          <w:bdr w:val="single" w:sz="4" w:space="0" w:color="auto"/>
        </w:rPr>
        <w:t>者</w:t>
      </w:r>
    </w:p>
    <w:p w14:paraId="6FB1BDA6" w14:textId="77777777" w:rsidR="00B60996" w:rsidRPr="007D3F2A" w:rsidRDefault="005F3561">
      <w:pPr>
        <w:ind w:leftChars="150" w:left="555"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・認定更新せず、基本チェックリストに該当し、事業対象者となることで当該サービスを利用可能。（アセスメントにより必要とされた方のみ）</w:t>
      </w:r>
    </w:p>
    <w:p w14:paraId="10C58204" w14:textId="77777777" w:rsidR="00B60996" w:rsidRPr="007D3F2A" w:rsidRDefault="005F3561">
      <w:pPr>
        <w:ind w:leftChars="150" w:left="555"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・この場合、地域包括支援センターが基本チェックリストを実施し、該当した場合は対象者に「事業対象者確認届出書」を記入いただく。</w:t>
      </w:r>
    </w:p>
    <w:p w14:paraId="04199EE9" w14:textId="01D4B725" w:rsidR="00B60996" w:rsidRPr="00FB24B5" w:rsidRDefault="005F3561">
      <w:pPr>
        <w:ind w:leftChars="150" w:left="555" w:hangingChars="100" w:hanging="240"/>
        <w:rPr>
          <w:rFonts w:ascii="HG丸ｺﾞｼｯｸM-PRO" w:eastAsia="HG丸ｺﾞｼｯｸM-PRO" w:hAnsi="HG丸ｺﾞｼｯｸM-PRO"/>
          <w:strike/>
          <w:sz w:val="24"/>
          <w:szCs w:val="24"/>
        </w:rPr>
      </w:pPr>
      <w:r w:rsidRPr="007D3F2A">
        <w:rPr>
          <w:rFonts w:ascii="HG丸ｺﾞｼｯｸM-PRO" w:eastAsia="HG丸ｺﾞｼｯｸM-PRO" w:hAnsi="HG丸ｺﾞｼｯｸM-PRO" w:hint="eastAsia"/>
          <w:sz w:val="24"/>
          <w:szCs w:val="24"/>
        </w:rPr>
        <w:t>・基本チェックリストと「事業対象者確認届出書」は、基本チェックリストを実施した地域包括支援センターが速やかに高齢者支援課介護予防生活支援担当へ提出する。</w:t>
      </w:r>
    </w:p>
    <w:p w14:paraId="65F200BF" w14:textId="4AA9270D" w:rsidR="00B60996" w:rsidRPr="007D3F2A" w:rsidRDefault="005F3561">
      <w:pPr>
        <w:ind w:firstLineChars="150" w:firstLine="36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・更新申請</w:t>
      </w:r>
      <w:r w:rsidR="00486036" w:rsidRPr="00BE672A">
        <w:rPr>
          <w:rFonts w:ascii="HG丸ｺﾞｼｯｸM-PRO" w:eastAsia="HG丸ｺﾞｼｯｸM-PRO" w:hAnsi="HG丸ｺﾞｼｯｸM-PRO" w:hint="eastAsia"/>
          <w:sz w:val="24"/>
          <w:szCs w:val="24"/>
        </w:rPr>
        <w:t>が必要な</w:t>
      </w:r>
      <w:r w:rsidRPr="00BE672A">
        <w:rPr>
          <w:rFonts w:ascii="HG丸ｺﾞｼｯｸM-PRO" w:eastAsia="HG丸ｺﾞｼｯｸM-PRO" w:hAnsi="HG丸ｺﾞｼｯｸM-PRO" w:hint="eastAsia"/>
          <w:sz w:val="24"/>
          <w:szCs w:val="24"/>
        </w:rPr>
        <w:t>際</w:t>
      </w:r>
      <w:r w:rsidRPr="007D3F2A">
        <w:rPr>
          <w:rFonts w:ascii="HG丸ｺﾞｼｯｸM-PRO" w:eastAsia="HG丸ｺﾞｼｯｸM-PRO" w:hAnsi="HG丸ｺﾞｼｯｸM-PRO" w:hint="eastAsia"/>
          <w:sz w:val="24"/>
          <w:szCs w:val="24"/>
        </w:rPr>
        <w:t>は、通常の更新手続きを行う。</w:t>
      </w:r>
    </w:p>
    <w:p w14:paraId="101390C2" w14:textId="2BDBE3A1" w:rsidR="00B60996" w:rsidRPr="007D3F2A" w:rsidRDefault="00B60996">
      <w:pPr>
        <w:ind w:firstLineChars="150" w:firstLine="360"/>
        <w:rPr>
          <w:rFonts w:ascii="HG丸ｺﾞｼｯｸM-PRO" w:eastAsia="HG丸ｺﾞｼｯｸM-PRO" w:hAnsi="HG丸ｺﾞｼｯｸM-PRO"/>
          <w:sz w:val="24"/>
          <w:szCs w:val="24"/>
        </w:rPr>
      </w:pPr>
    </w:p>
    <w:p w14:paraId="59A50F22" w14:textId="39E99B76" w:rsidR="00B60996" w:rsidRPr="007D3F2A" w:rsidRDefault="00B60996">
      <w:pPr>
        <w:ind w:leftChars="100" w:left="450" w:hangingChars="100" w:hanging="240"/>
        <w:rPr>
          <w:rFonts w:ascii="HG丸ｺﾞｼｯｸM-PRO" w:eastAsia="HG丸ｺﾞｼｯｸM-PRO" w:hAnsi="HG丸ｺﾞｼｯｸM-PRO"/>
          <w:sz w:val="24"/>
          <w:szCs w:val="24"/>
        </w:rPr>
      </w:pPr>
    </w:p>
    <w:p w14:paraId="2C426F15" w14:textId="18182C36" w:rsidR="00B60996" w:rsidRPr="007D3F2A" w:rsidRDefault="00B60996">
      <w:pPr>
        <w:ind w:leftChars="100" w:left="450" w:hangingChars="100" w:hanging="240"/>
        <w:rPr>
          <w:rFonts w:ascii="HG丸ｺﾞｼｯｸM-PRO" w:eastAsia="HG丸ｺﾞｼｯｸM-PRO" w:hAnsi="HG丸ｺﾞｼｯｸM-PRO"/>
          <w:sz w:val="24"/>
          <w:szCs w:val="24"/>
        </w:rPr>
      </w:pPr>
    </w:p>
    <w:p w14:paraId="0BAC4968" w14:textId="7AF43CB4" w:rsidR="00B60996" w:rsidRPr="007D3F2A" w:rsidRDefault="00B60996">
      <w:pPr>
        <w:ind w:leftChars="100" w:left="450" w:hangingChars="100" w:hanging="240"/>
        <w:rPr>
          <w:rFonts w:ascii="HG丸ｺﾞｼｯｸM-PRO" w:eastAsia="HG丸ｺﾞｼｯｸM-PRO" w:hAnsi="HG丸ｺﾞｼｯｸM-PRO"/>
          <w:sz w:val="24"/>
          <w:szCs w:val="24"/>
        </w:rPr>
      </w:pPr>
    </w:p>
    <w:p w14:paraId="6B88C6E9" w14:textId="2DB86C15" w:rsidR="00B60996" w:rsidRPr="007D3F2A" w:rsidRDefault="00054075">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838464" behindDoc="0" locked="0" layoutInCell="1" allowOverlap="1" wp14:anchorId="33D69F16" wp14:editId="05E79AB1">
                <wp:simplePos x="0" y="0"/>
                <wp:positionH relativeFrom="column">
                  <wp:posOffset>-276340</wp:posOffset>
                </wp:positionH>
                <wp:positionV relativeFrom="paragraph">
                  <wp:posOffset>20955</wp:posOffset>
                </wp:positionV>
                <wp:extent cx="5761355" cy="8028710"/>
                <wp:effectExtent l="0" t="0" r="10795" b="10795"/>
                <wp:wrapNone/>
                <wp:docPr id="6" name="正方形/長方形 6"/>
                <wp:cNvGraphicFramePr/>
                <a:graphic xmlns:a="http://schemas.openxmlformats.org/drawingml/2006/main">
                  <a:graphicData uri="http://schemas.microsoft.com/office/word/2010/wordprocessingShape">
                    <wps:wsp>
                      <wps:cNvSpPr/>
                      <wps:spPr>
                        <a:xfrm>
                          <a:off x="0" y="0"/>
                          <a:ext cx="5761355" cy="802871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296B371" w14:textId="77777777" w:rsidR="00FB24B5" w:rsidRDefault="00FB24B5">
                            <w:pPr>
                              <w:ind w:left="720" w:rightChars="52" w:right="109"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「介護予防サービス計画作成依頼・介護予防ケアマネジメント依頼(変更)届出書」</w:t>
                            </w:r>
                          </w:p>
                          <w:p w14:paraId="6A6EBA02" w14:textId="77777777" w:rsidR="00FB24B5" w:rsidRDefault="00FB24B5">
                            <w:pPr>
                              <w:ind w:left="230" w:rightChars="52" w:right="109" w:hangingChars="100" w:hanging="2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4"/>
                                <w:szCs w:val="24"/>
                              </w:rPr>
                              <w:t>様式右上にある「予防」「総合」のどちらかに必ず○を付け、「総合」の場合は、「要支援者」「事業対象者」のどちらかにチェックを入れる。</w:t>
                            </w:r>
                          </w:p>
                          <w:p w14:paraId="34E2D544" w14:textId="77777777" w:rsidR="00FB24B5" w:rsidRDefault="00FB24B5">
                            <w:pPr>
                              <w:ind w:rightChars="52" w:right="10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・「総合」に○</w:t>
                            </w:r>
                            <w:r>
                              <w:rPr>
                                <w:rFonts w:ascii="HG丸ｺﾞｼｯｸM-PRO" w:eastAsia="HG丸ｺﾞｼｯｸM-PRO" w:hAnsi="HG丸ｺﾞｼｯｸM-PRO"/>
                                <w:sz w:val="24"/>
                                <w:szCs w:val="24"/>
                              </w:rPr>
                              <w:t>を付けた</w:t>
                            </w:r>
                            <w:r>
                              <w:rPr>
                                <w:rFonts w:ascii="HG丸ｺﾞｼｯｸM-PRO" w:eastAsia="HG丸ｺﾞｼｯｸM-PRO" w:hAnsi="HG丸ｺﾞｼｯｸM-PRO" w:hint="eastAsia"/>
                                <w:sz w:val="24"/>
                                <w:szCs w:val="24"/>
                              </w:rPr>
                              <w:t>場合</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高齢者支援課介護予防</w:t>
                            </w:r>
                            <w:r>
                              <w:rPr>
                                <w:rFonts w:ascii="HG丸ｺﾞｼｯｸM-PRO" w:eastAsia="HG丸ｺﾞｼｯｸM-PRO" w:hAnsi="HG丸ｺﾞｼｯｸM-PRO"/>
                                <w:sz w:val="24"/>
                                <w:szCs w:val="24"/>
                              </w:rPr>
                              <w:t>生活支援</w:t>
                            </w:r>
                            <w:r>
                              <w:rPr>
                                <w:rFonts w:ascii="HG丸ｺﾞｼｯｸM-PRO" w:eastAsia="HG丸ｺﾞｼｯｸM-PRO" w:hAnsi="HG丸ｺﾞｼｯｸM-PRO" w:hint="eastAsia"/>
                                <w:sz w:val="24"/>
                                <w:szCs w:val="24"/>
                              </w:rPr>
                              <w:t>担当に</w:t>
                            </w:r>
                            <w:r>
                              <w:rPr>
                                <w:rFonts w:ascii="HG丸ｺﾞｼｯｸM-PRO" w:eastAsia="HG丸ｺﾞｼｯｸM-PRO" w:hAnsi="HG丸ｺﾞｼｯｸM-PRO"/>
                                <w:sz w:val="24"/>
                                <w:szCs w:val="24"/>
                              </w:rPr>
                              <w:t>提出する</w:t>
                            </w:r>
                            <w:r>
                              <w:rPr>
                                <w:rFonts w:ascii="HG丸ｺﾞｼｯｸM-PRO" w:eastAsia="HG丸ｺﾞｼｯｸM-PRO" w:hAnsi="HG丸ｺﾞｼｯｸM-PRO" w:hint="eastAsia"/>
                                <w:sz w:val="24"/>
                                <w:szCs w:val="24"/>
                              </w:rPr>
                              <w:t>。</w:t>
                            </w:r>
                          </w:p>
                          <w:p w14:paraId="46146824" w14:textId="5390F76B" w:rsidR="00FB24B5" w:rsidRPr="00062A52" w:rsidRDefault="00FB24B5">
                            <w:pPr>
                              <w:ind w:rightChars="52" w:right="109"/>
                              <w:rPr>
                                <w:rFonts w:ascii="HG丸ｺﾞｼｯｸM-PRO" w:eastAsia="HG丸ｺﾞｼｯｸM-PRO" w:hAnsi="HG丸ｺﾞｼｯｸM-PRO"/>
                                <w:sz w:val="24"/>
                                <w:szCs w:val="24"/>
                              </w:rPr>
                            </w:pPr>
                            <w:r w:rsidRPr="00062A52">
                              <w:rPr>
                                <w:rFonts w:ascii="HG丸ｺﾞｼｯｸM-PRO" w:eastAsia="HG丸ｺﾞｼｯｸM-PRO" w:hAnsi="HG丸ｺﾞｼｯｸM-PRO" w:hint="eastAsia"/>
                                <w:sz w:val="24"/>
                                <w:szCs w:val="24"/>
                              </w:rPr>
                              <w:t>・介護認定</w:t>
                            </w:r>
                            <w:r w:rsidRPr="00062A52">
                              <w:rPr>
                                <w:rFonts w:ascii="HG丸ｺﾞｼｯｸM-PRO" w:eastAsia="HG丸ｺﾞｼｯｸM-PRO" w:hAnsi="HG丸ｺﾞｼｯｸM-PRO"/>
                                <w:sz w:val="24"/>
                                <w:szCs w:val="24"/>
                              </w:rPr>
                              <w:t>審査会</w:t>
                            </w:r>
                            <w:r w:rsidRPr="00062A52">
                              <w:rPr>
                                <w:rFonts w:ascii="HG丸ｺﾞｼｯｸM-PRO" w:eastAsia="HG丸ｺﾞｼｯｸM-PRO" w:hAnsi="HG丸ｺﾞｼｯｸM-PRO" w:hint="eastAsia"/>
                                <w:sz w:val="24"/>
                                <w:szCs w:val="24"/>
                              </w:rPr>
                              <w:t>資料</w:t>
                            </w:r>
                            <w:r w:rsidRPr="00062A52">
                              <w:rPr>
                                <w:rFonts w:ascii="HG丸ｺﾞｼｯｸM-PRO" w:eastAsia="HG丸ｺﾞｼｯｸM-PRO" w:hAnsi="HG丸ｺﾞｼｯｸM-PRO"/>
                                <w:sz w:val="24"/>
                                <w:szCs w:val="24"/>
                              </w:rPr>
                              <w:t>は介護保険課</w:t>
                            </w:r>
                            <w:r w:rsidRPr="00062A52">
                              <w:rPr>
                                <w:rFonts w:ascii="HG丸ｺﾞｼｯｸM-PRO" w:eastAsia="HG丸ｺﾞｼｯｸM-PRO" w:hAnsi="HG丸ｺﾞｼｯｸM-PRO" w:hint="eastAsia"/>
                                <w:sz w:val="24"/>
                                <w:szCs w:val="24"/>
                              </w:rPr>
                              <w:t>から受け取る</w:t>
                            </w:r>
                            <w:r w:rsidRPr="00062A52">
                              <w:rPr>
                                <w:rFonts w:ascii="HG丸ｺﾞｼｯｸM-PRO" w:eastAsia="HG丸ｺﾞｼｯｸM-PRO" w:hAnsi="HG丸ｺﾞｼｯｸM-PRO"/>
                                <w:sz w:val="24"/>
                                <w:szCs w:val="24"/>
                              </w:rPr>
                              <w:t>。</w:t>
                            </w:r>
                          </w:p>
                          <w:p w14:paraId="17EC189A" w14:textId="77777777" w:rsidR="00FB24B5" w:rsidRPr="00062A52" w:rsidRDefault="00FB24B5">
                            <w:pPr>
                              <w:ind w:rightChars="52" w:right="109"/>
                              <w:rPr>
                                <w:rFonts w:ascii="HG丸ｺﾞｼｯｸM-PRO" w:eastAsia="HG丸ｺﾞｼｯｸM-PRO" w:hAnsi="HG丸ｺﾞｼｯｸM-PRO"/>
                                <w:sz w:val="24"/>
                                <w:szCs w:val="24"/>
                              </w:rPr>
                            </w:pPr>
                            <w:r w:rsidRPr="00062A52">
                              <w:rPr>
                                <w:rFonts w:ascii="HG丸ｺﾞｼｯｸM-PRO" w:eastAsia="HG丸ｺﾞｼｯｸM-PRO" w:hAnsi="HG丸ｺﾞｼｯｸM-PRO" w:hint="eastAsia"/>
                                <w:sz w:val="24"/>
                                <w:szCs w:val="24"/>
                              </w:rPr>
                              <w:t>≪予防給付の</w:t>
                            </w:r>
                            <w:r w:rsidRPr="00062A52">
                              <w:rPr>
                                <w:rFonts w:ascii="HG丸ｺﾞｼｯｸM-PRO" w:eastAsia="HG丸ｺﾞｼｯｸM-PRO" w:hAnsi="HG丸ｺﾞｼｯｸM-PRO"/>
                                <w:sz w:val="24"/>
                                <w:szCs w:val="24"/>
                              </w:rPr>
                              <w:t>利用に</w:t>
                            </w:r>
                            <w:r w:rsidRPr="00062A52">
                              <w:rPr>
                                <w:rFonts w:ascii="HG丸ｺﾞｼｯｸM-PRO" w:eastAsia="HG丸ｺﾞｼｯｸM-PRO" w:hAnsi="HG丸ｺﾞｼｯｸM-PRO" w:hint="eastAsia"/>
                                <w:sz w:val="24"/>
                                <w:szCs w:val="24"/>
                              </w:rPr>
                              <w:t>ついて変更が</w:t>
                            </w:r>
                            <w:r w:rsidRPr="00062A52">
                              <w:rPr>
                                <w:rFonts w:ascii="HG丸ｺﾞｼｯｸM-PRO" w:eastAsia="HG丸ｺﾞｼｯｸM-PRO" w:hAnsi="HG丸ｺﾞｼｯｸM-PRO"/>
                                <w:sz w:val="24"/>
                                <w:szCs w:val="24"/>
                              </w:rPr>
                              <w:t>あった場合≫</w:t>
                            </w:r>
                          </w:p>
                          <w:p w14:paraId="57789885" w14:textId="62A6663E" w:rsidR="00FB24B5" w:rsidRDefault="00FB24B5">
                            <w:pPr>
                              <w:ind w:left="240" w:rightChars="52" w:right="109" w:hangingChars="100" w:hanging="240"/>
                              <w:rPr>
                                <w:rFonts w:ascii="HG丸ｺﾞｼｯｸM-PRO" w:eastAsia="HG丸ｺﾞｼｯｸM-PRO" w:hAnsi="HG丸ｺﾞｼｯｸM-PRO"/>
                                <w:sz w:val="24"/>
                                <w:szCs w:val="24"/>
                              </w:rPr>
                            </w:pPr>
                            <w:r w:rsidRPr="00062A52">
                              <w:rPr>
                                <w:rFonts w:ascii="HG丸ｺﾞｼｯｸM-PRO" w:eastAsia="HG丸ｺﾞｼｯｸM-PRO" w:hAnsi="HG丸ｺﾞｼｯｸM-PRO" w:hint="eastAsia"/>
                                <w:sz w:val="24"/>
                                <w:szCs w:val="24"/>
                              </w:rPr>
                              <w:t>・介護予防</w:t>
                            </w:r>
                            <w:r w:rsidRPr="00062A52">
                              <w:rPr>
                                <w:rFonts w:ascii="HG丸ｺﾞｼｯｸM-PRO" w:eastAsia="HG丸ｺﾞｼｯｸM-PRO" w:hAnsi="HG丸ｺﾞｼｯｸM-PRO"/>
                                <w:sz w:val="24"/>
                                <w:szCs w:val="24"/>
                              </w:rPr>
                              <w:t>サービス計画依頼届</w:t>
                            </w:r>
                            <w:r w:rsidRPr="00062A52">
                              <w:rPr>
                                <w:rFonts w:ascii="HG丸ｺﾞｼｯｸM-PRO" w:eastAsia="HG丸ｺﾞｼｯｸM-PRO" w:hAnsi="HG丸ｺﾞｼｯｸM-PRO" w:hint="eastAsia"/>
                                <w:sz w:val="24"/>
                                <w:szCs w:val="24"/>
                              </w:rPr>
                              <w:t>出</w:t>
                            </w:r>
                            <w:r w:rsidRPr="00062A52">
                              <w:rPr>
                                <w:rFonts w:ascii="HG丸ｺﾞｼｯｸM-PRO" w:eastAsia="HG丸ｺﾞｼｯｸM-PRO" w:hAnsi="HG丸ｺﾞｼｯｸM-PRO"/>
                                <w:sz w:val="24"/>
                                <w:szCs w:val="24"/>
                              </w:rPr>
                              <w:t>書</w:t>
                            </w:r>
                            <w:r w:rsidRPr="00062A52">
                              <w:rPr>
                                <w:rFonts w:ascii="HG丸ｺﾞｼｯｸM-PRO" w:eastAsia="HG丸ｺﾞｼｯｸM-PRO" w:hAnsi="HG丸ｺﾞｼｯｸM-PRO" w:hint="eastAsia"/>
                                <w:sz w:val="24"/>
                                <w:szCs w:val="24"/>
                              </w:rPr>
                              <w:t>の</w:t>
                            </w:r>
                            <w:r w:rsidRPr="00062A52">
                              <w:rPr>
                                <w:rFonts w:ascii="HG丸ｺﾞｼｯｸM-PRO" w:eastAsia="HG丸ｺﾞｼｯｸM-PRO" w:hAnsi="HG丸ｺﾞｼｯｸM-PRO"/>
                                <w:sz w:val="24"/>
                                <w:szCs w:val="24"/>
                              </w:rPr>
                              <w:t>提出後、予防給付を終了した場合、</w:t>
                            </w:r>
                            <w:r w:rsidRPr="00062A52">
                              <w:rPr>
                                <w:rFonts w:ascii="HG丸ｺﾞｼｯｸM-PRO" w:eastAsia="HG丸ｺﾞｼｯｸM-PRO" w:hAnsi="HG丸ｺﾞｼｯｸM-PRO" w:hint="eastAsia"/>
                                <w:sz w:val="24"/>
                                <w:szCs w:val="24"/>
                              </w:rPr>
                              <w:t>又は、</w:t>
                            </w:r>
                            <w:r w:rsidRPr="00062A52">
                              <w:rPr>
                                <w:rFonts w:ascii="HG丸ｺﾞｼｯｸM-PRO" w:eastAsia="HG丸ｺﾞｼｯｸM-PRO" w:hAnsi="HG丸ｺﾞｼｯｸM-PRO"/>
                                <w:sz w:val="24"/>
                                <w:szCs w:val="24"/>
                              </w:rPr>
                              <w:t>介護予防ケアマネジメント依頼届</w:t>
                            </w:r>
                            <w:r w:rsidRPr="00062A52">
                              <w:rPr>
                                <w:rFonts w:ascii="HG丸ｺﾞｼｯｸM-PRO" w:eastAsia="HG丸ｺﾞｼｯｸM-PRO" w:hAnsi="HG丸ｺﾞｼｯｸM-PRO" w:hint="eastAsia"/>
                                <w:sz w:val="24"/>
                                <w:szCs w:val="24"/>
                              </w:rPr>
                              <w:t>出</w:t>
                            </w:r>
                            <w:r w:rsidRPr="00062A52">
                              <w:rPr>
                                <w:rFonts w:ascii="HG丸ｺﾞｼｯｸM-PRO" w:eastAsia="HG丸ｺﾞｼｯｸM-PRO" w:hAnsi="HG丸ｺﾞｼｯｸM-PRO"/>
                                <w:sz w:val="24"/>
                                <w:szCs w:val="24"/>
                              </w:rPr>
                              <w:t>書</w:t>
                            </w:r>
                            <w:r w:rsidRPr="00062A52">
                              <w:rPr>
                                <w:rFonts w:ascii="HG丸ｺﾞｼｯｸM-PRO" w:eastAsia="HG丸ｺﾞｼｯｸM-PRO" w:hAnsi="HG丸ｺﾞｼｯｸM-PRO" w:hint="eastAsia"/>
                                <w:sz w:val="24"/>
                                <w:szCs w:val="24"/>
                              </w:rPr>
                              <w:t>の提出後</w:t>
                            </w:r>
                            <w:r w:rsidRPr="00062A52">
                              <w:rPr>
                                <w:rFonts w:ascii="HG丸ｺﾞｼｯｸM-PRO" w:eastAsia="HG丸ｺﾞｼｯｸM-PRO" w:hAnsi="HG丸ｺﾞｼｯｸM-PRO"/>
                                <w:sz w:val="24"/>
                                <w:szCs w:val="24"/>
                              </w:rPr>
                              <w:t>に予防給付を</w:t>
                            </w:r>
                            <w:r w:rsidRPr="00062A52">
                              <w:rPr>
                                <w:rFonts w:ascii="HG丸ｺﾞｼｯｸM-PRO" w:eastAsia="HG丸ｺﾞｼｯｸM-PRO" w:hAnsi="HG丸ｺﾞｼｯｸM-PRO" w:hint="eastAsia"/>
                                <w:sz w:val="24"/>
                                <w:szCs w:val="24"/>
                              </w:rPr>
                              <w:t>利用</w:t>
                            </w:r>
                            <w:r w:rsidRPr="00062A52">
                              <w:rPr>
                                <w:rFonts w:ascii="HG丸ｺﾞｼｯｸM-PRO" w:eastAsia="HG丸ｺﾞｼｯｸM-PRO" w:hAnsi="HG丸ｺﾞｼｯｸM-PRO"/>
                                <w:sz w:val="24"/>
                                <w:szCs w:val="24"/>
                              </w:rPr>
                              <w:t>し始めた場合、</w:t>
                            </w:r>
                            <w:r w:rsidRPr="00062A52">
                              <w:rPr>
                                <w:rFonts w:ascii="HG丸ｺﾞｼｯｸM-PRO" w:eastAsia="HG丸ｺﾞｼｯｸM-PRO" w:hAnsi="HG丸ｺﾞｼｯｸM-PRO" w:hint="eastAsia"/>
                                <w:sz w:val="24"/>
                                <w:szCs w:val="24"/>
                              </w:rPr>
                              <w:t>いずれの</w:t>
                            </w:r>
                            <w:r w:rsidRPr="00062A52">
                              <w:rPr>
                                <w:rFonts w:ascii="HG丸ｺﾞｼｯｸM-PRO" w:eastAsia="HG丸ｺﾞｼｯｸM-PRO" w:hAnsi="HG丸ｺﾞｼｯｸM-PRO"/>
                                <w:sz w:val="24"/>
                                <w:szCs w:val="24"/>
                              </w:rPr>
                              <w:t>場合も</w:t>
                            </w:r>
                            <w:r w:rsidRPr="00062A52">
                              <w:rPr>
                                <w:rFonts w:ascii="HG丸ｺﾞｼｯｸM-PRO" w:eastAsia="HG丸ｺﾞｼｯｸM-PRO" w:hAnsi="HG丸ｺﾞｼｯｸM-PRO" w:hint="eastAsia"/>
                                <w:sz w:val="24"/>
                                <w:szCs w:val="24"/>
                              </w:rPr>
                              <w:t>届出書</w:t>
                            </w:r>
                            <w:r w:rsidRPr="00062A52">
                              <w:rPr>
                                <w:rFonts w:ascii="HG丸ｺﾞｼｯｸM-PRO" w:eastAsia="HG丸ｺﾞｼｯｸM-PRO" w:hAnsi="HG丸ｺﾞｼｯｸM-PRO"/>
                                <w:sz w:val="24"/>
                                <w:szCs w:val="24"/>
                              </w:rPr>
                              <w:t>の再提出</w:t>
                            </w:r>
                            <w:r w:rsidRPr="00062A52">
                              <w:rPr>
                                <w:rFonts w:ascii="HG丸ｺﾞｼｯｸM-PRO" w:eastAsia="HG丸ｺﾞｼｯｸM-PRO" w:hAnsi="HG丸ｺﾞｼｯｸM-PRO" w:hint="eastAsia"/>
                                <w:sz w:val="24"/>
                                <w:szCs w:val="24"/>
                              </w:rPr>
                              <w:t>は</w:t>
                            </w:r>
                            <w:r w:rsidRPr="00062A52">
                              <w:rPr>
                                <w:rFonts w:ascii="HG丸ｺﾞｼｯｸM-PRO" w:eastAsia="HG丸ｺﾞｼｯｸM-PRO" w:hAnsi="HG丸ｺﾞｼｯｸM-PRO"/>
                                <w:sz w:val="24"/>
                                <w:szCs w:val="24"/>
                              </w:rPr>
                              <w:t>不要。</w:t>
                            </w:r>
                          </w:p>
                          <w:p w14:paraId="5ABE1D7B" w14:textId="1A3A96B1" w:rsidR="00F85E69" w:rsidRPr="00C627DF" w:rsidRDefault="00B55A01" w:rsidP="00B55A01">
                            <w:pPr>
                              <w:ind w:rightChars="52" w:right="109"/>
                              <w:rPr>
                                <w:rFonts w:ascii="HG丸ｺﾞｼｯｸM-PRO" w:eastAsia="HG丸ｺﾞｼｯｸM-PRO" w:hAnsi="HG丸ｺﾞｼｯｸM-PRO"/>
                                <w:sz w:val="24"/>
                                <w:szCs w:val="24"/>
                              </w:rPr>
                            </w:pPr>
                            <w:r w:rsidRPr="00C627DF">
                              <w:rPr>
                                <w:rFonts w:ascii="HG丸ｺﾞｼｯｸM-PRO" w:eastAsia="HG丸ｺﾞｼｯｸM-PRO" w:hAnsi="HG丸ｺﾞｼｯｸM-PRO" w:hint="eastAsia"/>
                                <w:sz w:val="24"/>
                                <w:szCs w:val="24"/>
                                <w:highlight w:val="yellow"/>
                              </w:rPr>
                              <w:t>※</w:t>
                            </w:r>
                            <w:r w:rsidR="00F85E69" w:rsidRPr="00C627DF">
                              <w:rPr>
                                <w:rFonts w:ascii="HG丸ｺﾞｼｯｸM-PRO" w:eastAsia="HG丸ｺﾞｼｯｸM-PRO" w:hAnsi="HG丸ｺﾞｼｯｸM-PRO" w:hint="eastAsia"/>
                                <w:sz w:val="24"/>
                                <w:szCs w:val="24"/>
                                <w:highlight w:val="yellow"/>
                              </w:rPr>
                              <w:t>介護予防ケアマンジメントは引き続き地域包括支援センター（包括から委託を受けた居宅を含む）が実施し、居宅が直接持つことはできませんのでご注意ください。なお、介護予防支援のプランを居宅が直接持ち、その後に介護予防ケアマネジメントへ移行し包括（または居宅に委託）がプランを持つ場合、届出書の再提出が必要となりますのでご注意ください。</w:t>
                            </w:r>
                          </w:p>
                          <w:p w14:paraId="753BE60A" w14:textId="7B70B87E" w:rsidR="00FB24B5" w:rsidRDefault="00FB24B5">
                            <w:pPr>
                              <w:ind w:rightChars="52" w:right="109"/>
                              <w:rPr>
                                <w:rFonts w:ascii="HG丸ｺﾞｼｯｸM-PRO" w:eastAsia="HG丸ｺﾞｼｯｸM-PRO" w:hAnsi="HG丸ｺﾞｼｯｸM-PRO"/>
                                <w:sz w:val="24"/>
                                <w:szCs w:val="24"/>
                              </w:rPr>
                            </w:pPr>
                            <w:r>
                              <w:rPr>
                                <w:noProof/>
                              </w:rPr>
                              <w:drawing>
                                <wp:inline distT="0" distB="0" distL="0" distR="0" wp14:anchorId="313353B1" wp14:editId="191E766F">
                                  <wp:extent cx="5565775" cy="2396192"/>
                                  <wp:effectExtent l="0" t="0" r="0" b="4445"/>
                                  <wp:docPr id="214073861" name="図 21407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5775" cy="2396192"/>
                                          </a:xfrm>
                                          <a:prstGeom prst="rect">
                                            <a:avLst/>
                                          </a:prstGeom>
                                          <a:noFill/>
                                          <a:ln>
                                            <a:noFill/>
                                          </a:ln>
                                        </pic:spPr>
                                      </pic:pic>
                                    </a:graphicData>
                                  </a:graphic>
                                </wp:inline>
                              </w:drawing>
                            </w:r>
                          </w:p>
                          <w:p w14:paraId="15F50CA4" w14:textId="77777777" w:rsidR="00FB24B5" w:rsidRDefault="00FB24B5">
                            <w:pPr>
                              <w:ind w:rightChars="52" w:right="10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≪予防給付</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隔月利用等</w:t>
                            </w:r>
                            <w:r>
                              <w:rPr>
                                <w:rFonts w:ascii="HG丸ｺﾞｼｯｸM-PRO" w:eastAsia="HG丸ｺﾞｼｯｸM-PRO" w:hAnsi="HG丸ｺﾞｼｯｸM-PRO"/>
                                <w:sz w:val="24"/>
                                <w:szCs w:val="24"/>
                              </w:rPr>
                              <w:t>の場合</w:t>
                            </w:r>
                            <w:r>
                              <w:rPr>
                                <w:rFonts w:ascii="HG丸ｺﾞｼｯｸM-PRO" w:eastAsia="HG丸ｺﾞｼｯｸM-PRO" w:hAnsi="HG丸ｺﾞｼｯｸM-PRO" w:hint="eastAsia"/>
                                <w:sz w:val="24"/>
                                <w:szCs w:val="24"/>
                              </w:rPr>
                              <w:t>≫</w:t>
                            </w:r>
                          </w:p>
                          <w:p w14:paraId="74F29E8E" w14:textId="77777777" w:rsidR="00FB24B5" w:rsidRDefault="00FB24B5">
                            <w:pPr>
                              <w:ind w:rightChars="52" w:right="109"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予防給付と総合事業を併用するケアプランを作成した場合でも、総合事業のみ利用する月は介護予防ケアマネジメントとして取り扱われるため、請求は介護予防ケアマネジメント費について行う必要がある（介護予防</w:t>
                            </w:r>
                            <w:r>
                              <w:rPr>
                                <w:rFonts w:ascii="HG丸ｺﾞｼｯｸM-PRO" w:eastAsia="HG丸ｺﾞｼｯｸM-PRO" w:hAnsi="HG丸ｺﾞｼｯｸM-PRO"/>
                                <w:sz w:val="24"/>
                                <w:szCs w:val="24"/>
                              </w:rPr>
                              <w:t>ケアマネジメント</w:t>
                            </w:r>
                            <w:r>
                              <w:rPr>
                                <w:rFonts w:ascii="HG丸ｺﾞｼｯｸM-PRO" w:eastAsia="HG丸ｺﾞｼｯｸM-PRO" w:hAnsi="HG丸ｺﾞｼｯｸM-PRO" w:hint="eastAsia"/>
                                <w:sz w:val="24"/>
                                <w:szCs w:val="24"/>
                              </w:rPr>
                              <w:t>依頼届出書の再提出は不要）。</w:t>
                            </w:r>
                          </w:p>
                          <w:p w14:paraId="1AB9A985" w14:textId="77777777" w:rsidR="00FB24B5" w:rsidRDefault="00FB24B5">
                            <w:pPr>
                              <w:ind w:rightChars="52" w:right="109"/>
                            </w:pPr>
                            <w:r>
                              <w:rPr>
                                <w:rFonts w:ascii="HG丸ｺﾞｼｯｸM-PRO" w:eastAsia="HG丸ｺﾞｼｯｸM-PRO" w:hAnsi="HG丸ｺﾞｼｯｸM-PRO" w:hint="eastAsia"/>
                                <w:sz w:val="24"/>
                                <w:szCs w:val="24"/>
                              </w:rPr>
                              <w:t xml:space="preserve">　例えば、総合事業の訪問型サービスを毎月利用し、予防給付のショートステイを隔月利用するケアプランの場合、ショートステイを利用する月は介護予防支援費を請求し、利用しない月は介護予防ケアマネジメント費を請求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69F16" id="正方形/長方形 6" o:spid="_x0000_s1199" style="position:absolute;left:0;text-align:left;margin-left:-21.75pt;margin-top:1.65pt;width:453.65pt;height:632.2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" filled="f" strokecolor="black [3213]" strokeweight="1pt">
                <v:textbox>
                  <w:txbxContent>
                    <w:p w14:paraId="0296B371" w14:textId="77777777" w:rsidR="00FB24B5" w:rsidRDefault="00FB24B5">
                      <w:pPr>
                        <w:ind w:left="720" w:rightChars="52" w:right="109" w:hangingChars="300" w:hanging="7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「介護予防サービス計画作成依頼・介護予防ケアマネジメント依頼(変更)届出書」</w:t>
                      </w:r>
                    </w:p>
                    <w:p w14:paraId="6A6EBA02" w14:textId="77777777" w:rsidR="00FB24B5" w:rsidRDefault="00FB24B5">
                      <w:pPr>
                        <w:ind w:left="230" w:rightChars="52" w:right="109" w:hangingChars="100" w:hanging="23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3"/>
                          <w:szCs w:val="23"/>
                        </w:rPr>
                        <w:t>・</w:t>
                      </w:r>
                      <w:r>
                        <w:rPr>
                          <w:rFonts w:ascii="HG丸ｺﾞｼｯｸM-PRO" w:eastAsia="HG丸ｺﾞｼｯｸM-PRO" w:hAnsi="HG丸ｺﾞｼｯｸM-PRO" w:hint="eastAsia"/>
                          <w:sz w:val="24"/>
                          <w:szCs w:val="24"/>
                        </w:rPr>
                        <w:t>様式右上にある「予防」「総合」のどちらかに必ず○を付け、「総合」の場合は、「要支援者」「事業対象者」のどちらかにチェックを入れる。</w:t>
                      </w:r>
                    </w:p>
                    <w:p w14:paraId="34E2D544" w14:textId="77777777" w:rsidR="00FB24B5" w:rsidRDefault="00FB24B5">
                      <w:pPr>
                        <w:ind w:rightChars="52" w:right="10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・「総合」に○</w:t>
                      </w:r>
                      <w:r>
                        <w:rPr>
                          <w:rFonts w:ascii="HG丸ｺﾞｼｯｸM-PRO" w:eastAsia="HG丸ｺﾞｼｯｸM-PRO" w:hAnsi="HG丸ｺﾞｼｯｸM-PRO"/>
                          <w:sz w:val="24"/>
                          <w:szCs w:val="24"/>
                        </w:rPr>
                        <w:t>を付けた</w:t>
                      </w:r>
                      <w:r>
                        <w:rPr>
                          <w:rFonts w:ascii="HG丸ｺﾞｼｯｸM-PRO" w:eastAsia="HG丸ｺﾞｼｯｸM-PRO" w:hAnsi="HG丸ｺﾞｼｯｸM-PRO" w:hint="eastAsia"/>
                          <w:sz w:val="24"/>
                          <w:szCs w:val="24"/>
                        </w:rPr>
                        <w:t>場合</w:t>
                      </w:r>
                      <w:r>
                        <w:rPr>
                          <w:rFonts w:ascii="HG丸ｺﾞｼｯｸM-PRO" w:eastAsia="HG丸ｺﾞｼｯｸM-PRO" w:hAnsi="HG丸ｺﾞｼｯｸM-PRO"/>
                          <w:sz w:val="24"/>
                          <w:szCs w:val="24"/>
                        </w:rPr>
                        <w:t>、</w:t>
                      </w:r>
                      <w:r>
                        <w:rPr>
                          <w:rFonts w:ascii="HG丸ｺﾞｼｯｸM-PRO" w:eastAsia="HG丸ｺﾞｼｯｸM-PRO" w:hAnsi="HG丸ｺﾞｼｯｸM-PRO" w:hint="eastAsia"/>
                          <w:sz w:val="24"/>
                          <w:szCs w:val="24"/>
                        </w:rPr>
                        <w:t>高齢者支援課介護予防</w:t>
                      </w:r>
                      <w:r>
                        <w:rPr>
                          <w:rFonts w:ascii="HG丸ｺﾞｼｯｸM-PRO" w:eastAsia="HG丸ｺﾞｼｯｸM-PRO" w:hAnsi="HG丸ｺﾞｼｯｸM-PRO"/>
                          <w:sz w:val="24"/>
                          <w:szCs w:val="24"/>
                        </w:rPr>
                        <w:t>生活支援</w:t>
                      </w:r>
                      <w:r>
                        <w:rPr>
                          <w:rFonts w:ascii="HG丸ｺﾞｼｯｸM-PRO" w:eastAsia="HG丸ｺﾞｼｯｸM-PRO" w:hAnsi="HG丸ｺﾞｼｯｸM-PRO" w:hint="eastAsia"/>
                          <w:sz w:val="24"/>
                          <w:szCs w:val="24"/>
                        </w:rPr>
                        <w:t>担当に</w:t>
                      </w:r>
                      <w:r>
                        <w:rPr>
                          <w:rFonts w:ascii="HG丸ｺﾞｼｯｸM-PRO" w:eastAsia="HG丸ｺﾞｼｯｸM-PRO" w:hAnsi="HG丸ｺﾞｼｯｸM-PRO"/>
                          <w:sz w:val="24"/>
                          <w:szCs w:val="24"/>
                        </w:rPr>
                        <w:t>提出する</w:t>
                      </w:r>
                      <w:r>
                        <w:rPr>
                          <w:rFonts w:ascii="HG丸ｺﾞｼｯｸM-PRO" w:eastAsia="HG丸ｺﾞｼｯｸM-PRO" w:hAnsi="HG丸ｺﾞｼｯｸM-PRO" w:hint="eastAsia"/>
                          <w:sz w:val="24"/>
                          <w:szCs w:val="24"/>
                        </w:rPr>
                        <w:t>。</w:t>
                      </w:r>
                    </w:p>
                    <w:p w14:paraId="46146824" w14:textId="5390F76B" w:rsidR="00FB24B5" w:rsidRPr="00062A52" w:rsidRDefault="00FB24B5">
                      <w:pPr>
                        <w:ind w:rightChars="52" w:right="109"/>
                        <w:rPr>
                          <w:rFonts w:ascii="HG丸ｺﾞｼｯｸM-PRO" w:eastAsia="HG丸ｺﾞｼｯｸM-PRO" w:hAnsi="HG丸ｺﾞｼｯｸM-PRO"/>
                          <w:sz w:val="24"/>
                          <w:szCs w:val="24"/>
                        </w:rPr>
                      </w:pPr>
                      <w:r w:rsidRPr="00062A52">
                        <w:rPr>
                          <w:rFonts w:ascii="HG丸ｺﾞｼｯｸM-PRO" w:eastAsia="HG丸ｺﾞｼｯｸM-PRO" w:hAnsi="HG丸ｺﾞｼｯｸM-PRO" w:hint="eastAsia"/>
                          <w:sz w:val="24"/>
                          <w:szCs w:val="24"/>
                        </w:rPr>
                        <w:t>・介護認定</w:t>
                      </w:r>
                      <w:r w:rsidRPr="00062A52">
                        <w:rPr>
                          <w:rFonts w:ascii="HG丸ｺﾞｼｯｸM-PRO" w:eastAsia="HG丸ｺﾞｼｯｸM-PRO" w:hAnsi="HG丸ｺﾞｼｯｸM-PRO"/>
                          <w:sz w:val="24"/>
                          <w:szCs w:val="24"/>
                        </w:rPr>
                        <w:t>審査会</w:t>
                      </w:r>
                      <w:r w:rsidRPr="00062A52">
                        <w:rPr>
                          <w:rFonts w:ascii="HG丸ｺﾞｼｯｸM-PRO" w:eastAsia="HG丸ｺﾞｼｯｸM-PRO" w:hAnsi="HG丸ｺﾞｼｯｸM-PRO" w:hint="eastAsia"/>
                          <w:sz w:val="24"/>
                          <w:szCs w:val="24"/>
                        </w:rPr>
                        <w:t>資料</w:t>
                      </w:r>
                      <w:r w:rsidRPr="00062A52">
                        <w:rPr>
                          <w:rFonts w:ascii="HG丸ｺﾞｼｯｸM-PRO" w:eastAsia="HG丸ｺﾞｼｯｸM-PRO" w:hAnsi="HG丸ｺﾞｼｯｸM-PRO"/>
                          <w:sz w:val="24"/>
                          <w:szCs w:val="24"/>
                        </w:rPr>
                        <w:t>は介護保険課</w:t>
                      </w:r>
                      <w:r w:rsidRPr="00062A52">
                        <w:rPr>
                          <w:rFonts w:ascii="HG丸ｺﾞｼｯｸM-PRO" w:eastAsia="HG丸ｺﾞｼｯｸM-PRO" w:hAnsi="HG丸ｺﾞｼｯｸM-PRO" w:hint="eastAsia"/>
                          <w:sz w:val="24"/>
                          <w:szCs w:val="24"/>
                        </w:rPr>
                        <w:t>から受け取る</w:t>
                      </w:r>
                      <w:r w:rsidRPr="00062A52">
                        <w:rPr>
                          <w:rFonts w:ascii="HG丸ｺﾞｼｯｸM-PRO" w:eastAsia="HG丸ｺﾞｼｯｸM-PRO" w:hAnsi="HG丸ｺﾞｼｯｸM-PRO"/>
                          <w:sz w:val="24"/>
                          <w:szCs w:val="24"/>
                        </w:rPr>
                        <w:t>。</w:t>
                      </w:r>
                    </w:p>
                    <w:p w14:paraId="17EC189A" w14:textId="77777777" w:rsidR="00FB24B5" w:rsidRPr="00062A52" w:rsidRDefault="00FB24B5">
                      <w:pPr>
                        <w:ind w:rightChars="52" w:right="109"/>
                        <w:rPr>
                          <w:rFonts w:ascii="HG丸ｺﾞｼｯｸM-PRO" w:eastAsia="HG丸ｺﾞｼｯｸM-PRO" w:hAnsi="HG丸ｺﾞｼｯｸM-PRO"/>
                          <w:sz w:val="24"/>
                          <w:szCs w:val="24"/>
                        </w:rPr>
                      </w:pPr>
                      <w:r w:rsidRPr="00062A52">
                        <w:rPr>
                          <w:rFonts w:ascii="HG丸ｺﾞｼｯｸM-PRO" w:eastAsia="HG丸ｺﾞｼｯｸM-PRO" w:hAnsi="HG丸ｺﾞｼｯｸM-PRO" w:hint="eastAsia"/>
                          <w:sz w:val="24"/>
                          <w:szCs w:val="24"/>
                        </w:rPr>
                        <w:t>≪予防給付の</w:t>
                      </w:r>
                      <w:r w:rsidRPr="00062A52">
                        <w:rPr>
                          <w:rFonts w:ascii="HG丸ｺﾞｼｯｸM-PRO" w:eastAsia="HG丸ｺﾞｼｯｸM-PRO" w:hAnsi="HG丸ｺﾞｼｯｸM-PRO"/>
                          <w:sz w:val="24"/>
                          <w:szCs w:val="24"/>
                        </w:rPr>
                        <w:t>利用に</w:t>
                      </w:r>
                      <w:r w:rsidRPr="00062A52">
                        <w:rPr>
                          <w:rFonts w:ascii="HG丸ｺﾞｼｯｸM-PRO" w:eastAsia="HG丸ｺﾞｼｯｸM-PRO" w:hAnsi="HG丸ｺﾞｼｯｸM-PRO" w:hint="eastAsia"/>
                          <w:sz w:val="24"/>
                          <w:szCs w:val="24"/>
                        </w:rPr>
                        <w:t>ついて変更が</w:t>
                      </w:r>
                      <w:r w:rsidRPr="00062A52">
                        <w:rPr>
                          <w:rFonts w:ascii="HG丸ｺﾞｼｯｸM-PRO" w:eastAsia="HG丸ｺﾞｼｯｸM-PRO" w:hAnsi="HG丸ｺﾞｼｯｸM-PRO"/>
                          <w:sz w:val="24"/>
                          <w:szCs w:val="24"/>
                        </w:rPr>
                        <w:t>あった場合≫</w:t>
                      </w:r>
                    </w:p>
                    <w:p w14:paraId="57789885" w14:textId="62A6663E" w:rsidR="00FB24B5" w:rsidRDefault="00FB24B5">
                      <w:pPr>
                        <w:ind w:left="240" w:rightChars="52" w:right="109" w:hangingChars="100" w:hanging="240"/>
                        <w:rPr>
                          <w:rFonts w:ascii="HG丸ｺﾞｼｯｸM-PRO" w:eastAsia="HG丸ｺﾞｼｯｸM-PRO" w:hAnsi="HG丸ｺﾞｼｯｸM-PRO"/>
                          <w:sz w:val="24"/>
                          <w:szCs w:val="24"/>
                        </w:rPr>
                      </w:pPr>
                      <w:r w:rsidRPr="00062A52">
                        <w:rPr>
                          <w:rFonts w:ascii="HG丸ｺﾞｼｯｸM-PRO" w:eastAsia="HG丸ｺﾞｼｯｸM-PRO" w:hAnsi="HG丸ｺﾞｼｯｸM-PRO" w:hint="eastAsia"/>
                          <w:sz w:val="24"/>
                          <w:szCs w:val="24"/>
                        </w:rPr>
                        <w:t>・介護予防</w:t>
                      </w:r>
                      <w:r w:rsidRPr="00062A52">
                        <w:rPr>
                          <w:rFonts w:ascii="HG丸ｺﾞｼｯｸM-PRO" w:eastAsia="HG丸ｺﾞｼｯｸM-PRO" w:hAnsi="HG丸ｺﾞｼｯｸM-PRO"/>
                          <w:sz w:val="24"/>
                          <w:szCs w:val="24"/>
                        </w:rPr>
                        <w:t>サービス計画依頼届</w:t>
                      </w:r>
                      <w:r w:rsidRPr="00062A52">
                        <w:rPr>
                          <w:rFonts w:ascii="HG丸ｺﾞｼｯｸM-PRO" w:eastAsia="HG丸ｺﾞｼｯｸM-PRO" w:hAnsi="HG丸ｺﾞｼｯｸM-PRO" w:hint="eastAsia"/>
                          <w:sz w:val="24"/>
                          <w:szCs w:val="24"/>
                        </w:rPr>
                        <w:t>出</w:t>
                      </w:r>
                      <w:r w:rsidRPr="00062A52">
                        <w:rPr>
                          <w:rFonts w:ascii="HG丸ｺﾞｼｯｸM-PRO" w:eastAsia="HG丸ｺﾞｼｯｸM-PRO" w:hAnsi="HG丸ｺﾞｼｯｸM-PRO"/>
                          <w:sz w:val="24"/>
                          <w:szCs w:val="24"/>
                        </w:rPr>
                        <w:t>書</w:t>
                      </w:r>
                      <w:r w:rsidRPr="00062A52">
                        <w:rPr>
                          <w:rFonts w:ascii="HG丸ｺﾞｼｯｸM-PRO" w:eastAsia="HG丸ｺﾞｼｯｸM-PRO" w:hAnsi="HG丸ｺﾞｼｯｸM-PRO" w:hint="eastAsia"/>
                          <w:sz w:val="24"/>
                          <w:szCs w:val="24"/>
                        </w:rPr>
                        <w:t>の</w:t>
                      </w:r>
                      <w:r w:rsidRPr="00062A52">
                        <w:rPr>
                          <w:rFonts w:ascii="HG丸ｺﾞｼｯｸM-PRO" w:eastAsia="HG丸ｺﾞｼｯｸM-PRO" w:hAnsi="HG丸ｺﾞｼｯｸM-PRO"/>
                          <w:sz w:val="24"/>
                          <w:szCs w:val="24"/>
                        </w:rPr>
                        <w:t>提出後、予防給付を終了した場合、</w:t>
                      </w:r>
                      <w:r w:rsidRPr="00062A52">
                        <w:rPr>
                          <w:rFonts w:ascii="HG丸ｺﾞｼｯｸM-PRO" w:eastAsia="HG丸ｺﾞｼｯｸM-PRO" w:hAnsi="HG丸ｺﾞｼｯｸM-PRO" w:hint="eastAsia"/>
                          <w:sz w:val="24"/>
                          <w:szCs w:val="24"/>
                        </w:rPr>
                        <w:t>又は、</w:t>
                      </w:r>
                      <w:r w:rsidRPr="00062A52">
                        <w:rPr>
                          <w:rFonts w:ascii="HG丸ｺﾞｼｯｸM-PRO" w:eastAsia="HG丸ｺﾞｼｯｸM-PRO" w:hAnsi="HG丸ｺﾞｼｯｸM-PRO"/>
                          <w:sz w:val="24"/>
                          <w:szCs w:val="24"/>
                        </w:rPr>
                        <w:t>介護予防ケアマネジメント依頼届</w:t>
                      </w:r>
                      <w:r w:rsidRPr="00062A52">
                        <w:rPr>
                          <w:rFonts w:ascii="HG丸ｺﾞｼｯｸM-PRO" w:eastAsia="HG丸ｺﾞｼｯｸM-PRO" w:hAnsi="HG丸ｺﾞｼｯｸM-PRO" w:hint="eastAsia"/>
                          <w:sz w:val="24"/>
                          <w:szCs w:val="24"/>
                        </w:rPr>
                        <w:t>出</w:t>
                      </w:r>
                      <w:r w:rsidRPr="00062A52">
                        <w:rPr>
                          <w:rFonts w:ascii="HG丸ｺﾞｼｯｸM-PRO" w:eastAsia="HG丸ｺﾞｼｯｸM-PRO" w:hAnsi="HG丸ｺﾞｼｯｸM-PRO"/>
                          <w:sz w:val="24"/>
                          <w:szCs w:val="24"/>
                        </w:rPr>
                        <w:t>書</w:t>
                      </w:r>
                      <w:r w:rsidRPr="00062A52">
                        <w:rPr>
                          <w:rFonts w:ascii="HG丸ｺﾞｼｯｸM-PRO" w:eastAsia="HG丸ｺﾞｼｯｸM-PRO" w:hAnsi="HG丸ｺﾞｼｯｸM-PRO" w:hint="eastAsia"/>
                          <w:sz w:val="24"/>
                          <w:szCs w:val="24"/>
                        </w:rPr>
                        <w:t>の提出後</w:t>
                      </w:r>
                      <w:r w:rsidRPr="00062A52">
                        <w:rPr>
                          <w:rFonts w:ascii="HG丸ｺﾞｼｯｸM-PRO" w:eastAsia="HG丸ｺﾞｼｯｸM-PRO" w:hAnsi="HG丸ｺﾞｼｯｸM-PRO"/>
                          <w:sz w:val="24"/>
                          <w:szCs w:val="24"/>
                        </w:rPr>
                        <w:t>に予防給付を</w:t>
                      </w:r>
                      <w:r w:rsidRPr="00062A52">
                        <w:rPr>
                          <w:rFonts w:ascii="HG丸ｺﾞｼｯｸM-PRO" w:eastAsia="HG丸ｺﾞｼｯｸM-PRO" w:hAnsi="HG丸ｺﾞｼｯｸM-PRO" w:hint="eastAsia"/>
                          <w:sz w:val="24"/>
                          <w:szCs w:val="24"/>
                        </w:rPr>
                        <w:t>利用</w:t>
                      </w:r>
                      <w:r w:rsidRPr="00062A52">
                        <w:rPr>
                          <w:rFonts w:ascii="HG丸ｺﾞｼｯｸM-PRO" w:eastAsia="HG丸ｺﾞｼｯｸM-PRO" w:hAnsi="HG丸ｺﾞｼｯｸM-PRO"/>
                          <w:sz w:val="24"/>
                          <w:szCs w:val="24"/>
                        </w:rPr>
                        <w:t>し始めた場合、</w:t>
                      </w:r>
                      <w:r w:rsidRPr="00062A52">
                        <w:rPr>
                          <w:rFonts w:ascii="HG丸ｺﾞｼｯｸM-PRO" w:eastAsia="HG丸ｺﾞｼｯｸM-PRO" w:hAnsi="HG丸ｺﾞｼｯｸM-PRO" w:hint="eastAsia"/>
                          <w:sz w:val="24"/>
                          <w:szCs w:val="24"/>
                        </w:rPr>
                        <w:t>いずれの</w:t>
                      </w:r>
                      <w:r w:rsidRPr="00062A52">
                        <w:rPr>
                          <w:rFonts w:ascii="HG丸ｺﾞｼｯｸM-PRO" w:eastAsia="HG丸ｺﾞｼｯｸM-PRO" w:hAnsi="HG丸ｺﾞｼｯｸM-PRO"/>
                          <w:sz w:val="24"/>
                          <w:szCs w:val="24"/>
                        </w:rPr>
                        <w:t>場合も</w:t>
                      </w:r>
                      <w:r w:rsidRPr="00062A52">
                        <w:rPr>
                          <w:rFonts w:ascii="HG丸ｺﾞｼｯｸM-PRO" w:eastAsia="HG丸ｺﾞｼｯｸM-PRO" w:hAnsi="HG丸ｺﾞｼｯｸM-PRO" w:hint="eastAsia"/>
                          <w:sz w:val="24"/>
                          <w:szCs w:val="24"/>
                        </w:rPr>
                        <w:t>届出書</w:t>
                      </w:r>
                      <w:r w:rsidRPr="00062A52">
                        <w:rPr>
                          <w:rFonts w:ascii="HG丸ｺﾞｼｯｸM-PRO" w:eastAsia="HG丸ｺﾞｼｯｸM-PRO" w:hAnsi="HG丸ｺﾞｼｯｸM-PRO"/>
                          <w:sz w:val="24"/>
                          <w:szCs w:val="24"/>
                        </w:rPr>
                        <w:t>の再提出</w:t>
                      </w:r>
                      <w:r w:rsidRPr="00062A52">
                        <w:rPr>
                          <w:rFonts w:ascii="HG丸ｺﾞｼｯｸM-PRO" w:eastAsia="HG丸ｺﾞｼｯｸM-PRO" w:hAnsi="HG丸ｺﾞｼｯｸM-PRO" w:hint="eastAsia"/>
                          <w:sz w:val="24"/>
                          <w:szCs w:val="24"/>
                        </w:rPr>
                        <w:t>は</w:t>
                      </w:r>
                      <w:r w:rsidRPr="00062A52">
                        <w:rPr>
                          <w:rFonts w:ascii="HG丸ｺﾞｼｯｸM-PRO" w:eastAsia="HG丸ｺﾞｼｯｸM-PRO" w:hAnsi="HG丸ｺﾞｼｯｸM-PRO"/>
                          <w:sz w:val="24"/>
                          <w:szCs w:val="24"/>
                        </w:rPr>
                        <w:t>不要。</w:t>
                      </w:r>
                    </w:p>
                    <w:p w14:paraId="5ABE1D7B" w14:textId="1A3A96B1" w:rsidR="00F85E69" w:rsidRPr="00C627DF" w:rsidRDefault="00B55A01" w:rsidP="00B55A01">
                      <w:pPr>
                        <w:ind w:rightChars="52" w:right="109"/>
                        <w:rPr>
                          <w:rFonts w:ascii="HG丸ｺﾞｼｯｸM-PRO" w:eastAsia="HG丸ｺﾞｼｯｸM-PRO" w:hAnsi="HG丸ｺﾞｼｯｸM-PRO"/>
                          <w:sz w:val="24"/>
                          <w:szCs w:val="24"/>
                        </w:rPr>
                      </w:pPr>
                      <w:r w:rsidRPr="00C627DF">
                        <w:rPr>
                          <w:rFonts w:ascii="HG丸ｺﾞｼｯｸM-PRO" w:eastAsia="HG丸ｺﾞｼｯｸM-PRO" w:hAnsi="HG丸ｺﾞｼｯｸM-PRO" w:hint="eastAsia"/>
                          <w:sz w:val="24"/>
                          <w:szCs w:val="24"/>
                          <w:highlight w:val="yellow"/>
                        </w:rPr>
                        <w:t>※</w:t>
                      </w:r>
                      <w:r w:rsidR="00F85E69" w:rsidRPr="00C627DF">
                        <w:rPr>
                          <w:rFonts w:ascii="HG丸ｺﾞｼｯｸM-PRO" w:eastAsia="HG丸ｺﾞｼｯｸM-PRO" w:hAnsi="HG丸ｺﾞｼｯｸM-PRO" w:hint="eastAsia"/>
                          <w:sz w:val="24"/>
                          <w:szCs w:val="24"/>
                          <w:highlight w:val="yellow"/>
                        </w:rPr>
                        <w:t>介護予防ケアマンジメントは引き続き地域包括支援センター（包括から委託を受けた居宅を含む）が実施し、居宅が直接持つことはできませんのでご注意ください。なお、介護予防支援のプランを居宅が直接持ち、その後に介護予防ケアマネジメントへ移行し包括（または居宅に委託）がプランを持つ場合、届出書の再提出が必要となりますのでご注意ください。</w:t>
                      </w:r>
                    </w:p>
                    <w:p w14:paraId="753BE60A" w14:textId="7B70B87E" w:rsidR="00FB24B5" w:rsidRDefault="00FB24B5">
                      <w:pPr>
                        <w:ind w:rightChars="52" w:right="109"/>
                        <w:rPr>
                          <w:rFonts w:ascii="HG丸ｺﾞｼｯｸM-PRO" w:eastAsia="HG丸ｺﾞｼｯｸM-PRO" w:hAnsi="HG丸ｺﾞｼｯｸM-PRO"/>
                          <w:sz w:val="24"/>
                          <w:szCs w:val="24"/>
                        </w:rPr>
                      </w:pPr>
                      <w:r>
                        <w:rPr>
                          <w:noProof/>
                        </w:rPr>
                        <w:drawing>
                          <wp:inline distT="0" distB="0" distL="0" distR="0" wp14:anchorId="313353B1" wp14:editId="191E766F">
                            <wp:extent cx="5565775" cy="2396192"/>
                            <wp:effectExtent l="0" t="0" r="0" b="4445"/>
                            <wp:docPr id="214073861" name="図 21407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65775" cy="2396192"/>
                                    </a:xfrm>
                                    <a:prstGeom prst="rect">
                                      <a:avLst/>
                                    </a:prstGeom>
                                    <a:noFill/>
                                    <a:ln>
                                      <a:noFill/>
                                    </a:ln>
                                  </pic:spPr>
                                </pic:pic>
                              </a:graphicData>
                            </a:graphic>
                          </wp:inline>
                        </w:drawing>
                      </w:r>
                    </w:p>
                    <w:p w14:paraId="15F50CA4" w14:textId="77777777" w:rsidR="00FB24B5" w:rsidRDefault="00FB24B5">
                      <w:pPr>
                        <w:ind w:rightChars="52" w:right="109"/>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≪予防給付</w:t>
                      </w:r>
                      <w:r>
                        <w:rPr>
                          <w:rFonts w:ascii="HG丸ｺﾞｼｯｸM-PRO" w:eastAsia="HG丸ｺﾞｼｯｸM-PRO" w:hAnsi="HG丸ｺﾞｼｯｸM-PRO"/>
                          <w:sz w:val="24"/>
                          <w:szCs w:val="24"/>
                        </w:rPr>
                        <w:t>の</w:t>
                      </w:r>
                      <w:r>
                        <w:rPr>
                          <w:rFonts w:ascii="HG丸ｺﾞｼｯｸM-PRO" w:eastAsia="HG丸ｺﾞｼｯｸM-PRO" w:hAnsi="HG丸ｺﾞｼｯｸM-PRO" w:hint="eastAsia"/>
                          <w:sz w:val="24"/>
                          <w:szCs w:val="24"/>
                        </w:rPr>
                        <w:t>隔月利用等</w:t>
                      </w:r>
                      <w:r>
                        <w:rPr>
                          <w:rFonts w:ascii="HG丸ｺﾞｼｯｸM-PRO" w:eastAsia="HG丸ｺﾞｼｯｸM-PRO" w:hAnsi="HG丸ｺﾞｼｯｸM-PRO"/>
                          <w:sz w:val="24"/>
                          <w:szCs w:val="24"/>
                        </w:rPr>
                        <w:t>の場合</w:t>
                      </w:r>
                      <w:r>
                        <w:rPr>
                          <w:rFonts w:ascii="HG丸ｺﾞｼｯｸM-PRO" w:eastAsia="HG丸ｺﾞｼｯｸM-PRO" w:hAnsi="HG丸ｺﾞｼｯｸM-PRO" w:hint="eastAsia"/>
                          <w:sz w:val="24"/>
                          <w:szCs w:val="24"/>
                        </w:rPr>
                        <w:t>≫</w:t>
                      </w:r>
                    </w:p>
                    <w:p w14:paraId="74F29E8E" w14:textId="77777777" w:rsidR="00FB24B5" w:rsidRDefault="00FB24B5">
                      <w:pPr>
                        <w:ind w:rightChars="52" w:right="109"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予防給付と総合事業を併用するケアプランを作成した場合でも、総合事業のみ利用する月は介護予防ケアマネジメントとして取り扱われるため、請求は介護予防ケアマネジメント費について行う必要がある（介護予防</w:t>
                      </w:r>
                      <w:r>
                        <w:rPr>
                          <w:rFonts w:ascii="HG丸ｺﾞｼｯｸM-PRO" w:eastAsia="HG丸ｺﾞｼｯｸM-PRO" w:hAnsi="HG丸ｺﾞｼｯｸM-PRO"/>
                          <w:sz w:val="24"/>
                          <w:szCs w:val="24"/>
                        </w:rPr>
                        <w:t>ケアマネジメント</w:t>
                      </w:r>
                      <w:r>
                        <w:rPr>
                          <w:rFonts w:ascii="HG丸ｺﾞｼｯｸM-PRO" w:eastAsia="HG丸ｺﾞｼｯｸM-PRO" w:hAnsi="HG丸ｺﾞｼｯｸM-PRO" w:hint="eastAsia"/>
                          <w:sz w:val="24"/>
                          <w:szCs w:val="24"/>
                        </w:rPr>
                        <w:t>依頼届出書の再提出は不要）。</w:t>
                      </w:r>
                    </w:p>
                    <w:p w14:paraId="1AB9A985" w14:textId="77777777" w:rsidR="00FB24B5" w:rsidRDefault="00FB24B5">
                      <w:pPr>
                        <w:ind w:rightChars="52" w:right="109"/>
                      </w:pPr>
                      <w:r>
                        <w:rPr>
                          <w:rFonts w:ascii="HG丸ｺﾞｼｯｸM-PRO" w:eastAsia="HG丸ｺﾞｼｯｸM-PRO" w:hAnsi="HG丸ｺﾞｼｯｸM-PRO" w:hint="eastAsia"/>
                          <w:sz w:val="24"/>
                          <w:szCs w:val="24"/>
                        </w:rPr>
                        <w:t xml:space="preserve">　例えば、総合事業の訪問型サービスを毎月利用し、予防給付のショートステイを隔月利用するケアプランの場合、ショートステイを利用する月は介護予防支援費を請求し、利用しない月は介護予防ケアマネジメント費を請求する。</w:t>
                      </w:r>
                    </w:p>
                  </w:txbxContent>
                </v:textbox>
              </v:rect>
            </w:pict>
          </mc:Fallback>
        </mc:AlternateContent>
      </w:r>
    </w:p>
    <w:p w14:paraId="7943D852" w14:textId="3BA1895E" w:rsidR="00B60996" w:rsidRPr="007D3F2A" w:rsidRDefault="00B60996">
      <w:pPr>
        <w:ind w:leftChars="100" w:left="450" w:hangingChars="100" w:hanging="240"/>
        <w:rPr>
          <w:rFonts w:ascii="HG丸ｺﾞｼｯｸM-PRO" w:eastAsia="HG丸ｺﾞｼｯｸM-PRO" w:hAnsi="HG丸ｺﾞｼｯｸM-PRO"/>
          <w:sz w:val="24"/>
          <w:szCs w:val="24"/>
        </w:rPr>
      </w:pPr>
    </w:p>
    <w:p w14:paraId="3ACEAF69" w14:textId="17A864EA" w:rsidR="00B60996" w:rsidRPr="007D3F2A" w:rsidRDefault="00B60996">
      <w:pPr>
        <w:ind w:leftChars="100" w:left="450" w:hangingChars="100" w:hanging="240"/>
        <w:rPr>
          <w:rFonts w:ascii="HG丸ｺﾞｼｯｸM-PRO" w:eastAsia="HG丸ｺﾞｼｯｸM-PRO" w:hAnsi="HG丸ｺﾞｼｯｸM-PRO"/>
          <w:sz w:val="24"/>
          <w:szCs w:val="24"/>
        </w:rPr>
      </w:pPr>
    </w:p>
    <w:p w14:paraId="262C1F18"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05B1AE4B"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0C782D2B"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79698DC1"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61701BB9"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24E476BA"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6BAB9456"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30668E1F"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6966FDDF"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2F264036"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697A162E"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0BB1D641"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40753289"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6B209113"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5B6A87E7"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20EC8874"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2D3B9452"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61B5E0E2"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198128CD" w14:textId="77777777" w:rsidR="00B60996" w:rsidRDefault="00B60996">
      <w:pPr>
        <w:ind w:leftChars="100" w:left="450" w:hangingChars="100" w:hanging="240"/>
        <w:rPr>
          <w:rFonts w:ascii="HG丸ｺﾞｼｯｸM-PRO" w:eastAsia="HG丸ｺﾞｼｯｸM-PRO" w:hAnsi="HG丸ｺﾞｼｯｸM-PRO"/>
          <w:sz w:val="24"/>
          <w:szCs w:val="24"/>
        </w:rPr>
      </w:pPr>
    </w:p>
    <w:p w14:paraId="60AD7951" w14:textId="77777777" w:rsidR="00054075" w:rsidRDefault="00054075">
      <w:pPr>
        <w:ind w:leftChars="100" w:left="450" w:hangingChars="100" w:hanging="240"/>
        <w:rPr>
          <w:rFonts w:ascii="HG丸ｺﾞｼｯｸM-PRO" w:eastAsia="HG丸ｺﾞｼｯｸM-PRO" w:hAnsi="HG丸ｺﾞｼｯｸM-PRO"/>
          <w:sz w:val="24"/>
          <w:szCs w:val="24"/>
        </w:rPr>
      </w:pPr>
    </w:p>
    <w:p w14:paraId="6CE56DFB" w14:textId="77777777" w:rsidR="00054075" w:rsidRDefault="00054075">
      <w:pPr>
        <w:ind w:leftChars="100" w:left="450" w:hangingChars="100" w:hanging="240"/>
        <w:rPr>
          <w:rFonts w:ascii="HG丸ｺﾞｼｯｸM-PRO" w:eastAsia="HG丸ｺﾞｼｯｸM-PRO" w:hAnsi="HG丸ｺﾞｼｯｸM-PRO"/>
          <w:sz w:val="24"/>
          <w:szCs w:val="24"/>
        </w:rPr>
      </w:pPr>
    </w:p>
    <w:p w14:paraId="32F29686" w14:textId="77777777" w:rsidR="00054075" w:rsidRDefault="00054075">
      <w:pPr>
        <w:ind w:leftChars="100" w:left="450" w:hangingChars="100" w:hanging="240"/>
        <w:rPr>
          <w:rFonts w:ascii="HG丸ｺﾞｼｯｸM-PRO" w:eastAsia="HG丸ｺﾞｼｯｸM-PRO" w:hAnsi="HG丸ｺﾞｼｯｸM-PRO"/>
          <w:sz w:val="24"/>
          <w:szCs w:val="24"/>
        </w:rPr>
      </w:pPr>
    </w:p>
    <w:p w14:paraId="5D675310" w14:textId="77777777" w:rsidR="00054075" w:rsidRDefault="00054075">
      <w:pPr>
        <w:ind w:leftChars="100" w:left="450" w:hangingChars="100" w:hanging="240"/>
        <w:rPr>
          <w:rFonts w:ascii="HG丸ｺﾞｼｯｸM-PRO" w:eastAsia="HG丸ｺﾞｼｯｸM-PRO" w:hAnsi="HG丸ｺﾞｼｯｸM-PRO"/>
          <w:sz w:val="24"/>
          <w:szCs w:val="24"/>
        </w:rPr>
      </w:pPr>
    </w:p>
    <w:p w14:paraId="41C0E030" w14:textId="77777777" w:rsidR="00054075" w:rsidRDefault="00054075">
      <w:pPr>
        <w:ind w:leftChars="100" w:left="450" w:hangingChars="100" w:hanging="240"/>
        <w:rPr>
          <w:rFonts w:ascii="HG丸ｺﾞｼｯｸM-PRO" w:eastAsia="HG丸ｺﾞｼｯｸM-PRO" w:hAnsi="HG丸ｺﾞｼｯｸM-PRO"/>
          <w:sz w:val="24"/>
          <w:szCs w:val="24"/>
        </w:rPr>
      </w:pPr>
    </w:p>
    <w:p w14:paraId="128920AE" w14:textId="77777777" w:rsidR="00054075" w:rsidRDefault="00054075">
      <w:pPr>
        <w:ind w:leftChars="100" w:left="450" w:hangingChars="100" w:hanging="240"/>
        <w:rPr>
          <w:rFonts w:ascii="HG丸ｺﾞｼｯｸM-PRO" w:eastAsia="HG丸ｺﾞｼｯｸM-PRO" w:hAnsi="HG丸ｺﾞｼｯｸM-PRO"/>
          <w:sz w:val="24"/>
          <w:szCs w:val="24"/>
        </w:rPr>
      </w:pPr>
    </w:p>
    <w:p w14:paraId="6718BB02" w14:textId="77777777" w:rsidR="00054075" w:rsidRDefault="00054075">
      <w:pPr>
        <w:ind w:leftChars="100" w:left="450" w:hangingChars="100" w:hanging="240"/>
        <w:rPr>
          <w:rFonts w:ascii="HG丸ｺﾞｼｯｸM-PRO" w:eastAsia="HG丸ｺﾞｼｯｸM-PRO" w:hAnsi="HG丸ｺﾞｼｯｸM-PRO"/>
          <w:sz w:val="24"/>
          <w:szCs w:val="24"/>
        </w:rPr>
      </w:pPr>
    </w:p>
    <w:p w14:paraId="1F68666C" w14:textId="77777777" w:rsidR="00054075" w:rsidRDefault="00054075">
      <w:pPr>
        <w:ind w:leftChars="100" w:left="450" w:hangingChars="100" w:hanging="240"/>
        <w:rPr>
          <w:rFonts w:ascii="HG丸ｺﾞｼｯｸM-PRO" w:eastAsia="HG丸ｺﾞｼｯｸM-PRO" w:hAnsi="HG丸ｺﾞｼｯｸM-PRO"/>
          <w:sz w:val="24"/>
          <w:szCs w:val="24"/>
        </w:rPr>
      </w:pPr>
    </w:p>
    <w:p w14:paraId="183B3C78" w14:textId="77777777" w:rsidR="00054075" w:rsidRDefault="00054075">
      <w:pPr>
        <w:ind w:leftChars="100" w:left="450" w:hangingChars="100" w:hanging="240"/>
        <w:rPr>
          <w:rFonts w:ascii="HG丸ｺﾞｼｯｸM-PRO" w:eastAsia="HG丸ｺﾞｼｯｸM-PRO" w:hAnsi="HG丸ｺﾞｼｯｸM-PRO"/>
          <w:sz w:val="24"/>
          <w:szCs w:val="24"/>
        </w:rPr>
      </w:pPr>
    </w:p>
    <w:p w14:paraId="09002A17" w14:textId="77777777" w:rsidR="00054075" w:rsidRDefault="00054075">
      <w:pPr>
        <w:ind w:leftChars="100" w:left="450" w:hangingChars="100" w:hanging="240"/>
        <w:rPr>
          <w:rFonts w:ascii="HG丸ｺﾞｼｯｸM-PRO" w:eastAsia="HG丸ｺﾞｼｯｸM-PRO" w:hAnsi="HG丸ｺﾞｼｯｸM-PRO"/>
          <w:sz w:val="24"/>
          <w:szCs w:val="24"/>
        </w:rPr>
      </w:pPr>
    </w:p>
    <w:p w14:paraId="599FFF96" w14:textId="77777777" w:rsidR="00054075" w:rsidRDefault="00054075">
      <w:pPr>
        <w:ind w:leftChars="100" w:left="450" w:hangingChars="100" w:hanging="240"/>
        <w:rPr>
          <w:rFonts w:ascii="HG丸ｺﾞｼｯｸM-PRO" w:eastAsia="HG丸ｺﾞｼｯｸM-PRO" w:hAnsi="HG丸ｺﾞｼｯｸM-PRO"/>
          <w:sz w:val="24"/>
          <w:szCs w:val="24"/>
        </w:rPr>
      </w:pPr>
    </w:p>
    <w:p w14:paraId="7762A5DB" w14:textId="77777777" w:rsidR="00054075" w:rsidRDefault="00054075">
      <w:pPr>
        <w:ind w:leftChars="100" w:left="450" w:hangingChars="100" w:hanging="240"/>
        <w:rPr>
          <w:rFonts w:ascii="HG丸ｺﾞｼｯｸM-PRO" w:eastAsia="HG丸ｺﾞｼｯｸM-PRO" w:hAnsi="HG丸ｺﾞｼｯｸM-PRO"/>
          <w:sz w:val="24"/>
          <w:szCs w:val="24"/>
        </w:rPr>
      </w:pPr>
    </w:p>
    <w:p w14:paraId="6F4DF04C" w14:textId="77777777" w:rsidR="00054075" w:rsidRDefault="00054075">
      <w:pPr>
        <w:ind w:leftChars="100" w:left="450" w:hangingChars="100" w:hanging="240"/>
        <w:rPr>
          <w:rFonts w:ascii="HG丸ｺﾞｼｯｸM-PRO" w:eastAsia="HG丸ｺﾞｼｯｸM-PRO" w:hAnsi="HG丸ｺﾞｼｯｸM-PRO"/>
          <w:sz w:val="24"/>
          <w:szCs w:val="24"/>
        </w:rPr>
      </w:pPr>
    </w:p>
    <w:p w14:paraId="0D1BE6C5" w14:textId="77777777" w:rsidR="00054075" w:rsidRPr="007D3F2A" w:rsidRDefault="00054075">
      <w:pPr>
        <w:ind w:leftChars="100" w:left="450" w:hangingChars="100" w:hanging="240"/>
        <w:rPr>
          <w:rFonts w:ascii="HG丸ｺﾞｼｯｸM-PRO" w:eastAsia="HG丸ｺﾞｼｯｸM-PRO" w:hAnsi="HG丸ｺﾞｼｯｸM-PRO"/>
          <w:sz w:val="24"/>
          <w:szCs w:val="24"/>
        </w:rPr>
      </w:pPr>
    </w:p>
    <w:p w14:paraId="6022E911" w14:textId="030ABB17" w:rsidR="00B60996" w:rsidRPr="007D3F2A" w:rsidRDefault="005F3561" w:rsidP="005219C1">
      <w:pPr>
        <w:ind w:firstLineChars="100" w:firstLine="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○介護予防・生活支援サービス事業利用者の「被保険者証」の記載事項</w:t>
      </w:r>
    </w:p>
    <w:p w14:paraId="36541189" w14:textId="462D778A"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・事業対象者：基本チェックリスト実施日、担当地域包括支援センター名</w:t>
      </w:r>
    </w:p>
    <w:p w14:paraId="52317EDF" w14:textId="233454D2"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・要支援１・２：認定区分、担当地域包括支援センター名</w:t>
      </w:r>
    </w:p>
    <w:p w14:paraId="4FDD2380" w14:textId="77777777"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○介護予防・生活支援サービス事業利用者の「負担割合証」</w:t>
      </w:r>
    </w:p>
    <w:p w14:paraId="71A7D451" w14:textId="77777777" w:rsidR="00B60996" w:rsidRPr="007D3F2A" w:rsidRDefault="005F3561">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・事業対象者の負担割合証は高齢者支援課介護予防生活支援担当が被保険者証と同時に発送し、要介護・要支援の認定の方には介護保険課から発送。</w:t>
      </w:r>
    </w:p>
    <w:p w14:paraId="4E891A11" w14:textId="77777777" w:rsidR="00B60996" w:rsidRPr="007D3F2A" w:rsidRDefault="00B60996">
      <w:pPr>
        <w:ind w:leftChars="100" w:left="450" w:hangingChars="100" w:hanging="240"/>
        <w:rPr>
          <w:rFonts w:ascii="HG丸ｺﾞｼｯｸM-PRO" w:eastAsia="HG丸ｺﾞｼｯｸM-PRO" w:hAnsi="HG丸ｺﾞｼｯｸM-PRO"/>
          <w:sz w:val="24"/>
          <w:szCs w:val="24"/>
        </w:rPr>
      </w:pPr>
    </w:p>
    <w:p w14:paraId="7CB9D4B7" w14:textId="77777777" w:rsidR="00E014B0" w:rsidRPr="007D3F2A" w:rsidRDefault="00E014B0">
      <w:pPr>
        <w:ind w:leftChars="100" w:left="450" w:hangingChars="100" w:hanging="240"/>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（３）介護予防ケアマネジメント提供を受けている要支援者の住宅改修・福祉用具購入</w:t>
      </w:r>
      <w:r w:rsidR="00C267F6" w:rsidRPr="007D3F2A">
        <w:rPr>
          <w:rFonts w:ascii="HG丸ｺﾞｼｯｸM-PRO" w:eastAsia="HG丸ｺﾞｼｯｸM-PRO" w:hAnsi="HG丸ｺﾞｼｯｸM-PRO" w:hint="eastAsia"/>
          <w:sz w:val="24"/>
          <w:szCs w:val="24"/>
        </w:rPr>
        <w:t>する場合</w:t>
      </w:r>
    </w:p>
    <w:p w14:paraId="002268D2" w14:textId="2443DF82" w:rsidR="00C267F6" w:rsidRPr="00BE672A" w:rsidRDefault="00C267F6">
      <w:pPr>
        <w:ind w:leftChars="100" w:left="450" w:hangingChars="100" w:hanging="240"/>
        <w:rPr>
          <w:rFonts w:ascii="HG丸ｺﾞｼｯｸM-PRO" w:eastAsia="HG丸ｺﾞｼｯｸM-PRO" w:hAnsi="HG丸ｺﾞｼｯｸM-PRO"/>
          <w:sz w:val="24"/>
          <w:szCs w:val="24"/>
        </w:rPr>
      </w:pPr>
      <w:r w:rsidRPr="00BE672A">
        <w:rPr>
          <w:rFonts w:ascii="HG丸ｺﾞｼｯｸM-PRO" w:eastAsia="HG丸ｺﾞｼｯｸM-PRO" w:hAnsi="HG丸ｺﾞｼｯｸM-PRO" w:hint="eastAsia"/>
          <w:sz w:val="24"/>
          <w:szCs w:val="24"/>
        </w:rPr>
        <w:t>・介護予防ケアマネジメント様式</w:t>
      </w:r>
      <w:r w:rsidR="00BF2184" w:rsidRPr="00BE672A">
        <w:rPr>
          <w:rFonts w:ascii="HG丸ｺﾞｼｯｸM-PRO" w:eastAsia="HG丸ｺﾞｼｯｸM-PRO" w:hAnsi="HG丸ｺﾞｼｯｸM-PRO" w:hint="eastAsia"/>
          <w:sz w:val="24"/>
          <w:szCs w:val="24"/>
        </w:rPr>
        <w:t>A</w:t>
      </w:r>
      <w:r w:rsidRPr="00BE672A">
        <w:rPr>
          <w:rFonts w:ascii="HG丸ｺﾞｼｯｸM-PRO" w:eastAsia="HG丸ｺﾞｼｯｸM-PRO" w:hAnsi="HG丸ｺﾞｼｯｸM-PRO" w:hint="eastAsia"/>
          <w:sz w:val="24"/>
          <w:szCs w:val="24"/>
        </w:rPr>
        <w:t>～</w:t>
      </w:r>
      <w:r w:rsidR="00BF2184" w:rsidRPr="00BE672A">
        <w:rPr>
          <w:rFonts w:ascii="HG丸ｺﾞｼｯｸM-PRO" w:eastAsia="HG丸ｺﾞｼｯｸM-PRO" w:hAnsi="HG丸ｺﾞｼｯｸM-PRO" w:hint="eastAsia"/>
          <w:sz w:val="24"/>
          <w:szCs w:val="24"/>
        </w:rPr>
        <w:t>D表</w:t>
      </w:r>
      <w:r w:rsidRPr="00BE672A">
        <w:rPr>
          <w:rFonts w:ascii="HG丸ｺﾞｼｯｸM-PRO" w:eastAsia="HG丸ｺﾞｼｯｸM-PRO" w:hAnsi="HG丸ｺﾞｼｯｸM-PRO" w:hint="eastAsia"/>
          <w:sz w:val="24"/>
          <w:szCs w:val="24"/>
        </w:rPr>
        <w:t>に必要事項を記載し、新たなケアマネジメント計画を作成のうえ、</w:t>
      </w:r>
      <w:r w:rsidR="00824EE0" w:rsidRPr="00BE672A">
        <w:rPr>
          <w:rFonts w:ascii="HG丸ｺﾞｼｯｸM-PRO" w:eastAsia="HG丸ｺﾞｼｯｸM-PRO" w:hAnsi="HG丸ｺﾞｼｯｸM-PRO" w:hint="eastAsia"/>
          <w:sz w:val="24"/>
          <w:szCs w:val="24"/>
        </w:rPr>
        <w:t>一連行為を実施し提供する。</w:t>
      </w:r>
    </w:p>
    <w:p w14:paraId="431BE8FA" w14:textId="77777777" w:rsidR="00824EE0" w:rsidRPr="00116812" w:rsidRDefault="00824EE0" w:rsidP="00824EE0">
      <w:pPr>
        <w:pStyle w:val="a3"/>
        <w:numPr>
          <w:ilvl w:val="0"/>
          <w:numId w:val="38"/>
        </w:numPr>
        <w:ind w:leftChars="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見直し、必要性確認</w:t>
      </w:r>
    </w:p>
    <w:p w14:paraId="20C58A80" w14:textId="77777777" w:rsidR="00E014B0" w:rsidRPr="00116812" w:rsidRDefault="00824EE0" w:rsidP="00824EE0">
      <w:pPr>
        <w:pStyle w:val="a3"/>
        <w:numPr>
          <w:ilvl w:val="0"/>
          <w:numId w:val="38"/>
        </w:numPr>
        <w:ind w:leftChars="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新しいプラン原案の作成</w:t>
      </w:r>
    </w:p>
    <w:p w14:paraId="555F23E5" w14:textId="77777777" w:rsidR="00824EE0" w:rsidRPr="00116812" w:rsidRDefault="00824EE0" w:rsidP="00824EE0">
      <w:pPr>
        <w:pStyle w:val="a3"/>
        <w:numPr>
          <w:ilvl w:val="0"/>
          <w:numId w:val="38"/>
        </w:numPr>
        <w:ind w:leftChars="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サービス担当者会議</w:t>
      </w:r>
      <w:r w:rsidR="00C912C6" w:rsidRPr="00116812">
        <w:rPr>
          <w:rFonts w:ascii="HG丸ｺﾞｼｯｸM-PRO" w:eastAsia="HG丸ｺﾞｼｯｸM-PRO" w:hAnsi="HG丸ｺﾞｼｯｸM-PRO" w:hint="eastAsia"/>
          <w:sz w:val="24"/>
          <w:szCs w:val="24"/>
        </w:rPr>
        <w:t>開催</w:t>
      </w:r>
    </w:p>
    <w:p w14:paraId="3DF0E866" w14:textId="77777777" w:rsidR="00824EE0" w:rsidRPr="00116812" w:rsidRDefault="00824EE0" w:rsidP="00824EE0">
      <w:pPr>
        <w:pStyle w:val="a3"/>
        <w:numPr>
          <w:ilvl w:val="0"/>
          <w:numId w:val="38"/>
        </w:numPr>
        <w:ind w:leftChars="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説明・同意・交付</w:t>
      </w:r>
      <w:r w:rsidR="00C912C6" w:rsidRPr="00116812">
        <w:rPr>
          <w:rFonts w:ascii="HG丸ｺﾞｼｯｸM-PRO" w:eastAsia="HG丸ｺﾞｼｯｸM-PRO" w:hAnsi="HG丸ｺﾞｼｯｸM-PRO" w:hint="eastAsia"/>
          <w:sz w:val="24"/>
          <w:szCs w:val="24"/>
        </w:rPr>
        <w:t>（委託の場合は包括への確認も必要）</w:t>
      </w:r>
    </w:p>
    <w:p w14:paraId="5E107395" w14:textId="77777777" w:rsidR="00824EE0" w:rsidRPr="00116812" w:rsidRDefault="00824EE0" w:rsidP="00824EE0">
      <w:pPr>
        <w:pStyle w:val="a3"/>
        <w:numPr>
          <w:ilvl w:val="0"/>
          <w:numId w:val="38"/>
        </w:numPr>
        <w:ind w:leftChars="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通常のマネジメントの流れ</w:t>
      </w:r>
      <w:r w:rsidR="00C912C6" w:rsidRPr="00116812">
        <w:rPr>
          <w:rFonts w:ascii="HG丸ｺﾞｼｯｸM-PRO" w:eastAsia="HG丸ｺﾞｼｯｸM-PRO" w:hAnsi="HG丸ｺﾞｼｯｸM-PRO" w:hint="eastAsia"/>
          <w:sz w:val="24"/>
          <w:szCs w:val="24"/>
        </w:rPr>
        <w:t>へ</w:t>
      </w:r>
    </w:p>
    <w:p w14:paraId="382F15DD" w14:textId="68F536F4" w:rsidR="00824EE0" w:rsidRPr="00116812" w:rsidRDefault="00824EE0" w:rsidP="00824EE0">
      <w:pPr>
        <w:pStyle w:val="a3"/>
        <w:numPr>
          <w:ilvl w:val="0"/>
          <w:numId w:val="38"/>
        </w:numPr>
        <w:ind w:leftChars="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評価</w:t>
      </w:r>
      <w:r w:rsidR="00C912C6" w:rsidRPr="00116812">
        <w:rPr>
          <w:rFonts w:ascii="HG丸ｺﾞｼｯｸM-PRO" w:eastAsia="HG丸ｺﾞｼｯｸM-PRO" w:hAnsi="HG丸ｺﾞｼｯｸM-PRO" w:hint="eastAsia"/>
          <w:sz w:val="24"/>
          <w:szCs w:val="24"/>
        </w:rPr>
        <w:t>（目標期間の終了時、目標達成状況に対する評価を</w:t>
      </w:r>
      <w:r w:rsidR="00BF2184" w:rsidRPr="00116812">
        <w:rPr>
          <w:rFonts w:ascii="HG丸ｺﾞｼｯｸM-PRO" w:eastAsia="HG丸ｺﾞｼｯｸM-PRO" w:hAnsi="HG丸ｺﾞｼｯｸM-PRO" w:hint="eastAsia"/>
          <w:sz w:val="24"/>
          <w:szCs w:val="24"/>
        </w:rPr>
        <w:t>F</w:t>
      </w:r>
      <w:r w:rsidR="00C912C6" w:rsidRPr="00116812">
        <w:rPr>
          <w:rFonts w:ascii="HG丸ｺﾞｼｯｸM-PRO" w:eastAsia="HG丸ｺﾞｼｯｸM-PRO" w:hAnsi="HG丸ｺﾞｼｯｸM-PRO" w:hint="eastAsia"/>
          <w:sz w:val="24"/>
          <w:szCs w:val="24"/>
        </w:rPr>
        <w:t>表に記入）</w:t>
      </w:r>
    </w:p>
    <w:p w14:paraId="016686FF" w14:textId="791542BB" w:rsidR="00824EE0" w:rsidRPr="00116812" w:rsidRDefault="00824EE0">
      <w:pPr>
        <w:ind w:leftChars="100" w:left="450" w:hangingChars="100" w:hanging="240"/>
        <w:rPr>
          <w:rFonts w:ascii="HG丸ｺﾞｼｯｸM-PRO" w:eastAsia="HG丸ｺﾞｼｯｸM-PRO" w:hAnsi="HG丸ｺﾞｼｯｸM-PRO"/>
          <w:sz w:val="24"/>
          <w:szCs w:val="24"/>
        </w:rPr>
      </w:pPr>
    </w:p>
    <w:p w14:paraId="492EC088" w14:textId="77777777" w:rsidR="001A293C" w:rsidRPr="00116812" w:rsidRDefault="001A293C" w:rsidP="001A293C">
      <w:pPr>
        <w:ind w:left="480" w:hangingChars="200" w:hanging="48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（４）他自治体の住所地特例者の場合</w:t>
      </w:r>
    </w:p>
    <w:p w14:paraId="219D104D" w14:textId="77777777" w:rsidR="001A293C" w:rsidRPr="00116812" w:rsidRDefault="001A293C" w:rsidP="001A293C">
      <w:pPr>
        <w:ind w:left="720" w:hangingChars="300" w:hanging="72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他自治体の被保険者で府中市内の住所地特例対象施設に入所されている住所地特例者は、施設所在地市町村（府中市）を介して保険者市町村に「介護予防サービス計画作成依頼・介護予防ケアマネジメント依頼(変更)届出書」を提出するため、サービス内容に応じて高齢者支援課または介護保険課へ提出する。</w:t>
      </w:r>
    </w:p>
    <w:p w14:paraId="21872D38" w14:textId="77777777" w:rsidR="001A293C" w:rsidRPr="00116812" w:rsidRDefault="001A293C" w:rsidP="001A293C">
      <w:pPr>
        <w:ind w:left="720" w:hangingChars="300" w:hanging="72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また、保険者市町村によってその自治体の様式でないと受け取らない場合があるため、府中市ではなく保険者市町村の様式を使用する。（基本はどちらの様式でも受け取る自治体が多い）</w:t>
      </w:r>
    </w:p>
    <w:p w14:paraId="59DE8F9D" w14:textId="77777777" w:rsidR="001A293C" w:rsidRPr="00116812" w:rsidRDefault="001A293C" w:rsidP="001A293C">
      <w:pPr>
        <w:ind w:left="720" w:hangingChars="300" w:hanging="72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なお、認定結果開示請求や認定調査申込書等は包括・事業所より直接保険者市町村へ提出する。</w:t>
      </w:r>
    </w:p>
    <w:p w14:paraId="3FADE95C" w14:textId="0DDE37C8" w:rsidR="001A293C" w:rsidRPr="00116812" w:rsidRDefault="001A293C">
      <w:pPr>
        <w:ind w:leftChars="100" w:left="450" w:hangingChars="100" w:hanging="240"/>
        <w:rPr>
          <w:rFonts w:ascii="HG丸ｺﾞｼｯｸM-PRO" w:eastAsia="HG丸ｺﾞｼｯｸM-PRO" w:hAnsi="HG丸ｺﾞｼｯｸM-PRO"/>
          <w:sz w:val="24"/>
          <w:szCs w:val="24"/>
        </w:rPr>
      </w:pPr>
    </w:p>
    <w:p w14:paraId="210EA077" w14:textId="3A2E9189" w:rsidR="001A293C" w:rsidRPr="00116812" w:rsidRDefault="00487BF8" w:rsidP="00487BF8">
      <w:pPr>
        <w:rPr>
          <w:rFonts w:ascii="HG丸ｺﾞｼｯｸM-PRO" w:eastAsia="HG丸ｺﾞｼｯｸM-PRO" w:hAnsi="HG丸ｺﾞｼｯｸM-PRO"/>
          <w:sz w:val="24"/>
          <w:szCs w:val="24"/>
        </w:rPr>
      </w:pPr>
      <w:r w:rsidRPr="00116812">
        <w:rPr>
          <w:rFonts w:ascii="HG丸ｺﾞｼｯｸM-PRO" w:eastAsia="HG丸ｺﾞｼｯｸM-PRO" w:hAnsi="HG丸ｺﾞｼｯｸM-PRO" w:cstheme="majorBidi" w:hint="eastAsia"/>
          <w:b/>
          <w:kern w:val="24"/>
          <w:sz w:val="24"/>
          <w:szCs w:val="24"/>
        </w:rPr>
        <w:t>１</w:t>
      </w:r>
      <w:r w:rsidR="00752526">
        <w:rPr>
          <w:rFonts w:ascii="HG丸ｺﾞｼｯｸM-PRO" w:eastAsia="HG丸ｺﾞｼｯｸM-PRO" w:hAnsi="HG丸ｺﾞｼｯｸM-PRO" w:cstheme="majorBidi" w:hint="eastAsia"/>
          <w:b/>
          <w:kern w:val="24"/>
          <w:sz w:val="24"/>
          <w:szCs w:val="24"/>
        </w:rPr>
        <w:t>６</w:t>
      </w:r>
      <w:r w:rsidRPr="00116812">
        <w:rPr>
          <w:rFonts w:ascii="HG丸ｺﾞｼｯｸM-PRO" w:eastAsia="HG丸ｺﾞｼｯｸM-PRO" w:hAnsi="HG丸ｺﾞｼｯｸM-PRO" w:cstheme="majorBidi" w:hint="eastAsia"/>
          <w:b/>
          <w:kern w:val="24"/>
          <w:sz w:val="24"/>
          <w:szCs w:val="24"/>
        </w:rPr>
        <w:t xml:space="preserve">　短期集中予防サービス事業（</w:t>
      </w:r>
      <w:r w:rsidR="005972DC" w:rsidRPr="00116812">
        <w:rPr>
          <w:rFonts w:ascii="HG丸ｺﾞｼｯｸM-PRO" w:eastAsia="HG丸ｺﾞｼｯｸM-PRO" w:hAnsi="HG丸ｺﾞｼｯｸM-PRO" w:cstheme="majorBidi" w:hint="eastAsia"/>
          <w:b/>
          <w:kern w:val="24"/>
          <w:sz w:val="24"/>
          <w:szCs w:val="24"/>
        </w:rPr>
        <w:t>通所型</w:t>
      </w:r>
      <w:r w:rsidRPr="00116812">
        <w:rPr>
          <w:rFonts w:ascii="HG丸ｺﾞｼｯｸM-PRO" w:eastAsia="HG丸ｺﾞｼｯｸM-PRO" w:hAnsi="HG丸ｺﾞｼｯｸM-PRO" w:cstheme="majorBidi" w:hint="eastAsia"/>
          <w:b/>
          <w:kern w:val="24"/>
          <w:sz w:val="24"/>
          <w:szCs w:val="24"/>
        </w:rPr>
        <w:t>サービスC）</w:t>
      </w:r>
    </w:p>
    <w:p w14:paraId="6F2EA6B3" w14:textId="120E4E60" w:rsidR="003127FC" w:rsidRPr="00116812" w:rsidRDefault="003127FC" w:rsidP="003127FC">
      <w:pPr>
        <w:ind w:firstLineChars="200" w:firstLine="482"/>
        <w:rPr>
          <w:rFonts w:ascii="HG丸ｺﾞｼｯｸM-PRO" w:eastAsia="HG丸ｺﾞｼｯｸM-PRO" w:hAnsi="HG丸ｺﾞｼｯｸM-PRO"/>
          <w:b/>
          <w:bCs/>
          <w:sz w:val="24"/>
          <w:szCs w:val="24"/>
        </w:rPr>
      </w:pPr>
      <w:r w:rsidRPr="00116812">
        <w:rPr>
          <w:rFonts w:ascii="HG丸ｺﾞｼｯｸM-PRO" w:eastAsia="HG丸ｺﾞｼｯｸM-PRO" w:hAnsi="HG丸ｺﾞｼｯｸM-PRO" w:hint="eastAsia"/>
          <w:b/>
          <w:bCs/>
          <w:sz w:val="24"/>
          <w:szCs w:val="24"/>
        </w:rPr>
        <w:t>「元気になって、自分</w:t>
      </w:r>
      <w:r w:rsidR="002221EC">
        <w:rPr>
          <w:rFonts w:ascii="HG丸ｺﾞｼｯｸM-PRO" w:eastAsia="HG丸ｺﾞｼｯｸM-PRO" w:hAnsi="HG丸ｺﾞｼｯｸM-PRO" w:hint="eastAsia"/>
          <w:b/>
          <w:bCs/>
          <w:sz w:val="24"/>
          <w:szCs w:val="24"/>
        </w:rPr>
        <w:t>が</w:t>
      </w:r>
      <w:r w:rsidRPr="00116812">
        <w:rPr>
          <w:rFonts w:ascii="HG丸ｺﾞｼｯｸM-PRO" w:eastAsia="HG丸ｺﾞｼｯｸM-PRO" w:hAnsi="HG丸ｺﾞｼｯｸM-PRO" w:hint="eastAsia"/>
          <w:b/>
          <w:bCs/>
          <w:sz w:val="24"/>
          <w:szCs w:val="24"/>
        </w:rPr>
        <w:t>やりたいことを自分で選べるようになるサービス」</w:t>
      </w:r>
    </w:p>
    <w:p w14:paraId="65E56AD5" w14:textId="223B198C" w:rsidR="001A293C" w:rsidRPr="00116812" w:rsidRDefault="00710DE2" w:rsidP="005972DC">
      <w:pPr>
        <w:ind w:leftChars="200" w:left="420" w:firstLineChars="100" w:firstLine="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保健・医療の専門職が居宅や地域での生活環境をふまえた</w:t>
      </w:r>
      <w:r w:rsidR="005972DC" w:rsidRPr="00116812">
        <w:rPr>
          <w:rFonts w:ascii="HG丸ｺﾞｼｯｸM-PRO" w:eastAsia="HG丸ｺﾞｼｯｸM-PRO" w:hAnsi="HG丸ｺﾞｼｯｸM-PRO" w:hint="eastAsia"/>
          <w:sz w:val="24"/>
          <w:szCs w:val="24"/>
        </w:rPr>
        <w:t>適切な評価のための訪問を実施したうえで、生活行為の改善を目的とした</w:t>
      </w:r>
      <w:r w:rsidR="002221EC" w:rsidRPr="00116812">
        <w:rPr>
          <w:rFonts w:ascii="HG丸ｺﾞｼｯｸM-PRO" w:eastAsia="HG丸ｺﾞｼｯｸM-PRO" w:hAnsi="HG丸ｺﾞｼｯｸM-PRO" w:hint="eastAsia"/>
          <w:sz w:val="24"/>
          <w:szCs w:val="24"/>
        </w:rPr>
        <w:t>週1回</w:t>
      </w:r>
      <w:r w:rsidR="002221EC">
        <w:rPr>
          <w:rFonts w:ascii="HG丸ｺﾞｼｯｸM-PRO" w:eastAsia="HG丸ｺﾞｼｯｸM-PRO" w:hAnsi="HG丸ｺﾞｼｯｸM-PRO" w:hint="eastAsia"/>
          <w:sz w:val="24"/>
          <w:szCs w:val="24"/>
        </w:rPr>
        <w:t>の通所を</w:t>
      </w:r>
      <w:r w:rsidR="005972DC" w:rsidRPr="00116812">
        <w:rPr>
          <w:rFonts w:ascii="HG丸ｺﾞｼｯｸM-PRO" w:eastAsia="HG丸ｺﾞｼｯｸM-PRO" w:hAnsi="HG丸ｺﾞｼｯｸM-PRO" w:hint="eastAsia"/>
          <w:sz w:val="24"/>
          <w:szCs w:val="24"/>
        </w:rPr>
        <w:t>３か月の短期間で提供されるサービス。</w:t>
      </w:r>
    </w:p>
    <w:p w14:paraId="78D9BD12" w14:textId="77777777" w:rsidR="003127FC" w:rsidRPr="00116812" w:rsidRDefault="00881361" w:rsidP="003127FC">
      <w:pPr>
        <w:ind w:firstLineChars="100" w:firstLine="241"/>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b/>
          <w:bCs/>
          <w:sz w:val="24"/>
          <w:szCs w:val="24"/>
        </w:rPr>
        <w:lastRenderedPageBreak/>
        <w:t xml:space="preserve">　</w:t>
      </w:r>
      <w:r w:rsidRPr="00116812">
        <w:rPr>
          <w:rFonts w:ascii="HG丸ｺﾞｼｯｸM-PRO" w:eastAsia="HG丸ｺﾞｼｯｸM-PRO" w:hAnsi="HG丸ｺﾞｼｯｸM-PRO" w:hint="eastAsia"/>
          <w:sz w:val="24"/>
          <w:szCs w:val="24"/>
        </w:rPr>
        <w:t>介護保険サービスの利用を考えている場合は、サービスCを利用して多職</w:t>
      </w:r>
    </w:p>
    <w:p w14:paraId="54514705" w14:textId="7993C824" w:rsidR="00881361" w:rsidRPr="00116812" w:rsidRDefault="00881361" w:rsidP="003127FC">
      <w:pPr>
        <w:ind w:firstLineChars="100" w:firstLine="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種のアセスメントを経て</w:t>
      </w:r>
      <w:r w:rsidR="003127FC" w:rsidRPr="00116812">
        <w:rPr>
          <w:rFonts w:ascii="HG丸ｺﾞｼｯｸM-PRO" w:eastAsia="HG丸ｺﾞｼｯｸM-PRO" w:hAnsi="HG丸ｺﾞｼｯｸM-PRO" w:hint="eastAsia"/>
          <w:sz w:val="24"/>
          <w:szCs w:val="24"/>
        </w:rPr>
        <w:t>から</w:t>
      </w:r>
      <w:r w:rsidRPr="00116812">
        <w:rPr>
          <w:rFonts w:ascii="HG丸ｺﾞｼｯｸM-PRO" w:eastAsia="HG丸ｺﾞｼｯｸM-PRO" w:hAnsi="HG丸ｺﾞｼｯｸM-PRO" w:hint="eastAsia"/>
          <w:sz w:val="24"/>
          <w:szCs w:val="24"/>
        </w:rPr>
        <w:t>、必要なサービスを見極めること。</w:t>
      </w:r>
    </w:p>
    <w:p w14:paraId="7C87B569" w14:textId="77777777" w:rsidR="00FB771F" w:rsidRPr="00116812" w:rsidRDefault="00FB771F" w:rsidP="005972DC">
      <w:pPr>
        <w:ind w:leftChars="200" w:left="420" w:firstLineChars="100" w:firstLine="241"/>
        <w:rPr>
          <w:rFonts w:ascii="HG丸ｺﾞｼｯｸM-PRO" w:eastAsia="HG丸ｺﾞｼｯｸM-PRO" w:hAnsi="HG丸ｺﾞｼｯｸM-PRO"/>
          <w:b/>
          <w:bCs/>
          <w:sz w:val="24"/>
          <w:szCs w:val="24"/>
        </w:rPr>
      </w:pPr>
    </w:p>
    <w:p w14:paraId="7A1AF2A9" w14:textId="020CCF7F" w:rsidR="005972DC" w:rsidRPr="00116812" w:rsidRDefault="005972DC" w:rsidP="005972DC">
      <w:pPr>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（１）内容</w:t>
      </w:r>
    </w:p>
    <w:p w14:paraId="7AB82260" w14:textId="6BB5A6C2" w:rsidR="005972DC" w:rsidRPr="00116812" w:rsidRDefault="009F6751" w:rsidP="005972DC">
      <w:pPr>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・専門職（リハビリ職、栄養士、歯科衛生士、看護師等）との面談が中心。</w:t>
      </w:r>
    </w:p>
    <w:p w14:paraId="182F478B" w14:textId="21788C2D" w:rsidR="001A293C" w:rsidRPr="00116812" w:rsidRDefault="009F6751">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面談では、生活の不安を取り除く、セルフマネジメント（自己管理）を可能にする、住み慣れた地域で自分らしく生活を送ることを専門職が一緒に考える。</w:t>
      </w:r>
    </w:p>
    <w:p w14:paraId="4CF417A3" w14:textId="1918EB83" w:rsidR="001A293C" w:rsidRPr="00116812" w:rsidRDefault="009F6751">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・週1回２時間程度</w:t>
      </w:r>
    </w:p>
    <w:p w14:paraId="33E2E62C" w14:textId="2A9147B7" w:rsidR="009F6751" w:rsidRPr="00116812" w:rsidRDefault="009F6751">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・全１２回の通所（必要に応じ訪問を期間中に1回実施）</w:t>
      </w:r>
    </w:p>
    <w:p w14:paraId="1627D02B" w14:textId="17715DA6" w:rsidR="009F6751" w:rsidRPr="00116812" w:rsidRDefault="009F6751">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w:t>
      </w:r>
      <w:r w:rsidR="00725699" w:rsidRPr="00116812">
        <w:rPr>
          <w:rFonts w:ascii="HG丸ｺﾞｼｯｸM-PRO" w:eastAsia="HG丸ｺﾞｼｯｸM-PRO" w:hAnsi="HG丸ｺﾞｼｯｸM-PRO" w:hint="eastAsia"/>
          <w:sz w:val="24"/>
          <w:szCs w:val="24"/>
        </w:rPr>
        <w:t>サービス費</w:t>
      </w:r>
      <w:r w:rsidRPr="00116812">
        <w:rPr>
          <w:rFonts w:ascii="HG丸ｺﾞｼｯｸM-PRO" w:eastAsia="HG丸ｺﾞｼｯｸM-PRO" w:hAnsi="HG丸ｺﾞｼｯｸM-PRO" w:hint="eastAsia"/>
          <w:sz w:val="24"/>
          <w:szCs w:val="24"/>
        </w:rPr>
        <w:t>利用者負担なし</w:t>
      </w:r>
    </w:p>
    <w:p w14:paraId="57AD308A" w14:textId="7E06969A" w:rsidR="009F6751" w:rsidRPr="00116812" w:rsidRDefault="009F6751">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・必要な方は送迎あり（送迎費は自己負担。月５００円）</w:t>
      </w:r>
    </w:p>
    <w:p w14:paraId="545DEFCB" w14:textId="4EE7AE0D" w:rsidR="00725699" w:rsidRPr="00116812" w:rsidRDefault="00725699" w:rsidP="00725699">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・必要と判断された方にサービスC延長（最大３か月）終了後３～６か月の間にフォロー実施</w:t>
      </w:r>
    </w:p>
    <w:p w14:paraId="089FF521" w14:textId="7D1D77C2" w:rsidR="009F6751" w:rsidRPr="00116812" w:rsidRDefault="009F6751">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（２）</w:t>
      </w:r>
      <w:r w:rsidR="00FB771F" w:rsidRPr="00116812">
        <w:rPr>
          <w:rFonts w:ascii="HG丸ｺﾞｼｯｸM-PRO" w:eastAsia="HG丸ｺﾞｼｯｸM-PRO" w:hAnsi="HG丸ｺﾞｼｯｸM-PRO" w:hint="eastAsia"/>
          <w:sz w:val="24"/>
          <w:szCs w:val="24"/>
        </w:rPr>
        <w:t>サービスC</w:t>
      </w:r>
      <w:r w:rsidRPr="00116812">
        <w:rPr>
          <w:rFonts w:ascii="HG丸ｺﾞｼｯｸM-PRO" w:eastAsia="HG丸ｺﾞｼｯｸM-PRO" w:hAnsi="HG丸ｺﾞｼｯｸM-PRO" w:hint="eastAsia"/>
          <w:sz w:val="24"/>
          <w:szCs w:val="24"/>
        </w:rPr>
        <w:t>の流れ</w:t>
      </w:r>
    </w:p>
    <w:p w14:paraId="3CDDD151" w14:textId="7122442B" w:rsidR="009F6751" w:rsidRPr="00116812" w:rsidRDefault="009F6751" w:rsidP="00FB771F">
      <w:pPr>
        <w:ind w:leftChars="100" w:left="690" w:hangingChars="200" w:hanging="48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w:t>
      </w:r>
      <w:r w:rsidR="00EF1B87" w:rsidRPr="00116812">
        <w:rPr>
          <w:rFonts w:ascii="HG丸ｺﾞｼｯｸM-PRO" w:eastAsia="HG丸ｺﾞｼｯｸM-PRO" w:hAnsi="HG丸ｺﾞｼｯｸM-PRO" w:hint="eastAsia"/>
          <w:sz w:val="24"/>
          <w:szCs w:val="24"/>
        </w:rPr>
        <w:t xml:space="preserve">ア　</w:t>
      </w:r>
      <w:r w:rsidRPr="00116812">
        <w:rPr>
          <w:rFonts w:ascii="HG丸ｺﾞｼｯｸM-PRO" w:eastAsia="HG丸ｺﾞｼｯｸM-PRO" w:hAnsi="HG丸ｺﾞｼｯｸM-PRO" w:hint="eastAsia"/>
          <w:sz w:val="24"/>
          <w:szCs w:val="24"/>
        </w:rPr>
        <w:t>サービスC対象かどうか、</w:t>
      </w:r>
      <w:r w:rsidR="00FB771F" w:rsidRPr="00116812">
        <w:rPr>
          <w:rFonts w:ascii="HG丸ｺﾞｼｯｸM-PRO" w:eastAsia="HG丸ｺﾞｼｯｸM-PRO" w:hAnsi="HG丸ｺﾞｼｯｸM-PRO" w:hint="eastAsia"/>
          <w:sz w:val="24"/>
          <w:szCs w:val="24"/>
        </w:rPr>
        <w:t>プランナーは</w:t>
      </w:r>
      <w:r w:rsidRPr="00116812">
        <w:rPr>
          <w:rFonts w:ascii="HG丸ｺﾞｼｯｸM-PRO" w:eastAsia="HG丸ｺﾞｼｯｸM-PRO" w:hAnsi="HG丸ｺﾞｼｯｸM-PRO" w:hint="eastAsia"/>
          <w:sz w:val="24"/>
          <w:szCs w:val="24"/>
        </w:rPr>
        <w:t>リハビリ職</w:t>
      </w:r>
      <w:r w:rsidR="00FB771F" w:rsidRPr="00116812">
        <w:rPr>
          <w:rFonts w:ascii="HG丸ｺﾞｼｯｸM-PRO" w:eastAsia="HG丸ｺﾞｼｯｸM-PRO" w:hAnsi="HG丸ｺﾞｼｯｸM-PRO" w:hint="eastAsia"/>
          <w:sz w:val="24"/>
          <w:szCs w:val="24"/>
        </w:rPr>
        <w:t>で</w:t>
      </w:r>
      <w:r w:rsidRPr="00116812">
        <w:rPr>
          <w:rFonts w:ascii="HG丸ｺﾞｼｯｸM-PRO" w:eastAsia="HG丸ｺﾞｼｯｸM-PRO" w:hAnsi="HG丸ｺﾞｼｯｸM-PRO" w:hint="eastAsia"/>
          <w:sz w:val="24"/>
          <w:szCs w:val="24"/>
        </w:rPr>
        <w:t>同行訪問で生活状況確認、アセスメントを実施する。</w:t>
      </w:r>
    </w:p>
    <w:p w14:paraId="0EB92EBF" w14:textId="77777777" w:rsidR="00FB771F" w:rsidRPr="00116812" w:rsidRDefault="009F6751">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w:t>
      </w:r>
      <w:r w:rsidR="00EF1B87" w:rsidRPr="00116812">
        <w:rPr>
          <w:rFonts w:ascii="HG丸ｺﾞｼｯｸM-PRO" w:eastAsia="HG丸ｺﾞｼｯｸM-PRO" w:hAnsi="HG丸ｺﾞｼｯｸM-PRO" w:hint="eastAsia"/>
          <w:sz w:val="24"/>
          <w:szCs w:val="24"/>
        </w:rPr>
        <w:t>イ　サービスCの対象となったら、本人、リハビリ職、プランナ―</w:t>
      </w:r>
      <w:r w:rsidR="00FB771F" w:rsidRPr="00116812">
        <w:rPr>
          <w:rFonts w:ascii="HG丸ｺﾞｼｯｸM-PRO" w:eastAsia="HG丸ｺﾞｼｯｸM-PRO" w:hAnsi="HG丸ｺﾞｼｯｸM-PRO" w:hint="eastAsia"/>
          <w:sz w:val="24"/>
          <w:szCs w:val="24"/>
        </w:rPr>
        <w:t>の３者</w:t>
      </w:r>
    </w:p>
    <w:p w14:paraId="5B4D9855" w14:textId="31DBD53D" w:rsidR="009F6751" w:rsidRPr="00116812" w:rsidRDefault="00FB771F" w:rsidP="00FB771F">
      <w:pPr>
        <w:ind w:leftChars="200" w:left="42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でサービスC利用の目標を決定する。</w:t>
      </w:r>
    </w:p>
    <w:p w14:paraId="1099ABB2" w14:textId="342AB9CD" w:rsidR="00FB771F" w:rsidRPr="00116812" w:rsidRDefault="00FB771F" w:rsidP="00FB771F">
      <w:pPr>
        <w:ind w:leftChars="200" w:left="420"/>
        <w:rPr>
          <w:rFonts w:ascii="HG丸ｺﾞｼｯｸM-PRO" w:eastAsia="HG丸ｺﾞｼｯｸM-PRO" w:hAnsi="HG丸ｺﾞｼｯｸM-PRO"/>
          <w:sz w:val="24"/>
          <w:szCs w:val="24"/>
          <w:u w:val="single"/>
        </w:rPr>
      </w:pPr>
      <w:r w:rsidRPr="00116812">
        <w:rPr>
          <w:rFonts w:ascii="HG丸ｺﾞｼｯｸM-PRO" w:eastAsia="HG丸ｺﾞｼｯｸM-PRO" w:hAnsi="HG丸ｺﾞｼｯｸM-PRO" w:hint="eastAsia"/>
          <w:sz w:val="24"/>
          <w:szCs w:val="24"/>
        </w:rPr>
        <w:t xml:space="preserve">　　</w:t>
      </w:r>
      <w:r w:rsidRPr="00116812">
        <w:rPr>
          <w:rFonts w:ascii="HG丸ｺﾞｼｯｸM-PRO" w:eastAsia="HG丸ｺﾞｼｯｸM-PRO" w:hAnsi="HG丸ｺﾞｼｯｸM-PRO" w:hint="eastAsia"/>
          <w:sz w:val="24"/>
          <w:szCs w:val="24"/>
          <w:u w:val="single"/>
        </w:rPr>
        <w:t>※府中市短期集中予防サービス事業利用申請書を市へ提出</w:t>
      </w:r>
    </w:p>
    <w:p w14:paraId="7557E0A9" w14:textId="16D3CF96" w:rsidR="00FB771F" w:rsidRPr="00116812" w:rsidRDefault="00FB771F" w:rsidP="00FB771F">
      <w:pPr>
        <w:ind w:leftChars="200" w:left="42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ウ　通所先にプランナーから開始日の調整を依頼する</w:t>
      </w:r>
    </w:p>
    <w:p w14:paraId="25CC6304" w14:textId="686D6E95" w:rsidR="00FB771F" w:rsidRPr="00116812" w:rsidRDefault="00FB771F">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エ　サービス担当者会議を行う</w:t>
      </w:r>
    </w:p>
    <w:p w14:paraId="0EF8B705" w14:textId="01EB8D27" w:rsidR="00FB771F" w:rsidRPr="00116812" w:rsidRDefault="00FB771F">
      <w:pPr>
        <w:ind w:leftChars="100" w:left="450" w:hangingChars="100" w:hanging="24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カ　サービスC開始</w:t>
      </w:r>
      <w:r w:rsidR="00725699" w:rsidRPr="00116812">
        <w:rPr>
          <w:rFonts w:ascii="HG丸ｺﾞｼｯｸM-PRO" w:eastAsia="HG丸ｺﾞｼｯｸM-PRO" w:hAnsi="HG丸ｺﾞｼｯｸM-PRO" w:hint="eastAsia"/>
          <w:sz w:val="24"/>
          <w:szCs w:val="24"/>
        </w:rPr>
        <w:t>（週1回、全１２回）</w:t>
      </w:r>
    </w:p>
    <w:p w14:paraId="5A67AA66" w14:textId="62E61EED" w:rsidR="009F6751" w:rsidRPr="00116812" w:rsidRDefault="00725699" w:rsidP="00725699">
      <w:pPr>
        <w:ind w:leftChars="100" w:left="930" w:hangingChars="300" w:hanging="72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キ　評価会議（１１回目あたり、市・プランナー・KC・SC・通所事業所WEBで実施）プランナーが作成する評価シートをもとに実施。</w:t>
      </w:r>
    </w:p>
    <w:p w14:paraId="77D70EF5" w14:textId="27921368" w:rsidR="009F6751" w:rsidRPr="00116812" w:rsidRDefault="00725699" w:rsidP="00752526">
      <w:pPr>
        <w:ind w:leftChars="100" w:left="930" w:hangingChars="300" w:hanging="720"/>
        <w:rPr>
          <w:rFonts w:ascii="HG丸ｺﾞｼｯｸM-PRO" w:eastAsia="HG丸ｺﾞｼｯｸM-PRO" w:hAnsi="HG丸ｺﾞｼｯｸM-PRO"/>
          <w:sz w:val="24"/>
          <w:szCs w:val="24"/>
        </w:rPr>
      </w:pPr>
      <w:r w:rsidRPr="00116812">
        <w:rPr>
          <w:rFonts w:ascii="HG丸ｺﾞｼｯｸM-PRO" w:eastAsia="HG丸ｺﾞｼｯｸM-PRO" w:hAnsi="HG丸ｺﾞｼｯｸM-PRO" w:hint="eastAsia"/>
          <w:sz w:val="24"/>
          <w:szCs w:val="24"/>
        </w:rPr>
        <w:t xml:space="preserve">　</w:t>
      </w:r>
    </w:p>
    <w:p w14:paraId="55559198" w14:textId="1C28D7AD" w:rsidR="00B60996" w:rsidRPr="007D3F2A" w:rsidRDefault="005F3561">
      <w:pPr>
        <w:rPr>
          <w:rFonts w:ascii="HG丸ｺﾞｼｯｸM-PRO" w:eastAsia="HG丸ｺﾞｼｯｸM-PRO" w:hAnsi="HG丸ｺﾞｼｯｸM-PRO"/>
          <w:b/>
          <w:kern w:val="24"/>
          <w:sz w:val="24"/>
          <w:szCs w:val="24"/>
        </w:rPr>
      </w:pPr>
      <w:r w:rsidRPr="00116812">
        <w:rPr>
          <w:rFonts w:ascii="HG丸ｺﾞｼｯｸM-PRO" w:eastAsia="HG丸ｺﾞｼｯｸM-PRO" w:hAnsi="HG丸ｺﾞｼｯｸM-PRO" w:cstheme="majorBidi" w:hint="eastAsia"/>
          <w:b/>
          <w:kern w:val="24"/>
          <w:sz w:val="24"/>
          <w:szCs w:val="24"/>
        </w:rPr>
        <w:t>１</w:t>
      </w:r>
      <w:r w:rsidR="00752526">
        <w:rPr>
          <w:rFonts w:ascii="HG丸ｺﾞｼｯｸM-PRO" w:eastAsia="HG丸ｺﾞｼｯｸM-PRO" w:hAnsi="HG丸ｺﾞｼｯｸM-PRO" w:cstheme="majorBidi" w:hint="eastAsia"/>
          <w:b/>
          <w:kern w:val="24"/>
          <w:sz w:val="24"/>
          <w:szCs w:val="24"/>
        </w:rPr>
        <w:t>７</w:t>
      </w:r>
      <w:r w:rsidRPr="00116812">
        <w:rPr>
          <w:rFonts w:ascii="HG丸ｺﾞｼｯｸM-PRO" w:eastAsia="HG丸ｺﾞｼｯｸM-PRO" w:hAnsi="HG丸ｺﾞｼｯｸM-PRO" w:cstheme="majorBidi" w:hint="eastAsia"/>
          <w:b/>
          <w:kern w:val="24"/>
          <w:sz w:val="24"/>
          <w:szCs w:val="24"/>
        </w:rPr>
        <w:t xml:space="preserve">　一般介護予防事業の主な</w:t>
      </w:r>
      <w:r w:rsidRPr="00116812">
        <w:rPr>
          <w:rFonts w:ascii="HG丸ｺﾞｼｯｸM-PRO" w:eastAsia="HG丸ｺﾞｼｯｸM-PRO" w:hAnsi="HG丸ｺﾞｼｯｸM-PRO" w:hint="eastAsia"/>
          <w:b/>
          <w:kern w:val="24"/>
          <w:sz w:val="24"/>
          <w:szCs w:val="24"/>
        </w:rPr>
        <w:t>内</w:t>
      </w:r>
      <w:r w:rsidRPr="007D3F2A">
        <w:rPr>
          <w:rFonts w:ascii="HG丸ｺﾞｼｯｸM-PRO" w:eastAsia="HG丸ｺﾞｼｯｸM-PRO" w:hAnsi="HG丸ｺﾞｼｯｸM-PRO" w:hint="eastAsia"/>
          <w:b/>
          <w:kern w:val="24"/>
          <w:sz w:val="24"/>
          <w:szCs w:val="24"/>
        </w:rPr>
        <w:t>容</w:t>
      </w:r>
    </w:p>
    <w:p w14:paraId="4EBF4D75" w14:textId="77777777" w:rsidR="00592017" w:rsidRPr="007D3F2A" w:rsidRDefault="00592017">
      <w:pPr>
        <w:pStyle w:val="Web"/>
        <w:spacing w:before="0" w:beforeAutospacing="0" w:after="0" w:afterAutospacing="0"/>
        <w:ind w:firstLineChars="100" w:firstLine="240"/>
        <w:rPr>
          <w:rFonts w:ascii="HG丸ｺﾞｼｯｸM-PRO" w:eastAsia="HG丸ｺﾞｼｯｸM-PRO" w:hAnsi="HG丸ｺﾞｼｯｸM-PRO" w:cstheme="minorBidi"/>
          <w:kern w:val="24"/>
          <w:bdr w:val="single" w:sz="4" w:space="0" w:color="auto"/>
        </w:rPr>
      </w:pPr>
      <w:r w:rsidRPr="007D3F2A">
        <w:rPr>
          <w:rFonts w:ascii="HG丸ｺﾞｼｯｸM-PRO" w:eastAsia="HG丸ｺﾞｼｯｸM-PRO" w:hAnsi="HG丸ｺﾞｼｯｸM-PRO" w:cstheme="minorBidi" w:hint="eastAsia"/>
          <w:kern w:val="24"/>
          <w:bdr w:val="single" w:sz="4" w:space="0" w:color="auto"/>
        </w:rPr>
        <w:t>フレイル予防講習会</w:t>
      </w:r>
    </w:p>
    <w:p w14:paraId="1C0B739F" w14:textId="26537CF2" w:rsidR="00592017" w:rsidRPr="007D3F2A" w:rsidRDefault="00592017">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申込制。全</w:t>
      </w:r>
      <w:r w:rsidR="00204F29">
        <w:rPr>
          <w:rFonts w:ascii="HG丸ｺﾞｼｯｸM-PRO" w:eastAsia="HG丸ｺﾞｼｯｸM-PRO" w:hAnsi="HG丸ｺﾞｼｯｸM-PRO" w:cstheme="minorBidi" w:hint="eastAsia"/>
          <w:kern w:val="24"/>
        </w:rPr>
        <w:t>６</w:t>
      </w:r>
      <w:r w:rsidRPr="007D3F2A">
        <w:rPr>
          <w:rFonts w:ascii="HG丸ｺﾞｼｯｸM-PRO" w:eastAsia="HG丸ｺﾞｼｯｸM-PRO" w:hAnsi="HG丸ｺﾞｼｯｸM-PRO" w:cstheme="minorBidi" w:hint="eastAsia"/>
          <w:kern w:val="24"/>
        </w:rPr>
        <w:t>回。</w:t>
      </w:r>
    </w:p>
    <w:p w14:paraId="7E5F66BC" w14:textId="77777777" w:rsidR="00592017" w:rsidRPr="007D3F2A" w:rsidRDefault="00592017">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利用料：５００円</w:t>
      </w:r>
    </w:p>
    <w:p w14:paraId="2CF5418B" w14:textId="680ADBC7" w:rsidR="00592017" w:rsidRPr="007D3F2A" w:rsidRDefault="00592017" w:rsidP="00592017">
      <w:pPr>
        <w:pStyle w:val="Web"/>
        <w:spacing w:before="0" w:beforeAutospacing="0" w:after="0" w:afterAutospacing="0"/>
        <w:ind w:leftChars="100" w:left="21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内容：フレイル（加齢に伴い心身の活力が低下している状態）を予防するために必要な運動と社会参加の方法、栄養・口腔機能について学</w:t>
      </w:r>
      <w:r w:rsidR="00710DE2">
        <w:rPr>
          <w:rFonts w:ascii="HG丸ｺﾞｼｯｸM-PRO" w:eastAsia="HG丸ｺﾞｼｯｸM-PRO" w:hAnsi="HG丸ｺﾞｼｯｸM-PRO" w:cstheme="minorBidi" w:hint="eastAsia"/>
          <w:kern w:val="24"/>
        </w:rPr>
        <w:t>ぶ</w:t>
      </w:r>
      <w:r w:rsidRPr="007D3F2A">
        <w:rPr>
          <w:rFonts w:ascii="HG丸ｺﾞｼｯｸM-PRO" w:eastAsia="HG丸ｺﾞｼｯｸM-PRO" w:hAnsi="HG丸ｺﾞｼｯｸM-PRO" w:cstheme="minorBidi" w:hint="eastAsia"/>
          <w:kern w:val="24"/>
        </w:rPr>
        <w:t>。</w:t>
      </w:r>
    </w:p>
    <w:p w14:paraId="72868614" w14:textId="77E50B7D" w:rsidR="00B60996" w:rsidRPr="002B23F8" w:rsidRDefault="005F3561">
      <w:pPr>
        <w:pStyle w:val="Web"/>
        <w:spacing w:before="0" w:beforeAutospacing="0" w:after="0" w:afterAutospacing="0"/>
        <w:ind w:firstLineChars="100" w:firstLine="240"/>
        <w:rPr>
          <w:rFonts w:ascii="HG丸ｺﾞｼｯｸM-PRO" w:eastAsia="HG丸ｺﾞｼｯｸM-PRO" w:hAnsi="HG丸ｺﾞｼｯｸM-PRO" w:cstheme="minorBidi"/>
          <w:color w:val="000000" w:themeColor="text1"/>
          <w:kern w:val="24"/>
          <w:bdr w:val="single" w:sz="4" w:space="0" w:color="auto"/>
        </w:rPr>
      </w:pPr>
      <w:r w:rsidRPr="007D3F2A">
        <w:rPr>
          <w:rFonts w:ascii="HG丸ｺﾞｼｯｸM-PRO" w:eastAsia="HG丸ｺﾞｼｯｸM-PRO" w:hAnsi="HG丸ｺﾞｼｯｸM-PRO" w:cstheme="minorBidi" w:hint="eastAsia"/>
          <w:kern w:val="24"/>
          <w:bdr w:val="single" w:sz="4" w:space="0" w:color="auto"/>
        </w:rPr>
        <w:t>地域交流</w:t>
      </w:r>
      <w:r w:rsidR="00204F29" w:rsidRPr="002B23F8">
        <w:rPr>
          <w:rFonts w:ascii="HG丸ｺﾞｼｯｸM-PRO" w:eastAsia="HG丸ｺﾞｼｯｸM-PRO" w:hAnsi="HG丸ｺﾞｼｯｸM-PRO" w:cstheme="minorBidi" w:hint="eastAsia"/>
          <w:color w:val="000000" w:themeColor="text1"/>
          <w:kern w:val="24"/>
          <w:bdr w:val="single" w:sz="4" w:space="0" w:color="auto"/>
        </w:rPr>
        <w:t>ひろば</w:t>
      </w:r>
    </w:p>
    <w:p w14:paraId="2DD2902C" w14:textId="28F69F6A" w:rsidR="00B60996" w:rsidRPr="007D3F2A" w:rsidRDefault="005F3561">
      <w:pPr>
        <w:pStyle w:val="Web"/>
        <w:spacing w:before="0" w:beforeAutospacing="0" w:after="0" w:afterAutospacing="0"/>
        <w:ind w:left="240" w:hangingChars="100" w:hanging="240"/>
        <w:rPr>
          <w:rFonts w:ascii="HG丸ｺﾞｼｯｸM-PRO" w:eastAsia="HG丸ｺﾞｼｯｸM-PRO" w:hAnsi="HG丸ｺﾞｼｯｸM-PRO" w:cstheme="minorBidi"/>
          <w:kern w:val="24"/>
          <w:bdr w:val="single" w:sz="4" w:space="0" w:color="auto"/>
        </w:rPr>
      </w:pPr>
      <w:r w:rsidRPr="007D3F2A">
        <w:rPr>
          <w:rFonts w:ascii="HG丸ｺﾞｼｯｸM-PRO" w:eastAsia="HG丸ｺﾞｼｯｸM-PRO" w:hAnsi="HG丸ｺﾞｼｯｸM-PRO" w:cstheme="minorBidi" w:hint="eastAsia"/>
          <w:kern w:val="24"/>
        </w:rPr>
        <w:t xml:space="preserve">　自由来所。利用回数の制限なし。１回１時間。</w:t>
      </w:r>
    </w:p>
    <w:p w14:paraId="01F1C460"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rPr>
      </w:pPr>
      <w:r w:rsidRPr="007D3F2A">
        <w:rPr>
          <w:rFonts w:ascii="HG丸ｺﾞｼｯｸM-PRO" w:eastAsia="HG丸ｺﾞｼｯｸM-PRO" w:hAnsi="HG丸ｺﾞｼｯｸM-PRO" w:cstheme="minorBidi" w:hint="eastAsia"/>
          <w:kern w:val="24"/>
        </w:rPr>
        <w:t>利用料：無料</w:t>
      </w:r>
    </w:p>
    <w:p w14:paraId="330748EE" w14:textId="77777777" w:rsidR="00B60996" w:rsidRPr="007D3F2A" w:rsidRDefault="005F3561">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 xml:space="preserve">　内容：ふちゅう元気アップ体操で学んだことを生かして参加者同士で交流を</w:t>
      </w:r>
    </w:p>
    <w:p w14:paraId="6DCF1959" w14:textId="5896819C" w:rsidR="00332EAA" w:rsidRPr="00CA3255" w:rsidRDefault="005F3561" w:rsidP="00CA3255">
      <w:pPr>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lastRenderedPageBreak/>
        <w:t xml:space="preserve">　持ちながら体操等を実施する。</w:t>
      </w:r>
    </w:p>
    <w:p w14:paraId="3D0C6E62" w14:textId="77777777" w:rsidR="00B60996" w:rsidRPr="007D3F2A" w:rsidRDefault="005F3561">
      <w:pPr>
        <w:pStyle w:val="Web"/>
        <w:spacing w:before="0" w:beforeAutospacing="0" w:after="0" w:afterAutospacing="0"/>
        <w:ind w:firstLineChars="100" w:firstLine="240"/>
        <w:rPr>
          <w:rFonts w:ascii="HG丸ｺﾞｼｯｸM-PRO" w:eastAsia="HG丸ｺﾞｼｯｸM-PRO" w:hAnsi="HG丸ｺﾞｼｯｸM-PRO" w:cstheme="minorBidi"/>
          <w:kern w:val="24"/>
          <w:bdr w:val="single" w:sz="4" w:space="0" w:color="auto"/>
        </w:rPr>
      </w:pPr>
      <w:r w:rsidRPr="007D3F2A">
        <w:rPr>
          <w:rFonts w:ascii="HG丸ｺﾞｼｯｸM-PRO" w:eastAsia="HG丸ｺﾞｼｯｸM-PRO" w:hAnsi="HG丸ｺﾞｼｯｸM-PRO" w:cstheme="minorBidi" w:hint="eastAsia"/>
          <w:kern w:val="24"/>
          <w:bdr w:val="single" w:sz="4" w:space="0" w:color="auto"/>
        </w:rPr>
        <w:t>介護予防講座</w:t>
      </w:r>
    </w:p>
    <w:p w14:paraId="20F3739B" w14:textId="77777777" w:rsidR="00B60996" w:rsidRPr="007D3F2A" w:rsidRDefault="005F3561">
      <w:pPr>
        <w:pStyle w:val="Web"/>
        <w:spacing w:before="0" w:beforeAutospacing="0" w:after="0" w:afterAutospacing="0"/>
        <w:ind w:firstLineChars="50" w:firstLine="120"/>
        <w:rPr>
          <w:rFonts w:ascii="HG丸ｺﾞｼｯｸM-PRO" w:eastAsia="HG丸ｺﾞｼｯｸM-PRO" w:hAnsi="HG丸ｺﾞｼｯｸM-PRO"/>
        </w:rPr>
      </w:pPr>
      <w:r w:rsidRPr="007D3F2A">
        <w:rPr>
          <w:rFonts w:ascii="HG丸ｺﾞｼｯｸM-PRO" w:eastAsia="HG丸ｺﾞｼｯｸM-PRO" w:hAnsi="HG丸ｺﾞｼｯｸM-PRO" w:hint="eastAsia"/>
        </w:rPr>
        <w:t xml:space="preserve">　申込みの有無は実施センターで異なる。利用回数の制限なし。</w:t>
      </w:r>
    </w:p>
    <w:p w14:paraId="36A6B828" w14:textId="77777777" w:rsidR="00B60996" w:rsidRPr="007D3F2A" w:rsidRDefault="005F3561">
      <w:pPr>
        <w:pStyle w:val="Web"/>
        <w:spacing w:before="0" w:beforeAutospacing="0" w:after="0" w:afterAutospacing="0"/>
        <w:ind w:firstLineChars="50" w:firstLine="120"/>
        <w:rPr>
          <w:rFonts w:ascii="HG丸ｺﾞｼｯｸM-PRO" w:eastAsia="HG丸ｺﾞｼｯｸM-PRO" w:hAnsi="HG丸ｺﾞｼｯｸM-PRO"/>
        </w:rPr>
      </w:pPr>
      <w:r w:rsidRPr="007D3F2A">
        <w:rPr>
          <w:rFonts w:ascii="HG丸ｺﾞｼｯｸM-PRO" w:eastAsia="HG丸ｺﾞｼｯｸM-PRO" w:hAnsi="HG丸ｺﾞｼｯｸM-PRO" w:hint="eastAsia"/>
        </w:rPr>
        <w:t xml:space="preserve">　利用料：無料</w:t>
      </w:r>
    </w:p>
    <w:p w14:paraId="34F3AEDF" w14:textId="77777777" w:rsidR="00B859F8" w:rsidRPr="007D3F2A" w:rsidRDefault="005F3561" w:rsidP="00332EAA">
      <w:pPr>
        <w:pStyle w:val="Web"/>
        <w:spacing w:before="0" w:beforeAutospacing="0" w:after="0" w:afterAutospacing="0"/>
        <w:ind w:firstLineChars="150" w:firstLine="360"/>
        <w:rPr>
          <w:rFonts w:ascii="HG丸ｺﾞｼｯｸM-PRO" w:eastAsia="HG丸ｺﾞｼｯｸM-PRO" w:hAnsi="HG丸ｺﾞｼｯｸM-PRO"/>
        </w:rPr>
      </w:pPr>
      <w:r w:rsidRPr="007D3F2A">
        <w:rPr>
          <w:rFonts w:ascii="HG丸ｺﾞｼｯｸM-PRO" w:eastAsia="HG丸ｺﾞｼｯｸM-PRO" w:hAnsi="HG丸ｺﾞｼｯｸM-PRO" w:hint="eastAsia"/>
        </w:rPr>
        <w:t>内容：介護予防に関する各種健康講座を行う。</w:t>
      </w:r>
    </w:p>
    <w:p w14:paraId="038880C6" w14:textId="77777777" w:rsidR="00B60996" w:rsidRPr="007D3F2A" w:rsidRDefault="005F3561">
      <w:pPr>
        <w:ind w:firstLineChars="100" w:firstLine="240"/>
        <w:rPr>
          <w:rFonts w:ascii="HG丸ｺﾞｼｯｸM-PRO" w:eastAsia="HG丸ｺﾞｼｯｸM-PRO" w:hAnsi="HG丸ｺﾞｼｯｸM-PRO"/>
          <w:sz w:val="24"/>
          <w:szCs w:val="24"/>
          <w:bdr w:val="single" w:sz="4" w:space="0" w:color="auto"/>
        </w:rPr>
      </w:pPr>
      <w:r w:rsidRPr="007D3F2A">
        <w:rPr>
          <w:rFonts w:ascii="HG丸ｺﾞｼｯｸM-PRO" w:eastAsia="HG丸ｺﾞｼｯｸM-PRO" w:hAnsi="HG丸ｺﾞｼｯｸM-PRO" w:hint="eastAsia"/>
          <w:sz w:val="24"/>
          <w:szCs w:val="24"/>
          <w:bdr w:val="single" w:sz="4" w:space="0" w:color="auto"/>
        </w:rPr>
        <w:t>地域リハビリテーション活動支援事業</w:t>
      </w:r>
    </w:p>
    <w:p w14:paraId="26C0E4A7" w14:textId="6084960E" w:rsidR="00B60996" w:rsidRPr="007D3F2A" w:rsidRDefault="005F3561">
      <w:pPr>
        <w:widowControl/>
        <w:ind w:leftChars="200" w:left="660" w:hangingChars="100" w:hanging="240"/>
        <w:jc w:val="left"/>
        <w:rPr>
          <w:rFonts w:ascii="HG丸ｺﾞｼｯｸM-PRO" w:eastAsia="HG丸ｺﾞｼｯｸM-PRO" w:hAnsi="HG丸ｺﾞｼｯｸM-PRO" w:cs="ＭＳ Ｐゴシック"/>
          <w:kern w:val="0"/>
          <w:sz w:val="24"/>
          <w:szCs w:val="24"/>
        </w:rPr>
      </w:pPr>
      <w:r w:rsidRPr="007D3F2A">
        <w:rPr>
          <w:rFonts w:ascii="HG丸ｺﾞｼｯｸM-PRO" w:eastAsia="HG丸ｺﾞｼｯｸM-PRO" w:hAnsi="HG丸ｺﾞｼｯｸM-PRO" w:hint="eastAsia"/>
          <w:kern w:val="24"/>
          <w:sz w:val="24"/>
          <w:szCs w:val="24"/>
        </w:rPr>
        <w:t>○介護予防活動支援事業、元気一番!!介護予防グループ、</w:t>
      </w:r>
      <w:r w:rsidR="00F60AB5" w:rsidRPr="00116812">
        <w:rPr>
          <w:rFonts w:ascii="HG丸ｺﾞｼｯｸM-PRO" w:eastAsia="HG丸ｺﾞｼｯｸM-PRO" w:hAnsi="HG丸ｺﾞｼｯｸM-PRO" w:hint="eastAsia"/>
          <w:kern w:val="24"/>
          <w:sz w:val="24"/>
          <w:szCs w:val="24"/>
        </w:rPr>
        <w:t>通いの場</w:t>
      </w:r>
      <w:r w:rsidR="00116812" w:rsidRPr="00116812">
        <w:rPr>
          <w:rFonts w:ascii="HG丸ｺﾞｼｯｸM-PRO" w:eastAsia="HG丸ｺﾞｼｯｸM-PRO" w:hAnsi="HG丸ｺﾞｼｯｸM-PRO" w:hint="eastAsia"/>
          <w:kern w:val="24"/>
          <w:sz w:val="24"/>
          <w:szCs w:val="24"/>
        </w:rPr>
        <w:t>等</w:t>
      </w:r>
      <w:r w:rsidR="00BE672A">
        <w:rPr>
          <w:rFonts w:ascii="HG丸ｺﾞｼｯｸM-PRO" w:eastAsia="HG丸ｺﾞｼｯｸM-PRO" w:hAnsi="HG丸ｺﾞｼｯｸM-PRO" w:hint="eastAsia"/>
          <w:kern w:val="24"/>
          <w:sz w:val="24"/>
          <w:szCs w:val="24"/>
        </w:rPr>
        <w:t>へのリハビリテーション職</w:t>
      </w:r>
      <w:r w:rsidRPr="007D3F2A">
        <w:rPr>
          <w:rFonts w:ascii="HG丸ｺﾞｼｯｸM-PRO" w:eastAsia="HG丸ｺﾞｼｯｸM-PRO" w:hAnsi="HG丸ｺﾞｼｯｸM-PRO" w:hint="eastAsia"/>
          <w:kern w:val="24"/>
          <w:sz w:val="24"/>
          <w:szCs w:val="24"/>
        </w:rPr>
        <w:t>の派遣</w:t>
      </w:r>
    </w:p>
    <w:p w14:paraId="5110A166" w14:textId="77777777" w:rsidR="00B60996" w:rsidRPr="007D3F2A" w:rsidRDefault="005F3561">
      <w:pPr>
        <w:widowControl/>
        <w:ind w:leftChars="200" w:left="1860" w:hangingChars="600" w:hanging="14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・派遣内容：専門的視点での健康講話（水分摂取と運動効率、身体の痛みがあってもできる運動法の紹介、自立に向けた生活習慣の相談、生活環境の相談等）を実施する。</w:t>
      </w:r>
    </w:p>
    <w:p w14:paraId="060CB1E1" w14:textId="1C6FA8A4" w:rsidR="00B60996" w:rsidRPr="007D3F2A" w:rsidRDefault="005F3561">
      <w:pPr>
        <w:widowControl/>
        <w:ind w:leftChars="217" w:left="696" w:rightChars="-68" w:right="-143" w:hangingChars="100" w:hanging="240"/>
        <w:jc w:val="left"/>
        <w:rPr>
          <w:rFonts w:ascii="HG丸ｺﾞｼｯｸM-PRO" w:eastAsia="HG丸ｺﾞｼｯｸM-PRO" w:hAnsi="HG丸ｺﾞｼｯｸM-PRO" w:cs="ＭＳ Ｐゴシック"/>
          <w:kern w:val="0"/>
          <w:sz w:val="24"/>
          <w:szCs w:val="24"/>
        </w:rPr>
      </w:pPr>
      <w:r w:rsidRPr="007D3F2A">
        <w:rPr>
          <w:rFonts w:ascii="HG丸ｺﾞｼｯｸM-PRO" w:eastAsia="HG丸ｺﾞｼｯｸM-PRO" w:hAnsi="HG丸ｺﾞｼｯｸM-PRO" w:hint="eastAsia"/>
          <w:kern w:val="24"/>
          <w:sz w:val="24"/>
          <w:szCs w:val="24"/>
        </w:rPr>
        <w:t>○</w:t>
      </w:r>
      <w:r w:rsidR="00BE672A">
        <w:rPr>
          <w:rFonts w:ascii="HG丸ｺﾞｼｯｸM-PRO" w:eastAsia="HG丸ｺﾞｼｯｸM-PRO" w:hAnsi="HG丸ｺﾞｼｯｸM-PRO" w:hint="eastAsia"/>
          <w:kern w:val="24"/>
          <w:sz w:val="24"/>
          <w:szCs w:val="24"/>
        </w:rPr>
        <w:t>地域包括支援センターへのリハビリテーション職</w:t>
      </w:r>
      <w:r w:rsidRPr="007D3F2A">
        <w:rPr>
          <w:rFonts w:ascii="HG丸ｺﾞｼｯｸM-PRO" w:eastAsia="HG丸ｺﾞｼｯｸM-PRO" w:hAnsi="HG丸ｺﾞｼｯｸM-PRO" w:hint="eastAsia"/>
          <w:kern w:val="24"/>
          <w:sz w:val="24"/>
          <w:szCs w:val="24"/>
        </w:rPr>
        <w:t>の派遣</w:t>
      </w:r>
    </w:p>
    <w:p w14:paraId="3010C6D4" w14:textId="77777777" w:rsidR="00B60996" w:rsidRDefault="005F3561">
      <w:pPr>
        <w:widowControl/>
        <w:ind w:leftChars="217" w:left="696"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派遣内容：日常生活に支障のある生活行為の要因や、疾患の特徴を踏まえた生活行為の改善の見直し、要支援者等の有する能力を最大限に引き出すための方法等について専門的視点でのアセスメントを行い支援関係者への助言を行う。</w:t>
      </w:r>
    </w:p>
    <w:p w14:paraId="69E217FD" w14:textId="24DED403" w:rsidR="00887466" w:rsidRPr="00116812" w:rsidRDefault="00887466">
      <w:pPr>
        <w:widowControl/>
        <w:ind w:leftChars="217" w:left="696" w:hangingChars="100" w:hanging="240"/>
        <w:jc w:val="left"/>
        <w:rPr>
          <w:rFonts w:ascii="HG丸ｺﾞｼｯｸM-PRO" w:eastAsia="HG丸ｺﾞｼｯｸM-PRO" w:hAnsi="HG丸ｺﾞｼｯｸM-PRO"/>
          <w:kern w:val="24"/>
          <w:sz w:val="24"/>
          <w:szCs w:val="24"/>
        </w:rPr>
      </w:pPr>
      <w:r w:rsidRPr="00116812">
        <w:rPr>
          <w:rFonts w:ascii="HG丸ｺﾞｼｯｸM-PRO" w:eastAsia="HG丸ｺﾞｼｯｸM-PRO" w:hAnsi="HG丸ｺﾞｼｯｸM-PRO" w:hint="eastAsia"/>
          <w:kern w:val="24"/>
          <w:sz w:val="24"/>
          <w:szCs w:val="24"/>
        </w:rPr>
        <w:t>○訪問による地域包括支援センター職員等への助言</w:t>
      </w:r>
    </w:p>
    <w:p w14:paraId="0880BAC0" w14:textId="655C7F21" w:rsidR="00887466" w:rsidRPr="00116812" w:rsidRDefault="00887466">
      <w:pPr>
        <w:widowControl/>
        <w:ind w:leftChars="217" w:left="696" w:hangingChars="100" w:hanging="240"/>
        <w:jc w:val="left"/>
        <w:rPr>
          <w:rFonts w:ascii="HG丸ｺﾞｼｯｸM-PRO" w:eastAsia="HG丸ｺﾞｼｯｸM-PRO" w:hAnsi="HG丸ｺﾞｼｯｸM-PRO"/>
          <w:kern w:val="24"/>
          <w:sz w:val="24"/>
          <w:szCs w:val="24"/>
        </w:rPr>
      </w:pPr>
      <w:r w:rsidRPr="00116812">
        <w:rPr>
          <w:rFonts w:ascii="HG丸ｺﾞｼｯｸM-PRO" w:eastAsia="HG丸ｺﾞｼｯｸM-PRO" w:hAnsi="HG丸ｺﾞｼｯｸM-PRO" w:hint="eastAsia"/>
          <w:kern w:val="24"/>
          <w:sz w:val="24"/>
          <w:szCs w:val="24"/>
        </w:rPr>
        <w:t>・６５歳以上の府中市民の生活機能の維持、向上を図るため、プランナーとリハビリ職が同行訪問し、</w:t>
      </w:r>
      <w:r w:rsidR="00B663BE" w:rsidRPr="00116812">
        <w:rPr>
          <w:rFonts w:ascii="HG丸ｺﾞｼｯｸM-PRO" w:eastAsia="HG丸ｺﾞｼｯｸM-PRO" w:hAnsi="HG丸ｺﾞｼｯｸM-PRO" w:hint="eastAsia"/>
          <w:kern w:val="24"/>
          <w:sz w:val="24"/>
          <w:szCs w:val="24"/>
        </w:rPr>
        <w:t>国際生活機能分類（</w:t>
      </w:r>
      <w:r w:rsidRPr="00116812">
        <w:rPr>
          <w:rFonts w:ascii="HG丸ｺﾞｼｯｸM-PRO" w:eastAsia="HG丸ｺﾞｼｯｸM-PRO" w:hAnsi="HG丸ｺﾞｼｯｸM-PRO" w:hint="eastAsia"/>
          <w:kern w:val="24"/>
          <w:sz w:val="24"/>
          <w:szCs w:val="24"/>
        </w:rPr>
        <w:t>ICF</w:t>
      </w:r>
      <w:r w:rsidR="00B663BE" w:rsidRPr="00116812">
        <w:rPr>
          <w:rFonts w:ascii="HG丸ｺﾞｼｯｸM-PRO" w:eastAsia="HG丸ｺﾞｼｯｸM-PRO" w:hAnsi="HG丸ｺﾞｼｯｸM-PRO" w:hint="eastAsia"/>
          <w:kern w:val="24"/>
          <w:sz w:val="24"/>
          <w:szCs w:val="24"/>
        </w:rPr>
        <w:t>）の視点でアセスメント（生活課題、自分らしい生活を維持するための生活把握）や生活環境、道具の工夫、実際の自宅での生活行為の助言を行う。</w:t>
      </w:r>
    </w:p>
    <w:p w14:paraId="0EA86E70" w14:textId="77777777" w:rsidR="00B60996" w:rsidRPr="007D3F2A" w:rsidRDefault="00B60996">
      <w:pPr>
        <w:widowControl/>
        <w:jc w:val="left"/>
        <w:rPr>
          <w:rFonts w:ascii="HG丸ｺﾞｼｯｸM-PRO" w:eastAsia="HG丸ｺﾞｼｯｸM-PRO" w:hAnsi="HG丸ｺﾞｼｯｸM-PRO"/>
          <w:kern w:val="24"/>
          <w:sz w:val="24"/>
          <w:szCs w:val="24"/>
        </w:rPr>
      </w:pPr>
    </w:p>
    <w:p w14:paraId="6EA173BC" w14:textId="1CAF0799" w:rsidR="00B60996" w:rsidRPr="007D3F2A" w:rsidRDefault="005F3561">
      <w:pPr>
        <w:widowControl/>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cstheme="majorBidi" w:hint="eastAsia"/>
          <w:b/>
          <w:kern w:val="24"/>
          <w:sz w:val="24"/>
          <w:szCs w:val="24"/>
        </w:rPr>
        <w:t>１</w:t>
      </w:r>
      <w:r w:rsidR="00752526">
        <w:rPr>
          <w:rFonts w:ascii="HG丸ｺﾞｼｯｸM-PRO" w:eastAsia="HG丸ｺﾞｼｯｸM-PRO" w:hAnsi="HG丸ｺﾞｼｯｸM-PRO" w:cstheme="majorBidi" w:hint="eastAsia"/>
          <w:b/>
          <w:kern w:val="24"/>
          <w:sz w:val="24"/>
          <w:szCs w:val="24"/>
        </w:rPr>
        <w:t>８</w:t>
      </w:r>
      <w:r w:rsidRPr="007D3F2A">
        <w:rPr>
          <w:rFonts w:ascii="HG丸ｺﾞｼｯｸM-PRO" w:eastAsia="HG丸ｺﾞｼｯｸM-PRO" w:hAnsi="HG丸ｺﾞｼｯｸM-PRO" w:cstheme="majorBidi" w:hint="eastAsia"/>
          <w:b/>
          <w:kern w:val="24"/>
          <w:sz w:val="24"/>
          <w:szCs w:val="24"/>
        </w:rPr>
        <w:t xml:space="preserve">　その他の介護予防事業</w:t>
      </w:r>
    </w:p>
    <w:p w14:paraId="42E1E437" w14:textId="5559E850" w:rsidR="00B60996" w:rsidRPr="00EA3E9B" w:rsidRDefault="00EA3E9B">
      <w:pPr>
        <w:widowControl/>
        <w:jc w:val="left"/>
        <w:rPr>
          <w:rFonts w:ascii="HG丸ｺﾞｼｯｸM-PRO" w:eastAsia="HG丸ｺﾞｼｯｸM-PRO" w:hAnsi="HG丸ｺﾞｼｯｸM-PRO"/>
          <w:color w:val="FF0000"/>
          <w:kern w:val="24"/>
          <w:sz w:val="24"/>
          <w:szCs w:val="24"/>
        </w:rPr>
      </w:pPr>
      <w:r w:rsidRPr="00116812">
        <w:rPr>
          <w:rFonts w:ascii="HG丸ｺﾞｼｯｸM-PRO" w:eastAsia="HG丸ｺﾞｼｯｸM-PRO" w:hAnsi="HG丸ｺﾞｼｯｸM-PRO" w:hint="eastAsia"/>
          <w:kern w:val="24"/>
          <w:sz w:val="24"/>
          <w:szCs w:val="24"/>
          <w:bdr w:val="single" w:sz="4" w:space="0" w:color="auto"/>
        </w:rPr>
        <w:t>いきいきプラザ</w:t>
      </w:r>
      <w:r w:rsidR="005F3561" w:rsidRPr="00116812">
        <w:rPr>
          <w:rFonts w:ascii="HG丸ｺﾞｼｯｸM-PRO" w:eastAsia="HG丸ｺﾞｼｯｸM-PRO" w:hAnsi="HG丸ｺﾞｼｯｸM-PRO" w:hint="eastAsia"/>
          <w:kern w:val="24"/>
          <w:sz w:val="24"/>
          <w:szCs w:val="24"/>
          <w:bdr w:val="single" w:sz="4" w:space="0" w:color="auto"/>
        </w:rPr>
        <w:t>（</w:t>
      </w:r>
      <w:r w:rsidRPr="00116812">
        <w:rPr>
          <w:rFonts w:ascii="HG丸ｺﾞｼｯｸM-PRO" w:eastAsia="HG丸ｺﾞｼｯｸM-PRO" w:hAnsi="HG丸ｺﾞｼｯｸM-PRO" w:hint="eastAsia"/>
          <w:kern w:val="24"/>
          <w:sz w:val="24"/>
          <w:szCs w:val="24"/>
          <w:bdr w:val="single" w:sz="4" w:space="0" w:color="auto"/>
        </w:rPr>
        <w:t>介護予防推進センター</w:t>
      </w:r>
      <w:r w:rsidR="005F3561" w:rsidRPr="004E4760">
        <w:rPr>
          <w:rFonts w:ascii="HG丸ｺﾞｼｯｸM-PRO" w:eastAsia="HG丸ｺﾞｼｯｸM-PRO" w:hAnsi="HG丸ｺﾞｼｯｸM-PRO" w:hint="eastAsia"/>
          <w:kern w:val="24"/>
          <w:sz w:val="24"/>
          <w:szCs w:val="24"/>
          <w:bdr w:val="single" w:sz="4" w:space="0" w:color="auto"/>
        </w:rPr>
        <w:t>）</w:t>
      </w:r>
    </w:p>
    <w:p w14:paraId="6EFCE1A0" w14:textId="4F90EBB7" w:rsidR="00B60996" w:rsidRPr="004E4760" w:rsidRDefault="005F3561">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〇介護予防教室</w:t>
      </w:r>
      <w:r w:rsidR="004E4760" w:rsidRPr="004E4760">
        <w:rPr>
          <w:rFonts w:ascii="HG丸ｺﾞｼｯｸM-PRO" w:eastAsia="HG丸ｺﾞｼｯｸM-PRO" w:hAnsi="HG丸ｺﾞｼｯｸM-PRO" w:hint="eastAsia"/>
          <w:kern w:val="24"/>
          <w:sz w:val="24"/>
          <w:szCs w:val="24"/>
        </w:rPr>
        <w:t>（医師からの運動制限がない方が対象）</w:t>
      </w:r>
    </w:p>
    <w:p w14:paraId="6A0F9C9C" w14:textId="2F1964E0" w:rsidR="00B60996" w:rsidRDefault="005F3561" w:rsidP="002221EC">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 xml:space="preserve">　</w:t>
      </w:r>
      <w:r w:rsidR="002221EC">
        <w:rPr>
          <w:rFonts w:ascii="HG丸ｺﾞｼｯｸM-PRO" w:eastAsia="HG丸ｺﾞｼｯｸM-PRO" w:hAnsi="HG丸ｺﾞｼｯｸM-PRO" w:hint="eastAsia"/>
          <w:kern w:val="24"/>
          <w:sz w:val="24"/>
          <w:szCs w:val="24"/>
        </w:rPr>
        <w:t>・介護予防教室（１７種類）</w:t>
      </w:r>
    </w:p>
    <w:p w14:paraId="77202F38" w14:textId="79DDFCDA" w:rsidR="002221EC" w:rsidRPr="007D3F2A" w:rsidRDefault="002221EC" w:rsidP="002221EC">
      <w:pPr>
        <w:widowControl/>
        <w:ind w:left="240" w:hangingChars="100" w:hanging="240"/>
        <w:jc w:val="left"/>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t xml:space="preserve">　・外部講師による介護予防教室（4種類）</w:t>
      </w:r>
    </w:p>
    <w:p w14:paraId="73F7FD70" w14:textId="77777777" w:rsidR="00B60996" w:rsidRPr="007D3F2A" w:rsidRDefault="005F3561">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〇講座</w:t>
      </w:r>
    </w:p>
    <w:p w14:paraId="0BC299B1" w14:textId="77777777" w:rsidR="00B60996" w:rsidRPr="007D3F2A" w:rsidRDefault="005F3561">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 xml:space="preserve">　・介護予防講座、地域への出張講座</w:t>
      </w:r>
    </w:p>
    <w:p w14:paraId="438ED346" w14:textId="77777777" w:rsidR="00B60996" w:rsidRDefault="005F3561">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 xml:space="preserve">　・毎日体操</w:t>
      </w:r>
    </w:p>
    <w:p w14:paraId="57D69C86" w14:textId="1EB076EB" w:rsidR="002221EC" w:rsidRPr="007D3F2A" w:rsidRDefault="002221EC">
      <w:pPr>
        <w:widowControl/>
        <w:ind w:left="240" w:hangingChars="100" w:hanging="240"/>
        <w:jc w:val="left"/>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t xml:space="preserve">　・「元気一番‼ひろめ隊」運動普及員による体操</w:t>
      </w:r>
    </w:p>
    <w:p w14:paraId="594BF234" w14:textId="77777777" w:rsidR="00B60996" w:rsidRPr="007D3F2A" w:rsidRDefault="005F3561">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〇介護予防サポーター「元気一番</w:t>
      </w:r>
      <w:r w:rsidRPr="007D3F2A">
        <w:rPr>
          <w:rFonts w:ascii="HG丸ｺﾞｼｯｸM-PRO" w:eastAsia="HG丸ｺﾞｼｯｸM-PRO" w:hAnsi="HG丸ｺﾞｼｯｸM-PRO"/>
          <w:kern w:val="24"/>
          <w:sz w:val="24"/>
          <w:szCs w:val="24"/>
        </w:rPr>
        <w:t xml:space="preserve">!! </w:t>
      </w:r>
      <w:r w:rsidRPr="007D3F2A">
        <w:rPr>
          <w:rFonts w:ascii="HG丸ｺﾞｼｯｸM-PRO" w:eastAsia="HG丸ｺﾞｼｯｸM-PRO" w:hAnsi="HG丸ｺﾞｼｯｸM-PRO" w:hint="eastAsia"/>
          <w:kern w:val="24"/>
          <w:sz w:val="24"/>
          <w:szCs w:val="24"/>
        </w:rPr>
        <w:t>ひろめ隊」</w:t>
      </w:r>
    </w:p>
    <w:p w14:paraId="5197A38F" w14:textId="77777777" w:rsidR="00B60996" w:rsidRPr="007D3F2A" w:rsidRDefault="005F3561">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 xml:space="preserve">　・介護予防サポーターの育成研修、活動派遣</w:t>
      </w:r>
    </w:p>
    <w:p w14:paraId="416A89A7" w14:textId="77777777" w:rsidR="00B60996" w:rsidRPr="007D3F2A" w:rsidRDefault="005F3561">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〇介護予防相談</w:t>
      </w:r>
    </w:p>
    <w:p w14:paraId="2F2FAA4E" w14:textId="77777777" w:rsidR="00B60996" w:rsidRDefault="005F3561">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 xml:space="preserve">　・運動、栄養、口くうケア、福祉などの専門職による相談</w:t>
      </w:r>
    </w:p>
    <w:p w14:paraId="06011036" w14:textId="159CCA6C" w:rsidR="002221EC" w:rsidRDefault="002221EC">
      <w:pPr>
        <w:widowControl/>
        <w:ind w:left="240" w:hangingChars="100" w:hanging="240"/>
        <w:jc w:val="left"/>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t>○世代間交流</w:t>
      </w:r>
    </w:p>
    <w:p w14:paraId="2DC507E9" w14:textId="7168278E" w:rsidR="002221EC" w:rsidRPr="002221EC" w:rsidRDefault="002221EC">
      <w:pPr>
        <w:widowControl/>
        <w:ind w:left="240" w:hangingChars="100" w:hanging="240"/>
        <w:jc w:val="left"/>
        <w:rPr>
          <w:rFonts w:ascii="HG丸ｺﾞｼｯｸM-PRO" w:eastAsia="HG丸ｺﾞｼｯｸM-PRO" w:hAnsi="HG丸ｺﾞｼｯｸM-PRO"/>
          <w:kern w:val="24"/>
          <w:sz w:val="24"/>
          <w:szCs w:val="24"/>
        </w:rPr>
      </w:pPr>
      <w:r>
        <w:rPr>
          <w:rFonts w:ascii="HG丸ｺﾞｼｯｸM-PRO" w:eastAsia="HG丸ｺﾞｼｯｸM-PRO" w:hAnsi="HG丸ｺﾞｼｯｸM-PRO" w:hint="eastAsia"/>
          <w:kern w:val="24"/>
          <w:sz w:val="24"/>
          <w:szCs w:val="24"/>
        </w:rPr>
        <w:lastRenderedPageBreak/>
        <w:t xml:space="preserve">　・</w:t>
      </w:r>
      <w:r w:rsidRPr="002221EC">
        <w:rPr>
          <w:rFonts w:ascii="HG丸ｺﾞｼｯｸM-PRO" w:eastAsia="HG丸ｺﾞｼｯｸM-PRO" w:hAnsi="HG丸ｺﾞｼｯｸM-PRO" w:hint="eastAsia"/>
          <w:kern w:val="24"/>
          <w:sz w:val="24"/>
          <w:szCs w:val="24"/>
        </w:rPr>
        <w:t>館内の保育園児童とふれあい会を行っています。</w:t>
      </w:r>
    </w:p>
    <w:p w14:paraId="52A5359F" w14:textId="77777777" w:rsidR="00B60996" w:rsidRPr="007D3F2A" w:rsidRDefault="005F3561">
      <w:pPr>
        <w:widowControl/>
        <w:ind w:left="240" w:hangingChars="100" w:hanging="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〇交流・情報提供事業</w:t>
      </w:r>
    </w:p>
    <w:p w14:paraId="2706F2F3" w14:textId="25681F9C" w:rsidR="00B60996" w:rsidRPr="007D3F2A" w:rsidRDefault="005F3561">
      <w:pPr>
        <w:widowControl/>
        <w:ind w:left="480" w:hangingChars="200" w:hanging="48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 xml:space="preserve">　・図書閲覧や情報交換、いきぷらカフェなどの交流の場として交流サロン、情報室（書籍）</w:t>
      </w:r>
    </w:p>
    <w:p w14:paraId="50A3141E" w14:textId="77777777" w:rsidR="00B60996" w:rsidRPr="007D3F2A" w:rsidRDefault="005F3561">
      <w:pPr>
        <w:widowControl/>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〇施設貸出（有料）</w:t>
      </w:r>
    </w:p>
    <w:p w14:paraId="1B479373" w14:textId="77777777" w:rsidR="00B60996" w:rsidRPr="007D3F2A" w:rsidRDefault="005F3561">
      <w:pPr>
        <w:widowControl/>
        <w:ind w:left="480" w:hangingChars="200" w:hanging="48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 xml:space="preserve">　・介護予防を行うグループに対する部屋の貸出し</w:t>
      </w:r>
    </w:p>
    <w:p w14:paraId="23F0605F" w14:textId="77777777" w:rsidR="00B60996" w:rsidRPr="007D3F2A" w:rsidRDefault="005F3561" w:rsidP="00087A90">
      <w:pPr>
        <w:widowControl/>
        <w:ind w:firstLineChars="100" w:firstLine="240"/>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hint="eastAsia"/>
          <w:kern w:val="24"/>
          <w:sz w:val="24"/>
          <w:szCs w:val="24"/>
        </w:rPr>
        <w:t>・マシンを使用した教室の修了者を対象にしたマシン継続トレーニング</w:t>
      </w:r>
    </w:p>
    <w:p w14:paraId="3B903195" w14:textId="111899F5" w:rsidR="00A73AA2" w:rsidRDefault="00A73AA2">
      <w:pPr>
        <w:widowControl/>
        <w:jc w:val="left"/>
        <w:rPr>
          <w:rFonts w:ascii="HG丸ｺﾞｼｯｸM-PRO" w:eastAsia="HG丸ｺﾞｼｯｸM-PRO" w:hAnsi="HG丸ｺﾞｼｯｸM-PRO"/>
          <w:kern w:val="24"/>
          <w:sz w:val="32"/>
          <w:szCs w:val="24"/>
        </w:rPr>
      </w:pPr>
    </w:p>
    <w:p w14:paraId="77D6FEF4" w14:textId="0DFFC444" w:rsidR="001A293C" w:rsidRDefault="001A293C">
      <w:pPr>
        <w:widowControl/>
        <w:jc w:val="left"/>
        <w:rPr>
          <w:rFonts w:ascii="HG丸ｺﾞｼｯｸM-PRO" w:eastAsia="HG丸ｺﾞｼｯｸM-PRO" w:hAnsi="HG丸ｺﾞｼｯｸM-PRO"/>
          <w:kern w:val="24"/>
          <w:sz w:val="32"/>
          <w:szCs w:val="24"/>
        </w:rPr>
      </w:pPr>
    </w:p>
    <w:p w14:paraId="1E40B2A1" w14:textId="77777777" w:rsidR="00116812" w:rsidRDefault="00116812">
      <w:pPr>
        <w:widowControl/>
        <w:jc w:val="left"/>
        <w:rPr>
          <w:rFonts w:ascii="HG丸ｺﾞｼｯｸM-PRO" w:eastAsia="HG丸ｺﾞｼｯｸM-PRO" w:hAnsi="HG丸ｺﾞｼｯｸM-PRO"/>
          <w:kern w:val="24"/>
          <w:sz w:val="32"/>
          <w:szCs w:val="24"/>
        </w:rPr>
      </w:pPr>
    </w:p>
    <w:p w14:paraId="424AF0B2" w14:textId="77777777" w:rsidR="00116812" w:rsidRDefault="00116812">
      <w:pPr>
        <w:widowControl/>
        <w:jc w:val="left"/>
        <w:rPr>
          <w:rFonts w:ascii="HG丸ｺﾞｼｯｸM-PRO" w:eastAsia="HG丸ｺﾞｼｯｸM-PRO" w:hAnsi="HG丸ｺﾞｼｯｸM-PRO"/>
          <w:kern w:val="24"/>
          <w:sz w:val="32"/>
          <w:szCs w:val="24"/>
        </w:rPr>
      </w:pPr>
    </w:p>
    <w:p w14:paraId="441BDEEB" w14:textId="77777777" w:rsidR="00116812" w:rsidRDefault="00116812">
      <w:pPr>
        <w:widowControl/>
        <w:jc w:val="left"/>
        <w:rPr>
          <w:rFonts w:ascii="HG丸ｺﾞｼｯｸM-PRO" w:eastAsia="HG丸ｺﾞｼｯｸM-PRO" w:hAnsi="HG丸ｺﾞｼｯｸM-PRO"/>
          <w:kern w:val="24"/>
          <w:sz w:val="32"/>
          <w:szCs w:val="24"/>
        </w:rPr>
      </w:pPr>
    </w:p>
    <w:p w14:paraId="28190E4A" w14:textId="6445FF74" w:rsidR="001A293C" w:rsidRDefault="001A293C">
      <w:pPr>
        <w:widowControl/>
        <w:jc w:val="left"/>
        <w:rPr>
          <w:rFonts w:ascii="HG丸ｺﾞｼｯｸM-PRO" w:eastAsia="HG丸ｺﾞｼｯｸM-PRO" w:hAnsi="HG丸ｺﾞｼｯｸM-PRO"/>
          <w:kern w:val="24"/>
          <w:sz w:val="32"/>
          <w:szCs w:val="24"/>
        </w:rPr>
      </w:pPr>
    </w:p>
    <w:p w14:paraId="6C65E56C" w14:textId="1C1F49BC" w:rsidR="001A293C" w:rsidRDefault="001A293C">
      <w:pPr>
        <w:widowControl/>
        <w:jc w:val="left"/>
        <w:rPr>
          <w:rFonts w:ascii="HG丸ｺﾞｼｯｸM-PRO" w:eastAsia="HG丸ｺﾞｼｯｸM-PRO" w:hAnsi="HG丸ｺﾞｼｯｸM-PRO"/>
          <w:kern w:val="24"/>
          <w:sz w:val="32"/>
          <w:szCs w:val="24"/>
        </w:rPr>
      </w:pPr>
    </w:p>
    <w:p w14:paraId="75AAAD26" w14:textId="77777777" w:rsidR="001A293C" w:rsidRDefault="001A293C">
      <w:pPr>
        <w:widowControl/>
        <w:jc w:val="left"/>
        <w:rPr>
          <w:rFonts w:ascii="HG丸ｺﾞｼｯｸM-PRO" w:eastAsia="HG丸ｺﾞｼｯｸM-PRO" w:hAnsi="HG丸ｺﾞｼｯｸM-PRO"/>
          <w:kern w:val="24"/>
          <w:sz w:val="32"/>
          <w:szCs w:val="24"/>
        </w:rPr>
      </w:pPr>
    </w:p>
    <w:p w14:paraId="01A7B42F" w14:textId="77777777" w:rsidR="00356473" w:rsidRDefault="00356473">
      <w:pPr>
        <w:widowControl/>
        <w:jc w:val="left"/>
        <w:rPr>
          <w:rFonts w:ascii="HG丸ｺﾞｼｯｸM-PRO" w:eastAsia="HG丸ｺﾞｼｯｸM-PRO" w:hAnsi="HG丸ｺﾞｼｯｸM-PRO"/>
          <w:kern w:val="24"/>
          <w:sz w:val="32"/>
          <w:szCs w:val="24"/>
        </w:rPr>
      </w:pPr>
      <w:r>
        <w:rPr>
          <w:rFonts w:ascii="HG丸ｺﾞｼｯｸM-PRO" w:eastAsia="HG丸ｺﾞｼｯｸM-PRO" w:hAnsi="HG丸ｺﾞｼｯｸM-PRO"/>
          <w:kern w:val="24"/>
          <w:sz w:val="32"/>
          <w:szCs w:val="24"/>
        </w:rPr>
        <w:br w:type="page"/>
      </w:r>
    </w:p>
    <w:p w14:paraId="57ADDBD3" w14:textId="5647201C" w:rsidR="00B60996" w:rsidRPr="007D3F2A" w:rsidRDefault="005F3561">
      <w:pPr>
        <w:widowControl/>
        <w:jc w:val="left"/>
        <w:rPr>
          <w:rFonts w:ascii="HG丸ｺﾞｼｯｸM-PRO" w:eastAsia="HG丸ｺﾞｼｯｸM-PRO" w:hAnsi="HG丸ｺﾞｼｯｸM-PRO"/>
          <w:kern w:val="24"/>
          <w:sz w:val="32"/>
          <w:szCs w:val="24"/>
        </w:rPr>
      </w:pPr>
      <w:r w:rsidRPr="007D3F2A">
        <w:rPr>
          <w:rFonts w:ascii="HG丸ｺﾞｼｯｸM-PRO" w:eastAsia="HG丸ｺﾞｼｯｸM-PRO" w:hAnsi="HG丸ｺﾞｼｯｸM-PRO" w:hint="eastAsia"/>
          <w:kern w:val="24"/>
          <w:sz w:val="32"/>
          <w:szCs w:val="24"/>
        </w:rPr>
        <w:lastRenderedPageBreak/>
        <w:t>介護予防ケアマネジメント様式一覧</w:t>
      </w:r>
    </w:p>
    <w:tbl>
      <w:tblPr>
        <w:tblW w:w="8500" w:type="dxa"/>
        <w:tblCellMar>
          <w:left w:w="99" w:type="dxa"/>
          <w:right w:w="99" w:type="dxa"/>
        </w:tblCellMar>
        <w:tblLook w:val="04A0" w:firstRow="1" w:lastRow="0" w:firstColumn="1" w:lastColumn="0" w:noHBand="0" w:noVBand="1"/>
      </w:tblPr>
      <w:tblGrid>
        <w:gridCol w:w="6232"/>
        <w:gridCol w:w="2268"/>
      </w:tblGrid>
      <w:tr w:rsidR="002B23F8" w:rsidRPr="002B23F8" w14:paraId="29B07395" w14:textId="77777777">
        <w:trPr>
          <w:trHeight w:val="62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71A26" w14:textId="77777777" w:rsidR="00B60996" w:rsidRPr="002B23F8" w:rsidRDefault="005F3561">
            <w:pPr>
              <w:widowControl/>
              <w:jc w:val="center"/>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 xml:space="preserve">様式名　</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E12FE3F" w14:textId="77777777" w:rsidR="00B60996" w:rsidRPr="002B23F8" w:rsidRDefault="005F3561">
            <w:pPr>
              <w:widowControl/>
              <w:jc w:val="center"/>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ページ番号</w:t>
            </w:r>
          </w:p>
        </w:tc>
      </w:tr>
      <w:tr w:rsidR="002B23F8" w:rsidRPr="002B23F8" w14:paraId="1609805C" w14:textId="77777777">
        <w:trPr>
          <w:trHeight w:val="93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ED38C" w14:textId="021A5583" w:rsidR="00B60996" w:rsidRPr="002B23F8" w:rsidRDefault="00F81AED">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Ａ</w:t>
            </w:r>
            <w:r w:rsidR="005F3561" w:rsidRPr="002B23F8">
              <w:rPr>
                <w:rFonts w:ascii="HG丸ｺﾞｼｯｸM-PRO" w:eastAsia="HG丸ｺﾞｼｯｸM-PRO" w:hAnsi="HG丸ｺﾞｼｯｸM-PRO" w:cs="ＭＳ Ｐゴシック" w:hint="eastAsia"/>
                <w:color w:val="000000" w:themeColor="text1"/>
                <w:kern w:val="0"/>
                <w:sz w:val="24"/>
                <w:szCs w:val="24"/>
              </w:rPr>
              <w:t>表：利用者基本情報</w:t>
            </w:r>
            <w:r w:rsidRPr="002B23F8">
              <w:rPr>
                <w:rFonts w:ascii="HG丸ｺﾞｼｯｸM-PRO" w:eastAsia="HG丸ｺﾞｼｯｸM-PRO" w:hAnsi="HG丸ｺﾞｼｯｸM-PRO" w:cs="ＭＳ Ｐゴシック" w:hint="eastAsia"/>
                <w:color w:val="000000" w:themeColor="text1"/>
                <w:kern w:val="0"/>
                <w:sz w:val="24"/>
                <w:szCs w:val="24"/>
              </w:rPr>
              <w:t>、目標とする生活、包括記入欄</w:t>
            </w:r>
          </w:p>
        </w:tc>
        <w:tc>
          <w:tcPr>
            <w:tcW w:w="2268" w:type="dxa"/>
            <w:tcBorders>
              <w:top w:val="nil"/>
              <w:left w:val="nil"/>
              <w:bottom w:val="single" w:sz="4" w:space="0" w:color="auto"/>
              <w:right w:val="single" w:sz="4" w:space="0" w:color="auto"/>
            </w:tcBorders>
            <w:shd w:val="clear" w:color="auto" w:fill="auto"/>
            <w:noWrap/>
            <w:vAlign w:val="center"/>
            <w:hideMark/>
          </w:tcPr>
          <w:p w14:paraId="78169971" w14:textId="5EC9222C"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４３</w:t>
            </w:r>
          </w:p>
        </w:tc>
      </w:tr>
      <w:tr w:rsidR="002B23F8" w:rsidRPr="002B23F8" w14:paraId="0408B838" w14:textId="77777777">
        <w:trPr>
          <w:trHeight w:val="93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E0A17" w14:textId="12042018" w:rsidR="00B60996" w:rsidRPr="002B23F8" w:rsidRDefault="00F81AED">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Ｂ表</w:t>
            </w:r>
            <w:r w:rsidR="005F3561" w:rsidRPr="002B23F8">
              <w:rPr>
                <w:rFonts w:ascii="HG丸ｺﾞｼｯｸM-PRO" w:eastAsia="HG丸ｺﾞｼｯｸM-PRO" w:hAnsi="HG丸ｺﾞｼｯｸM-PRO" w:cs="ＭＳ Ｐゴシック" w:hint="eastAsia"/>
                <w:color w:val="000000" w:themeColor="text1"/>
                <w:kern w:val="0"/>
                <w:sz w:val="24"/>
                <w:szCs w:val="24"/>
              </w:rPr>
              <w:t>：基本チェックリスト</w:t>
            </w:r>
            <w:r w:rsidRPr="002B23F8">
              <w:rPr>
                <w:rFonts w:ascii="HG丸ｺﾞｼｯｸM-PRO" w:eastAsia="HG丸ｺﾞｼｯｸM-PRO" w:hAnsi="HG丸ｺﾞｼｯｸM-PRO" w:cs="ＭＳ Ｐゴシック" w:hint="eastAsia"/>
                <w:color w:val="000000" w:themeColor="text1"/>
                <w:kern w:val="0"/>
                <w:sz w:val="24"/>
                <w:szCs w:val="24"/>
              </w:rPr>
              <w:t>、現在の状況、意向、課題</w:t>
            </w:r>
          </w:p>
        </w:tc>
        <w:tc>
          <w:tcPr>
            <w:tcW w:w="2268" w:type="dxa"/>
            <w:tcBorders>
              <w:top w:val="nil"/>
              <w:left w:val="nil"/>
              <w:bottom w:val="nil"/>
              <w:right w:val="single" w:sz="4" w:space="0" w:color="auto"/>
            </w:tcBorders>
            <w:shd w:val="clear" w:color="auto" w:fill="auto"/>
            <w:noWrap/>
            <w:vAlign w:val="center"/>
            <w:hideMark/>
          </w:tcPr>
          <w:p w14:paraId="3525BE77" w14:textId="6DA6F666"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４３</w:t>
            </w:r>
          </w:p>
        </w:tc>
      </w:tr>
      <w:tr w:rsidR="002B23F8" w:rsidRPr="002B23F8" w14:paraId="5829FD77" w14:textId="77777777">
        <w:trPr>
          <w:trHeight w:val="93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FFFC7" w14:textId="6B2FA95A" w:rsidR="00B60996" w:rsidRPr="002B23F8" w:rsidRDefault="00F81AED">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Ｃ</w:t>
            </w:r>
            <w:r w:rsidR="005F3561" w:rsidRPr="002B23F8">
              <w:rPr>
                <w:rFonts w:ascii="HG丸ｺﾞｼｯｸM-PRO" w:eastAsia="HG丸ｺﾞｼｯｸM-PRO" w:hAnsi="HG丸ｺﾞｼｯｸM-PRO" w:cs="ＭＳ Ｐゴシック" w:hint="eastAsia"/>
                <w:color w:val="000000" w:themeColor="text1"/>
                <w:kern w:val="0"/>
                <w:sz w:val="24"/>
                <w:szCs w:val="24"/>
              </w:rPr>
              <w:t>表：</w:t>
            </w:r>
            <w:r w:rsidRPr="002B23F8">
              <w:rPr>
                <w:rFonts w:ascii="HG丸ｺﾞｼｯｸM-PRO" w:eastAsia="HG丸ｺﾞｼｯｸM-PRO" w:hAnsi="HG丸ｺﾞｼｯｸM-PRO" w:cs="ＭＳ Ｐゴシック" w:hint="eastAsia"/>
                <w:color w:val="000000" w:themeColor="text1"/>
                <w:kern w:val="0"/>
                <w:sz w:val="24"/>
                <w:szCs w:val="24"/>
              </w:rPr>
              <w:t>目標の支援ポイント、具体的な支援内容</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78546169" w14:textId="75024446"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４４</w:t>
            </w:r>
          </w:p>
        </w:tc>
      </w:tr>
      <w:tr w:rsidR="002B23F8" w:rsidRPr="002B23F8" w14:paraId="1C19B146" w14:textId="77777777">
        <w:trPr>
          <w:trHeight w:val="93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DB60A" w14:textId="53A84C4B" w:rsidR="00B60996" w:rsidRPr="002B23F8" w:rsidRDefault="00F81AED">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Ｄ</w:t>
            </w:r>
            <w:r w:rsidR="005F3561" w:rsidRPr="002B23F8">
              <w:rPr>
                <w:rFonts w:ascii="HG丸ｺﾞｼｯｸM-PRO" w:eastAsia="HG丸ｺﾞｼｯｸM-PRO" w:hAnsi="HG丸ｺﾞｼｯｸM-PRO" w:cs="ＭＳ Ｐゴシック" w:hint="eastAsia"/>
                <w:color w:val="000000" w:themeColor="text1"/>
                <w:kern w:val="0"/>
                <w:sz w:val="24"/>
                <w:szCs w:val="24"/>
              </w:rPr>
              <w:t>表：介護予防</w:t>
            </w:r>
            <w:r w:rsidRPr="002B23F8">
              <w:rPr>
                <w:rFonts w:ascii="HG丸ｺﾞｼｯｸM-PRO" w:eastAsia="HG丸ｺﾞｼｯｸM-PRO" w:hAnsi="HG丸ｺﾞｼｯｸM-PRO" w:cs="ＭＳ Ｐゴシック" w:hint="eastAsia"/>
                <w:color w:val="000000" w:themeColor="text1"/>
                <w:kern w:val="0"/>
                <w:sz w:val="24"/>
                <w:szCs w:val="24"/>
              </w:rPr>
              <w:t>週間支援計画表</w:t>
            </w:r>
          </w:p>
        </w:tc>
        <w:tc>
          <w:tcPr>
            <w:tcW w:w="2268" w:type="dxa"/>
            <w:tcBorders>
              <w:top w:val="nil"/>
              <w:left w:val="nil"/>
              <w:bottom w:val="single" w:sz="4" w:space="0" w:color="auto"/>
              <w:right w:val="single" w:sz="4" w:space="0" w:color="auto"/>
            </w:tcBorders>
            <w:shd w:val="clear" w:color="auto" w:fill="auto"/>
            <w:noWrap/>
            <w:vAlign w:val="center"/>
            <w:hideMark/>
          </w:tcPr>
          <w:p w14:paraId="036D887C" w14:textId="10BBE05F"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４４</w:t>
            </w:r>
          </w:p>
        </w:tc>
      </w:tr>
      <w:tr w:rsidR="002B23F8" w:rsidRPr="002B23F8" w14:paraId="5C03803E" w14:textId="77777777">
        <w:trPr>
          <w:trHeight w:val="93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2950F" w14:textId="37CF6881" w:rsidR="00B60996" w:rsidRPr="002B23F8" w:rsidRDefault="00F81AED">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Ｅ表</w:t>
            </w:r>
            <w:r w:rsidR="005F3561" w:rsidRPr="002B23F8">
              <w:rPr>
                <w:rFonts w:ascii="HG丸ｺﾞｼｯｸM-PRO" w:eastAsia="HG丸ｺﾞｼｯｸM-PRO" w:hAnsi="HG丸ｺﾞｼｯｸM-PRO" w:cs="ＭＳ Ｐゴシック" w:hint="eastAsia"/>
                <w:color w:val="000000" w:themeColor="text1"/>
                <w:kern w:val="0"/>
                <w:sz w:val="24"/>
                <w:szCs w:val="24"/>
              </w:rPr>
              <w:t>：介護予防</w:t>
            </w:r>
            <w:r w:rsidRPr="002B23F8">
              <w:rPr>
                <w:rFonts w:ascii="HG丸ｺﾞｼｯｸM-PRO" w:eastAsia="HG丸ｺﾞｼｯｸM-PRO" w:hAnsi="HG丸ｺﾞｼｯｸM-PRO" w:cs="ＭＳ Ｐゴシック" w:hint="eastAsia"/>
                <w:color w:val="000000" w:themeColor="text1"/>
                <w:kern w:val="0"/>
                <w:sz w:val="24"/>
                <w:szCs w:val="24"/>
              </w:rPr>
              <w:t>支援経過記録</w:t>
            </w:r>
            <w:r w:rsidR="007229D7" w:rsidRPr="002B23F8">
              <w:rPr>
                <w:rFonts w:ascii="HG丸ｺﾞｼｯｸM-PRO" w:eastAsia="HG丸ｺﾞｼｯｸM-PRO" w:hAnsi="HG丸ｺﾞｼｯｸM-PRO" w:cs="ＭＳ Ｐゴシック" w:hint="eastAsia"/>
                <w:color w:val="000000" w:themeColor="text1"/>
                <w:kern w:val="0"/>
                <w:sz w:val="24"/>
                <w:szCs w:val="24"/>
              </w:rPr>
              <w:t>、別紙</w:t>
            </w:r>
          </w:p>
        </w:tc>
        <w:tc>
          <w:tcPr>
            <w:tcW w:w="2268" w:type="dxa"/>
            <w:tcBorders>
              <w:top w:val="nil"/>
              <w:left w:val="nil"/>
              <w:bottom w:val="single" w:sz="4" w:space="0" w:color="auto"/>
              <w:right w:val="single" w:sz="4" w:space="0" w:color="auto"/>
            </w:tcBorders>
            <w:shd w:val="clear" w:color="auto" w:fill="auto"/>
            <w:noWrap/>
            <w:vAlign w:val="center"/>
            <w:hideMark/>
          </w:tcPr>
          <w:p w14:paraId="7E0D36FD" w14:textId="7ABFA2DA"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４５</w:t>
            </w:r>
          </w:p>
        </w:tc>
      </w:tr>
      <w:tr w:rsidR="002B23F8" w:rsidRPr="002B23F8" w14:paraId="72BC7AA8" w14:textId="77777777">
        <w:trPr>
          <w:trHeight w:val="93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BBFF1" w14:textId="367168D4" w:rsidR="00B60996" w:rsidRPr="002B23F8" w:rsidRDefault="00F81AED">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Ｆ</w:t>
            </w:r>
            <w:r w:rsidR="005F3561" w:rsidRPr="002B23F8">
              <w:rPr>
                <w:rFonts w:ascii="HG丸ｺﾞｼｯｸM-PRO" w:eastAsia="HG丸ｺﾞｼｯｸM-PRO" w:hAnsi="HG丸ｺﾞｼｯｸM-PRO" w:cs="ＭＳ Ｐゴシック" w:hint="eastAsia"/>
                <w:color w:val="000000" w:themeColor="text1"/>
                <w:kern w:val="0"/>
                <w:sz w:val="24"/>
                <w:szCs w:val="24"/>
              </w:rPr>
              <w:t>表：</w:t>
            </w:r>
            <w:r w:rsidRPr="002B23F8">
              <w:rPr>
                <w:rFonts w:ascii="HG丸ｺﾞｼｯｸM-PRO" w:eastAsia="HG丸ｺﾞｼｯｸM-PRO" w:hAnsi="HG丸ｺﾞｼｯｸM-PRO" w:cs="ＭＳ Ｐゴシック" w:hint="eastAsia"/>
                <w:color w:val="000000" w:themeColor="text1"/>
                <w:kern w:val="0"/>
                <w:sz w:val="24"/>
                <w:szCs w:val="24"/>
              </w:rPr>
              <w:t>介護予防サービス・支援評価表</w:t>
            </w:r>
          </w:p>
        </w:tc>
        <w:tc>
          <w:tcPr>
            <w:tcW w:w="2268" w:type="dxa"/>
            <w:tcBorders>
              <w:top w:val="nil"/>
              <w:left w:val="nil"/>
              <w:bottom w:val="single" w:sz="4" w:space="0" w:color="auto"/>
              <w:right w:val="single" w:sz="4" w:space="0" w:color="auto"/>
            </w:tcBorders>
            <w:shd w:val="clear" w:color="auto" w:fill="auto"/>
            <w:noWrap/>
            <w:vAlign w:val="center"/>
            <w:hideMark/>
          </w:tcPr>
          <w:p w14:paraId="13DF25DE" w14:textId="3291D336"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４６</w:t>
            </w:r>
          </w:p>
        </w:tc>
      </w:tr>
      <w:tr w:rsidR="002B23F8" w:rsidRPr="002B23F8" w14:paraId="765D9F0E" w14:textId="77777777">
        <w:trPr>
          <w:trHeight w:val="93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A2282" w14:textId="5376E18B" w:rsidR="006F4C65" w:rsidRPr="002B23F8" w:rsidRDefault="006F4C65">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介護予防支援アセスメント用情報収集シート（例）</w:t>
            </w:r>
          </w:p>
        </w:tc>
        <w:tc>
          <w:tcPr>
            <w:tcW w:w="2268" w:type="dxa"/>
            <w:tcBorders>
              <w:top w:val="nil"/>
              <w:left w:val="nil"/>
              <w:bottom w:val="single" w:sz="4" w:space="0" w:color="auto"/>
              <w:right w:val="single" w:sz="4" w:space="0" w:color="auto"/>
            </w:tcBorders>
            <w:shd w:val="clear" w:color="auto" w:fill="auto"/>
            <w:noWrap/>
            <w:vAlign w:val="center"/>
          </w:tcPr>
          <w:p w14:paraId="1FAACBEA" w14:textId="0CACC829" w:rsidR="006F4C65" w:rsidRPr="00C90169" w:rsidRDefault="0008603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４</w:t>
            </w:r>
            <w:r w:rsidR="0097221B" w:rsidRPr="00C90169">
              <w:rPr>
                <w:rFonts w:ascii="HG丸ｺﾞｼｯｸM-PRO" w:eastAsia="HG丸ｺﾞｼｯｸM-PRO" w:hAnsi="HG丸ｺﾞｼｯｸM-PRO" w:cs="ＭＳ Ｐゴシック" w:hint="eastAsia"/>
                <w:kern w:val="0"/>
                <w:sz w:val="24"/>
                <w:szCs w:val="24"/>
              </w:rPr>
              <w:t>７</w:t>
            </w:r>
            <w:r w:rsidRPr="00C90169">
              <w:rPr>
                <w:rFonts w:ascii="HG丸ｺﾞｼｯｸM-PRO" w:eastAsia="HG丸ｺﾞｼｯｸM-PRO" w:hAnsi="HG丸ｺﾞｼｯｸM-PRO" w:cs="ＭＳ Ｐゴシック" w:hint="eastAsia"/>
                <w:kern w:val="0"/>
                <w:sz w:val="24"/>
                <w:szCs w:val="24"/>
              </w:rPr>
              <w:t>～４</w:t>
            </w:r>
            <w:r w:rsidR="0097221B" w:rsidRPr="00C90169">
              <w:rPr>
                <w:rFonts w:ascii="HG丸ｺﾞｼｯｸM-PRO" w:eastAsia="HG丸ｺﾞｼｯｸM-PRO" w:hAnsi="HG丸ｺﾞｼｯｸM-PRO" w:cs="ＭＳ Ｐゴシック" w:hint="eastAsia"/>
                <w:kern w:val="0"/>
                <w:sz w:val="24"/>
                <w:szCs w:val="24"/>
              </w:rPr>
              <w:t>９</w:t>
            </w:r>
          </w:p>
        </w:tc>
      </w:tr>
      <w:tr w:rsidR="002B23F8" w:rsidRPr="002B23F8" w14:paraId="6F1D98AC" w14:textId="77777777">
        <w:trPr>
          <w:trHeight w:val="930"/>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BA6409" w14:textId="77777777" w:rsidR="00B60996" w:rsidRPr="002B23F8" w:rsidRDefault="005F3561">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興味・関心チェックシート</w:t>
            </w:r>
          </w:p>
        </w:tc>
        <w:tc>
          <w:tcPr>
            <w:tcW w:w="2268" w:type="dxa"/>
            <w:tcBorders>
              <w:top w:val="nil"/>
              <w:left w:val="nil"/>
              <w:bottom w:val="single" w:sz="4" w:space="0" w:color="auto"/>
              <w:right w:val="single" w:sz="4" w:space="0" w:color="auto"/>
            </w:tcBorders>
            <w:shd w:val="clear" w:color="auto" w:fill="auto"/>
            <w:noWrap/>
            <w:vAlign w:val="center"/>
            <w:hideMark/>
          </w:tcPr>
          <w:p w14:paraId="609C816A" w14:textId="550BF12C"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５０</w:t>
            </w:r>
          </w:p>
        </w:tc>
      </w:tr>
      <w:tr w:rsidR="002B23F8" w:rsidRPr="002B23F8" w14:paraId="143DD063" w14:textId="77777777">
        <w:trPr>
          <w:trHeight w:val="93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6DE2B" w14:textId="77777777" w:rsidR="00B60996" w:rsidRPr="002B23F8" w:rsidRDefault="005F3561">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地域資源一覧</w:t>
            </w:r>
          </w:p>
        </w:tc>
        <w:tc>
          <w:tcPr>
            <w:tcW w:w="2268" w:type="dxa"/>
            <w:tcBorders>
              <w:top w:val="nil"/>
              <w:left w:val="nil"/>
              <w:bottom w:val="single" w:sz="4" w:space="0" w:color="auto"/>
              <w:right w:val="single" w:sz="4" w:space="0" w:color="auto"/>
            </w:tcBorders>
            <w:shd w:val="clear" w:color="auto" w:fill="auto"/>
            <w:noWrap/>
            <w:vAlign w:val="center"/>
            <w:hideMark/>
          </w:tcPr>
          <w:p w14:paraId="3435EFD0" w14:textId="43491927"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５１</w:t>
            </w:r>
          </w:p>
        </w:tc>
      </w:tr>
      <w:tr w:rsidR="002B23F8" w:rsidRPr="002B23F8" w14:paraId="5C7267EA" w14:textId="77777777">
        <w:trPr>
          <w:trHeight w:val="930"/>
        </w:trPr>
        <w:tc>
          <w:tcPr>
            <w:tcW w:w="6232"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27026EE" w14:textId="77777777" w:rsidR="00B60996" w:rsidRPr="002B23F8" w:rsidRDefault="005F3561">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介護予防ケアマネジメント支給情報の請求締切</w:t>
            </w:r>
          </w:p>
        </w:tc>
        <w:tc>
          <w:tcPr>
            <w:tcW w:w="2268" w:type="dxa"/>
            <w:tcBorders>
              <w:top w:val="nil"/>
              <w:left w:val="nil"/>
              <w:bottom w:val="single" w:sz="4" w:space="0" w:color="auto"/>
              <w:right w:val="single" w:sz="4" w:space="0" w:color="auto"/>
            </w:tcBorders>
            <w:shd w:val="clear" w:color="auto" w:fill="auto"/>
            <w:noWrap/>
            <w:vAlign w:val="center"/>
            <w:hideMark/>
          </w:tcPr>
          <w:p w14:paraId="43923E72" w14:textId="7C4C6CE8"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５２</w:t>
            </w:r>
          </w:p>
        </w:tc>
      </w:tr>
      <w:tr w:rsidR="002B23F8" w:rsidRPr="002B23F8" w14:paraId="6BBD703B" w14:textId="77777777">
        <w:trPr>
          <w:trHeight w:val="93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9674F" w14:textId="77777777" w:rsidR="00B60996" w:rsidRPr="002B23F8" w:rsidRDefault="005F3561">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介護予防ケアマネジメントにおける課題と目標の例</w:t>
            </w:r>
          </w:p>
          <w:p w14:paraId="7FCCF95E" w14:textId="77777777" w:rsidR="00B60996" w:rsidRPr="002B23F8" w:rsidRDefault="005F3561">
            <w:pPr>
              <w:widowControl/>
              <w:jc w:val="left"/>
              <w:rPr>
                <w:rFonts w:ascii="HG丸ｺﾞｼｯｸM-PRO" w:eastAsia="HG丸ｺﾞｼｯｸM-PRO" w:hAnsi="HG丸ｺﾞｼｯｸM-PRO" w:cs="ＭＳ Ｐゴシック"/>
                <w:color w:val="000000" w:themeColor="text1"/>
                <w:kern w:val="0"/>
                <w:sz w:val="24"/>
                <w:szCs w:val="24"/>
              </w:rPr>
            </w:pPr>
            <w:r w:rsidRPr="002B23F8">
              <w:rPr>
                <w:rFonts w:ascii="HG丸ｺﾞｼｯｸM-PRO" w:eastAsia="HG丸ｺﾞｼｯｸM-PRO" w:hAnsi="HG丸ｺﾞｼｯｸM-PRO" w:cs="ＭＳ Ｐゴシック" w:hint="eastAsia"/>
                <w:color w:val="000000" w:themeColor="text1"/>
                <w:kern w:val="0"/>
                <w:sz w:val="24"/>
                <w:szCs w:val="24"/>
              </w:rPr>
              <w:t>【参考】</w:t>
            </w:r>
          </w:p>
        </w:tc>
        <w:tc>
          <w:tcPr>
            <w:tcW w:w="2268" w:type="dxa"/>
            <w:tcBorders>
              <w:top w:val="nil"/>
              <w:left w:val="nil"/>
              <w:bottom w:val="single" w:sz="4" w:space="0" w:color="auto"/>
              <w:right w:val="single" w:sz="4" w:space="0" w:color="auto"/>
            </w:tcBorders>
            <w:shd w:val="clear" w:color="auto" w:fill="auto"/>
            <w:noWrap/>
            <w:vAlign w:val="center"/>
            <w:hideMark/>
          </w:tcPr>
          <w:p w14:paraId="758789C6" w14:textId="7A251C33" w:rsidR="00B60996" w:rsidRPr="00C90169" w:rsidRDefault="0097221B">
            <w:pPr>
              <w:widowControl/>
              <w:jc w:val="center"/>
              <w:rPr>
                <w:rFonts w:ascii="HG丸ｺﾞｼｯｸM-PRO" w:eastAsia="HG丸ｺﾞｼｯｸM-PRO" w:hAnsi="HG丸ｺﾞｼｯｸM-PRO" w:cs="ＭＳ Ｐゴシック"/>
                <w:kern w:val="0"/>
                <w:sz w:val="24"/>
                <w:szCs w:val="24"/>
              </w:rPr>
            </w:pPr>
            <w:r w:rsidRPr="00C90169">
              <w:rPr>
                <w:rFonts w:ascii="HG丸ｺﾞｼｯｸM-PRO" w:eastAsia="HG丸ｺﾞｼｯｸM-PRO" w:hAnsi="HG丸ｺﾞｼｯｸM-PRO" w:cs="ＭＳ Ｐゴシック" w:hint="eastAsia"/>
                <w:kern w:val="0"/>
                <w:sz w:val="24"/>
                <w:szCs w:val="24"/>
              </w:rPr>
              <w:t>５３</w:t>
            </w:r>
          </w:p>
        </w:tc>
      </w:tr>
    </w:tbl>
    <w:p w14:paraId="3689F38F" w14:textId="2F03E076" w:rsidR="00E2473D" w:rsidRDefault="005F3561">
      <w:pPr>
        <w:widowControl/>
        <w:jc w:val="left"/>
        <w:rPr>
          <w:rFonts w:ascii="HG丸ｺﾞｼｯｸM-PRO" w:eastAsia="HG丸ｺﾞｼｯｸM-PRO" w:hAnsi="HG丸ｺﾞｼｯｸM-PRO"/>
          <w:kern w:val="24"/>
          <w:sz w:val="24"/>
          <w:szCs w:val="24"/>
        </w:rPr>
      </w:pPr>
      <w:r w:rsidRPr="007D3F2A">
        <w:rPr>
          <w:rFonts w:ascii="HG丸ｺﾞｼｯｸM-PRO" w:eastAsia="HG丸ｺﾞｼｯｸM-PRO" w:hAnsi="HG丸ｺﾞｼｯｸM-PRO"/>
          <w:kern w:val="24"/>
          <w:sz w:val="24"/>
          <w:szCs w:val="24"/>
        </w:rPr>
        <w:br w:type="page"/>
      </w:r>
    </w:p>
    <w:p w14:paraId="7A2B85EC" w14:textId="02251AE5" w:rsidR="00E2473D" w:rsidRDefault="00B72EAF">
      <w:pPr>
        <w:widowControl/>
        <w:jc w:val="left"/>
        <w:rPr>
          <w:noProof/>
        </w:rPr>
      </w:pPr>
      <w:r>
        <w:rPr>
          <w:noProof/>
        </w:rPr>
        <w:lastRenderedPageBreak/>
        <w:drawing>
          <wp:anchor distT="0" distB="0" distL="114300" distR="114300" simplePos="0" relativeHeight="252120064" behindDoc="0" locked="0" layoutInCell="1" allowOverlap="1" wp14:anchorId="648573BE" wp14:editId="722D1682">
            <wp:simplePos x="0" y="0"/>
            <wp:positionH relativeFrom="margin">
              <wp:align>center</wp:align>
            </wp:positionH>
            <wp:positionV relativeFrom="paragraph">
              <wp:posOffset>-485775</wp:posOffset>
            </wp:positionV>
            <wp:extent cx="5069039" cy="4084320"/>
            <wp:effectExtent l="0" t="0" r="0" b="0"/>
            <wp:wrapNone/>
            <wp:docPr id="4" name="図 3">
              <a:extLst xmlns:a="http://schemas.openxmlformats.org/drawingml/2006/main">
                <a:ext uri="{FF2B5EF4-FFF2-40B4-BE49-F238E27FC236}">
                  <a16:creationId xmlns:a16="http://schemas.microsoft.com/office/drawing/2014/main" id="{F6AE6C18-938D-E570-089F-945E62CD189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F6AE6C18-938D-E570-089F-945E62CD1898}"/>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9039" cy="4084320"/>
                    </a:xfrm>
                    <a:prstGeom prst="rect">
                      <a:avLst/>
                    </a:prstGeom>
                    <a:noFill/>
                  </pic:spPr>
                </pic:pic>
              </a:graphicData>
            </a:graphic>
          </wp:anchor>
        </w:drawing>
      </w:r>
    </w:p>
    <w:p w14:paraId="5D8778A6" w14:textId="43E48035" w:rsidR="00B60996" w:rsidRPr="007D3F2A" w:rsidRDefault="00B60996">
      <w:pPr>
        <w:widowControl/>
        <w:jc w:val="left"/>
        <w:rPr>
          <w:rFonts w:ascii="HG丸ｺﾞｼｯｸM-PRO" w:eastAsia="HG丸ｺﾞｼｯｸM-PRO" w:hAnsi="HG丸ｺﾞｼｯｸM-PRO"/>
          <w:kern w:val="24"/>
          <w:sz w:val="24"/>
          <w:szCs w:val="24"/>
        </w:rPr>
      </w:pPr>
    </w:p>
    <w:p w14:paraId="312C63D4" w14:textId="4D4415C6" w:rsidR="00B60996" w:rsidRPr="007D3F2A" w:rsidRDefault="00B60996">
      <w:pPr>
        <w:widowControl/>
        <w:jc w:val="left"/>
        <w:rPr>
          <w:rFonts w:ascii="HG丸ｺﾞｼｯｸM-PRO" w:eastAsia="HG丸ｺﾞｼｯｸM-PRO" w:hAnsi="HG丸ｺﾞｼｯｸM-PRO"/>
          <w:kern w:val="24"/>
          <w:sz w:val="24"/>
          <w:szCs w:val="24"/>
        </w:rPr>
      </w:pPr>
    </w:p>
    <w:p w14:paraId="7DC14A42" w14:textId="5BCFF4C8" w:rsidR="00B60996" w:rsidRDefault="00B60996">
      <w:pPr>
        <w:widowControl/>
        <w:jc w:val="left"/>
        <w:rPr>
          <w:rFonts w:ascii="HG丸ｺﾞｼｯｸM-PRO" w:eastAsia="HG丸ｺﾞｼｯｸM-PRO" w:hAnsi="HG丸ｺﾞｼｯｸM-PRO"/>
          <w:b/>
          <w:sz w:val="24"/>
          <w:szCs w:val="24"/>
        </w:rPr>
      </w:pPr>
    </w:p>
    <w:p w14:paraId="71DDFB07" w14:textId="743439E2" w:rsidR="009E58D5" w:rsidRDefault="009E58D5">
      <w:pPr>
        <w:widowControl/>
        <w:jc w:val="left"/>
        <w:rPr>
          <w:rFonts w:ascii="HG丸ｺﾞｼｯｸM-PRO" w:eastAsia="HG丸ｺﾞｼｯｸM-PRO" w:hAnsi="HG丸ｺﾞｼｯｸM-PRO"/>
          <w:b/>
          <w:sz w:val="24"/>
          <w:szCs w:val="24"/>
        </w:rPr>
      </w:pPr>
    </w:p>
    <w:p w14:paraId="04DE6D71" w14:textId="6576FC91" w:rsidR="009E58D5" w:rsidRDefault="009E58D5">
      <w:pPr>
        <w:widowControl/>
        <w:jc w:val="left"/>
        <w:rPr>
          <w:rFonts w:ascii="HG丸ｺﾞｼｯｸM-PRO" w:eastAsia="HG丸ｺﾞｼｯｸM-PRO" w:hAnsi="HG丸ｺﾞｼｯｸM-PRO"/>
          <w:b/>
          <w:sz w:val="24"/>
          <w:szCs w:val="24"/>
        </w:rPr>
      </w:pPr>
    </w:p>
    <w:p w14:paraId="392FA325" w14:textId="3237A2DC" w:rsidR="009E58D5" w:rsidRDefault="009E58D5">
      <w:pPr>
        <w:widowControl/>
        <w:jc w:val="left"/>
        <w:rPr>
          <w:rFonts w:ascii="HG丸ｺﾞｼｯｸM-PRO" w:eastAsia="HG丸ｺﾞｼｯｸM-PRO" w:hAnsi="HG丸ｺﾞｼｯｸM-PRO"/>
          <w:b/>
          <w:sz w:val="24"/>
          <w:szCs w:val="24"/>
        </w:rPr>
      </w:pPr>
    </w:p>
    <w:p w14:paraId="581563C3" w14:textId="0268CC60" w:rsidR="009E58D5" w:rsidRDefault="009E58D5">
      <w:pPr>
        <w:widowControl/>
        <w:jc w:val="left"/>
        <w:rPr>
          <w:rFonts w:ascii="HG丸ｺﾞｼｯｸM-PRO" w:eastAsia="HG丸ｺﾞｼｯｸM-PRO" w:hAnsi="HG丸ｺﾞｼｯｸM-PRO"/>
          <w:b/>
          <w:sz w:val="24"/>
          <w:szCs w:val="24"/>
        </w:rPr>
      </w:pPr>
    </w:p>
    <w:p w14:paraId="091C9CF4" w14:textId="1F2FF37A" w:rsidR="009E58D5" w:rsidRDefault="009E58D5">
      <w:pPr>
        <w:widowControl/>
        <w:jc w:val="left"/>
        <w:rPr>
          <w:rFonts w:ascii="HG丸ｺﾞｼｯｸM-PRO" w:eastAsia="HG丸ｺﾞｼｯｸM-PRO" w:hAnsi="HG丸ｺﾞｼｯｸM-PRO"/>
          <w:b/>
          <w:sz w:val="24"/>
          <w:szCs w:val="24"/>
        </w:rPr>
      </w:pPr>
    </w:p>
    <w:p w14:paraId="781BB046" w14:textId="1DC829BB" w:rsidR="009E58D5" w:rsidRDefault="009E58D5">
      <w:pPr>
        <w:widowControl/>
        <w:jc w:val="left"/>
        <w:rPr>
          <w:rFonts w:ascii="HG丸ｺﾞｼｯｸM-PRO" w:eastAsia="HG丸ｺﾞｼｯｸM-PRO" w:hAnsi="HG丸ｺﾞｼｯｸM-PRO"/>
          <w:b/>
          <w:sz w:val="24"/>
          <w:szCs w:val="24"/>
        </w:rPr>
      </w:pPr>
    </w:p>
    <w:p w14:paraId="7AC3D5CE" w14:textId="3AAC6EAD" w:rsidR="009E58D5" w:rsidRDefault="009E58D5">
      <w:pPr>
        <w:widowControl/>
        <w:jc w:val="left"/>
        <w:rPr>
          <w:rFonts w:ascii="HG丸ｺﾞｼｯｸM-PRO" w:eastAsia="HG丸ｺﾞｼｯｸM-PRO" w:hAnsi="HG丸ｺﾞｼｯｸM-PRO"/>
          <w:b/>
          <w:sz w:val="24"/>
          <w:szCs w:val="24"/>
        </w:rPr>
      </w:pPr>
    </w:p>
    <w:p w14:paraId="6188A107" w14:textId="0A910D74" w:rsidR="009E58D5" w:rsidRDefault="009E58D5">
      <w:pPr>
        <w:widowControl/>
        <w:jc w:val="left"/>
        <w:rPr>
          <w:rFonts w:ascii="HG丸ｺﾞｼｯｸM-PRO" w:eastAsia="HG丸ｺﾞｼｯｸM-PRO" w:hAnsi="HG丸ｺﾞｼｯｸM-PRO"/>
          <w:b/>
          <w:sz w:val="24"/>
          <w:szCs w:val="24"/>
        </w:rPr>
      </w:pPr>
    </w:p>
    <w:p w14:paraId="1582E955" w14:textId="2CC1E317" w:rsidR="009E58D5" w:rsidRDefault="009E58D5">
      <w:pPr>
        <w:widowControl/>
        <w:jc w:val="left"/>
        <w:rPr>
          <w:rFonts w:ascii="HG丸ｺﾞｼｯｸM-PRO" w:eastAsia="HG丸ｺﾞｼｯｸM-PRO" w:hAnsi="HG丸ｺﾞｼｯｸM-PRO"/>
          <w:b/>
          <w:sz w:val="24"/>
          <w:szCs w:val="24"/>
        </w:rPr>
      </w:pPr>
    </w:p>
    <w:p w14:paraId="1ABD761F" w14:textId="285DB222" w:rsidR="009E58D5" w:rsidRDefault="009E58D5">
      <w:pPr>
        <w:widowControl/>
        <w:jc w:val="left"/>
        <w:rPr>
          <w:rFonts w:ascii="HG丸ｺﾞｼｯｸM-PRO" w:eastAsia="HG丸ｺﾞｼｯｸM-PRO" w:hAnsi="HG丸ｺﾞｼｯｸM-PRO"/>
          <w:b/>
          <w:sz w:val="24"/>
          <w:szCs w:val="24"/>
        </w:rPr>
      </w:pPr>
    </w:p>
    <w:p w14:paraId="6E2ECDC4" w14:textId="69B801F0" w:rsidR="009E58D5" w:rsidRDefault="009E58D5">
      <w:pPr>
        <w:widowControl/>
        <w:jc w:val="left"/>
        <w:rPr>
          <w:rFonts w:ascii="HG丸ｺﾞｼｯｸM-PRO" w:eastAsia="HG丸ｺﾞｼｯｸM-PRO" w:hAnsi="HG丸ｺﾞｼｯｸM-PRO"/>
          <w:b/>
          <w:sz w:val="24"/>
          <w:szCs w:val="24"/>
        </w:rPr>
      </w:pPr>
    </w:p>
    <w:p w14:paraId="462EA57A" w14:textId="271D8874" w:rsidR="009E58D5" w:rsidRDefault="009E58D5">
      <w:pPr>
        <w:widowControl/>
        <w:jc w:val="left"/>
        <w:rPr>
          <w:rFonts w:ascii="HG丸ｺﾞｼｯｸM-PRO" w:eastAsia="HG丸ｺﾞｼｯｸM-PRO" w:hAnsi="HG丸ｺﾞｼｯｸM-PRO"/>
          <w:b/>
          <w:sz w:val="24"/>
          <w:szCs w:val="24"/>
        </w:rPr>
      </w:pPr>
    </w:p>
    <w:p w14:paraId="3A82B632" w14:textId="426B1B75" w:rsidR="009E58D5" w:rsidRDefault="009E58D5">
      <w:pPr>
        <w:widowControl/>
        <w:jc w:val="left"/>
        <w:rPr>
          <w:rFonts w:ascii="HG丸ｺﾞｼｯｸM-PRO" w:eastAsia="HG丸ｺﾞｼｯｸM-PRO" w:hAnsi="HG丸ｺﾞｼｯｸM-PRO"/>
          <w:b/>
          <w:sz w:val="24"/>
          <w:szCs w:val="24"/>
        </w:rPr>
      </w:pPr>
    </w:p>
    <w:p w14:paraId="30B97EF6" w14:textId="4C40B97C" w:rsidR="009E58D5" w:rsidRDefault="00C96446">
      <w:pPr>
        <w:widowControl/>
        <w:jc w:val="left"/>
        <w:rPr>
          <w:rFonts w:ascii="HG丸ｺﾞｼｯｸM-PRO" w:eastAsia="HG丸ｺﾞｼｯｸM-PRO" w:hAnsi="HG丸ｺﾞｼｯｸM-PRO"/>
          <w:b/>
          <w:sz w:val="24"/>
          <w:szCs w:val="24"/>
        </w:rPr>
      </w:pPr>
      <w:r>
        <w:rPr>
          <w:noProof/>
        </w:rPr>
        <w:drawing>
          <wp:anchor distT="0" distB="0" distL="114300" distR="114300" simplePos="0" relativeHeight="252121088" behindDoc="0" locked="0" layoutInCell="1" allowOverlap="1" wp14:anchorId="6A18B112" wp14:editId="2516A04A">
            <wp:simplePos x="0" y="0"/>
            <wp:positionH relativeFrom="column">
              <wp:posOffset>-635</wp:posOffset>
            </wp:positionH>
            <wp:positionV relativeFrom="paragraph">
              <wp:posOffset>66675</wp:posOffset>
            </wp:positionV>
            <wp:extent cx="5400040" cy="4216400"/>
            <wp:effectExtent l="0" t="0" r="0" b="0"/>
            <wp:wrapNone/>
            <wp:docPr id="1788739261" name="図 3">
              <a:extLst xmlns:a="http://schemas.openxmlformats.org/drawingml/2006/main">
                <a:ext uri="{FF2B5EF4-FFF2-40B4-BE49-F238E27FC236}">
                  <a16:creationId xmlns:a16="http://schemas.microsoft.com/office/drawing/2014/main" id="{7CD0EAFC-246C-5908-E9F5-3116E02C6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7CD0EAFC-246C-5908-E9F5-3116E02C6202}"/>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4216400"/>
                    </a:xfrm>
                    <a:prstGeom prst="rect">
                      <a:avLst/>
                    </a:prstGeom>
                    <a:noFill/>
                  </pic:spPr>
                </pic:pic>
              </a:graphicData>
            </a:graphic>
          </wp:anchor>
        </w:drawing>
      </w:r>
    </w:p>
    <w:p w14:paraId="0F85B3A2" w14:textId="5FA7CBCB" w:rsidR="009E58D5" w:rsidRDefault="009E58D5">
      <w:pPr>
        <w:widowControl/>
        <w:jc w:val="left"/>
        <w:rPr>
          <w:rFonts w:ascii="HG丸ｺﾞｼｯｸM-PRO" w:eastAsia="HG丸ｺﾞｼｯｸM-PRO" w:hAnsi="HG丸ｺﾞｼｯｸM-PRO"/>
          <w:b/>
          <w:sz w:val="24"/>
          <w:szCs w:val="24"/>
        </w:rPr>
      </w:pPr>
    </w:p>
    <w:p w14:paraId="6693E762" w14:textId="7FB58F17" w:rsidR="009E58D5" w:rsidRDefault="009E58D5">
      <w:pPr>
        <w:widowControl/>
        <w:jc w:val="left"/>
        <w:rPr>
          <w:rFonts w:ascii="HG丸ｺﾞｼｯｸM-PRO" w:eastAsia="HG丸ｺﾞｼｯｸM-PRO" w:hAnsi="HG丸ｺﾞｼｯｸM-PRO"/>
          <w:b/>
          <w:sz w:val="24"/>
          <w:szCs w:val="24"/>
        </w:rPr>
      </w:pPr>
    </w:p>
    <w:p w14:paraId="23CE8ECC" w14:textId="268A9A3C" w:rsidR="009E58D5" w:rsidRDefault="009E58D5">
      <w:pPr>
        <w:widowControl/>
        <w:jc w:val="left"/>
        <w:rPr>
          <w:rFonts w:ascii="HG丸ｺﾞｼｯｸM-PRO" w:eastAsia="HG丸ｺﾞｼｯｸM-PRO" w:hAnsi="HG丸ｺﾞｼｯｸM-PRO"/>
          <w:b/>
          <w:sz w:val="24"/>
          <w:szCs w:val="24"/>
        </w:rPr>
      </w:pPr>
    </w:p>
    <w:p w14:paraId="75396E5C" w14:textId="4560B3D0" w:rsidR="009E58D5" w:rsidRDefault="009E58D5">
      <w:pPr>
        <w:widowControl/>
        <w:jc w:val="left"/>
        <w:rPr>
          <w:rFonts w:ascii="HG丸ｺﾞｼｯｸM-PRO" w:eastAsia="HG丸ｺﾞｼｯｸM-PRO" w:hAnsi="HG丸ｺﾞｼｯｸM-PRO"/>
          <w:b/>
          <w:sz w:val="24"/>
          <w:szCs w:val="24"/>
        </w:rPr>
      </w:pPr>
    </w:p>
    <w:p w14:paraId="6C4BB99A" w14:textId="1F0B59BE" w:rsidR="009E58D5" w:rsidRDefault="009E58D5">
      <w:pPr>
        <w:widowControl/>
        <w:jc w:val="left"/>
        <w:rPr>
          <w:rFonts w:ascii="HG丸ｺﾞｼｯｸM-PRO" w:eastAsia="HG丸ｺﾞｼｯｸM-PRO" w:hAnsi="HG丸ｺﾞｼｯｸM-PRO"/>
          <w:b/>
          <w:sz w:val="24"/>
          <w:szCs w:val="24"/>
        </w:rPr>
      </w:pPr>
    </w:p>
    <w:p w14:paraId="459146C2" w14:textId="17DEFDED" w:rsidR="009E58D5" w:rsidRDefault="009E58D5">
      <w:pPr>
        <w:widowControl/>
        <w:jc w:val="left"/>
        <w:rPr>
          <w:rFonts w:ascii="HG丸ｺﾞｼｯｸM-PRO" w:eastAsia="HG丸ｺﾞｼｯｸM-PRO" w:hAnsi="HG丸ｺﾞｼｯｸM-PRO"/>
          <w:b/>
          <w:sz w:val="24"/>
          <w:szCs w:val="24"/>
        </w:rPr>
      </w:pPr>
    </w:p>
    <w:p w14:paraId="4E4A2DE1" w14:textId="6CB33820" w:rsidR="009E58D5" w:rsidRDefault="009E58D5">
      <w:pPr>
        <w:widowControl/>
        <w:jc w:val="left"/>
        <w:rPr>
          <w:rFonts w:ascii="HG丸ｺﾞｼｯｸM-PRO" w:eastAsia="HG丸ｺﾞｼｯｸM-PRO" w:hAnsi="HG丸ｺﾞｼｯｸM-PRO"/>
          <w:b/>
          <w:sz w:val="24"/>
          <w:szCs w:val="24"/>
        </w:rPr>
      </w:pPr>
    </w:p>
    <w:p w14:paraId="33493E98" w14:textId="3DCB1DC9" w:rsidR="009E58D5" w:rsidRDefault="009E58D5">
      <w:pPr>
        <w:widowControl/>
        <w:jc w:val="left"/>
        <w:rPr>
          <w:rFonts w:ascii="HG丸ｺﾞｼｯｸM-PRO" w:eastAsia="HG丸ｺﾞｼｯｸM-PRO" w:hAnsi="HG丸ｺﾞｼｯｸM-PRO"/>
          <w:b/>
          <w:sz w:val="24"/>
          <w:szCs w:val="24"/>
        </w:rPr>
      </w:pPr>
    </w:p>
    <w:p w14:paraId="3EB10E2E" w14:textId="5103CB07" w:rsidR="009E58D5" w:rsidRDefault="009E58D5">
      <w:pPr>
        <w:widowControl/>
        <w:jc w:val="left"/>
        <w:rPr>
          <w:rFonts w:ascii="HG丸ｺﾞｼｯｸM-PRO" w:eastAsia="HG丸ｺﾞｼｯｸM-PRO" w:hAnsi="HG丸ｺﾞｼｯｸM-PRO"/>
          <w:b/>
          <w:sz w:val="24"/>
          <w:szCs w:val="24"/>
        </w:rPr>
      </w:pPr>
    </w:p>
    <w:p w14:paraId="46764BC3" w14:textId="43455ECB" w:rsidR="009E58D5" w:rsidRDefault="009E58D5">
      <w:pPr>
        <w:widowControl/>
        <w:jc w:val="left"/>
        <w:rPr>
          <w:rFonts w:ascii="HG丸ｺﾞｼｯｸM-PRO" w:eastAsia="HG丸ｺﾞｼｯｸM-PRO" w:hAnsi="HG丸ｺﾞｼｯｸM-PRO"/>
          <w:b/>
          <w:sz w:val="24"/>
          <w:szCs w:val="24"/>
        </w:rPr>
      </w:pPr>
    </w:p>
    <w:p w14:paraId="57525B40" w14:textId="0D83875C" w:rsidR="009E58D5" w:rsidRDefault="009E58D5">
      <w:pPr>
        <w:widowControl/>
        <w:jc w:val="left"/>
        <w:rPr>
          <w:rFonts w:ascii="HG丸ｺﾞｼｯｸM-PRO" w:eastAsia="HG丸ｺﾞｼｯｸM-PRO" w:hAnsi="HG丸ｺﾞｼｯｸM-PRO"/>
          <w:b/>
          <w:sz w:val="24"/>
          <w:szCs w:val="24"/>
        </w:rPr>
      </w:pPr>
    </w:p>
    <w:p w14:paraId="09EC977C" w14:textId="547C3953" w:rsidR="009E58D5" w:rsidRDefault="009E58D5">
      <w:pPr>
        <w:widowControl/>
        <w:jc w:val="left"/>
        <w:rPr>
          <w:rFonts w:ascii="HG丸ｺﾞｼｯｸM-PRO" w:eastAsia="HG丸ｺﾞｼｯｸM-PRO" w:hAnsi="HG丸ｺﾞｼｯｸM-PRO"/>
          <w:b/>
          <w:sz w:val="24"/>
          <w:szCs w:val="24"/>
        </w:rPr>
      </w:pPr>
    </w:p>
    <w:p w14:paraId="3CB017B8" w14:textId="4A8ABD44" w:rsidR="009E58D5" w:rsidRDefault="009E58D5">
      <w:pPr>
        <w:widowControl/>
        <w:jc w:val="left"/>
        <w:rPr>
          <w:rFonts w:ascii="HG丸ｺﾞｼｯｸM-PRO" w:eastAsia="HG丸ｺﾞｼｯｸM-PRO" w:hAnsi="HG丸ｺﾞｼｯｸM-PRO"/>
          <w:b/>
          <w:sz w:val="24"/>
          <w:szCs w:val="24"/>
        </w:rPr>
      </w:pPr>
    </w:p>
    <w:p w14:paraId="478BC839" w14:textId="588D0979" w:rsidR="009E58D5" w:rsidRDefault="009E58D5">
      <w:pPr>
        <w:widowControl/>
        <w:jc w:val="left"/>
        <w:rPr>
          <w:rFonts w:ascii="HG丸ｺﾞｼｯｸM-PRO" w:eastAsia="HG丸ｺﾞｼｯｸM-PRO" w:hAnsi="HG丸ｺﾞｼｯｸM-PRO"/>
          <w:b/>
          <w:sz w:val="24"/>
          <w:szCs w:val="24"/>
        </w:rPr>
      </w:pPr>
    </w:p>
    <w:p w14:paraId="35B14DD6" w14:textId="6E03CD47" w:rsidR="009E58D5" w:rsidRDefault="009E58D5">
      <w:pPr>
        <w:widowControl/>
        <w:jc w:val="left"/>
        <w:rPr>
          <w:rFonts w:ascii="HG丸ｺﾞｼｯｸM-PRO" w:eastAsia="HG丸ｺﾞｼｯｸM-PRO" w:hAnsi="HG丸ｺﾞｼｯｸM-PRO"/>
          <w:b/>
          <w:sz w:val="24"/>
          <w:szCs w:val="24"/>
        </w:rPr>
      </w:pPr>
    </w:p>
    <w:p w14:paraId="22E70206" w14:textId="134562F2" w:rsidR="009E58D5" w:rsidRDefault="009E58D5">
      <w:pPr>
        <w:widowControl/>
        <w:jc w:val="left"/>
        <w:rPr>
          <w:rFonts w:ascii="HG丸ｺﾞｼｯｸM-PRO" w:eastAsia="HG丸ｺﾞｼｯｸM-PRO" w:hAnsi="HG丸ｺﾞｼｯｸM-PRO"/>
          <w:b/>
          <w:sz w:val="24"/>
          <w:szCs w:val="24"/>
        </w:rPr>
      </w:pPr>
    </w:p>
    <w:p w14:paraId="67F18B52" w14:textId="387AA57A" w:rsidR="009E58D5" w:rsidRDefault="009E58D5">
      <w:pPr>
        <w:widowControl/>
        <w:jc w:val="left"/>
        <w:rPr>
          <w:rFonts w:ascii="HG丸ｺﾞｼｯｸM-PRO" w:eastAsia="HG丸ｺﾞｼｯｸM-PRO" w:hAnsi="HG丸ｺﾞｼｯｸM-PRO"/>
          <w:b/>
          <w:sz w:val="24"/>
          <w:szCs w:val="24"/>
        </w:rPr>
      </w:pPr>
    </w:p>
    <w:p w14:paraId="542B073F" w14:textId="11C1D222" w:rsidR="009E58D5" w:rsidRDefault="009E58D5">
      <w:pPr>
        <w:widowControl/>
        <w:jc w:val="left"/>
        <w:rPr>
          <w:rFonts w:ascii="HG丸ｺﾞｼｯｸM-PRO" w:eastAsia="HG丸ｺﾞｼｯｸM-PRO" w:hAnsi="HG丸ｺﾞｼｯｸM-PRO"/>
          <w:b/>
          <w:sz w:val="24"/>
          <w:szCs w:val="24"/>
        </w:rPr>
      </w:pPr>
    </w:p>
    <w:p w14:paraId="53A71873" w14:textId="1BAE1A98" w:rsidR="009E58D5" w:rsidRDefault="00C96446">
      <w:pPr>
        <w:widowControl/>
        <w:jc w:val="left"/>
        <w:rPr>
          <w:rFonts w:ascii="HG丸ｺﾞｼｯｸM-PRO" w:eastAsia="HG丸ｺﾞｼｯｸM-PRO" w:hAnsi="HG丸ｺﾞｼｯｸM-PRO"/>
          <w:b/>
          <w:sz w:val="24"/>
          <w:szCs w:val="24"/>
        </w:rPr>
      </w:pPr>
      <w:r>
        <w:rPr>
          <w:noProof/>
        </w:rPr>
        <w:lastRenderedPageBreak/>
        <w:drawing>
          <wp:anchor distT="0" distB="0" distL="114300" distR="114300" simplePos="0" relativeHeight="252122112" behindDoc="0" locked="0" layoutInCell="1" allowOverlap="1" wp14:anchorId="6E320D13" wp14:editId="66673632">
            <wp:simplePos x="0" y="0"/>
            <wp:positionH relativeFrom="column">
              <wp:posOffset>-635</wp:posOffset>
            </wp:positionH>
            <wp:positionV relativeFrom="paragraph">
              <wp:posOffset>60325</wp:posOffset>
            </wp:positionV>
            <wp:extent cx="5400040" cy="3771900"/>
            <wp:effectExtent l="0" t="0" r="0" b="0"/>
            <wp:wrapNone/>
            <wp:docPr id="1804292395" name="図 2">
              <a:extLst xmlns:a="http://schemas.openxmlformats.org/drawingml/2006/main">
                <a:ext uri="{FF2B5EF4-FFF2-40B4-BE49-F238E27FC236}">
                  <a16:creationId xmlns:a16="http://schemas.microsoft.com/office/drawing/2014/main" id="{96CBF331-D88B-D054-632D-479A2F0A38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CBF331-D88B-D054-632D-479A2F0A38B6}"/>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3771900"/>
                    </a:xfrm>
                    <a:prstGeom prst="rect">
                      <a:avLst/>
                    </a:prstGeom>
                    <a:noFill/>
                  </pic:spPr>
                </pic:pic>
              </a:graphicData>
            </a:graphic>
          </wp:anchor>
        </w:drawing>
      </w:r>
    </w:p>
    <w:p w14:paraId="5FEEAE80" w14:textId="65AB24DE" w:rsidR="009E58D5" w:rsidRDefault="009E58D5">
      <w:pPr>
        <w:widowControl/>
        <w:jc w:val="left"/>
        <w:rPr>
          <w:rFonts w:ascii="HG丸ｺﾞｼｯｸM-PRO" w:eastAsia="HG丸ｺﾞｼｯｸM-PRO" w:hAnsi="HG丸ｺﾞｼｯｸM-PRO"/>
          <w:b/>
          <w:sz w:val="24"/>
          <w:szCs w:val="24"/>
        </w:rPr>
      </w:pPr>
    </w:p>
    <w:p w14:paraId="1202DEB2" w14:textId="208B6958" w:rsidR="009E58D5" w:rsidRDefault="009E58D5">
      <w:pPr>
        <w:widowControl/>
        <w:jc w:val="left"/>
        <w:rPr>
          <w:rFonts w:ascii="HG丸ｺﾞｼｯｸM-PRO" w:eastAsia="HG丸ｺﾞｼｯｸM-PRO" w:hAnsi="HG丸ｺﾞｼｯｸM-PRO"/>
          <w:b/>
          <w:sz w:val="24"/>
          <w:szCs w:val="24"/>
        </w:rPr>
      </w:pPr>
    </w:p>
    <w:p w14:paraId="33DAAF5B" w14:textId="345D0DCE" w:rsidR="009E58D5" w:rsidRDefault="009E58D5">
      <w:pPr>
        <w:widowControl/>
        <w:jc w:val="left"/>
        <w:rPr>
          <w:rFonts w:ascii="HG丸ｺﾞｼｯｸM-PRO" w:eastAsia="HG丸ｺﾞｼｯｸM-PRO" w:hAnsi="HG丸ｺﾞｼｯｸM-PRO"/>
          <w:b/>
          <w:sz w:val="24"/>
          <w:szCs w:val="24"/>
        </w:rPr>
      </w:pPr>
    </w:p>
    <w:p w14:paraId="22D201C2" w14:textId="63DB58AD" w:rsidR="009E58D5" w:rsidRDefault="009E58D5">
      <w:pPr>
        <w:widowControl/>
        <w:jc w:val="left"/>
        <w:rPr>
          <w:rFonts w:ascii="HG丸ｺﾞｼｯｸM-PRO" w:eastAsia="HG丸ｺﾞｼｯｸM-PRO" w:hAnsi="HG丸ｺﾞｼｯｸM-PRO"/>
          <w:b/>
          <w:sz w:val="24"/>
          <w:szCs w:val="24"/>
        </w:rPr>
      </w:pPr>
    </w:p>
    <w:p w14:paraId="4DA34328" w14:textId="69CB5BE8" w:rsidR="009E58D5" w:rsidRDefault="009E58D5">
      <w:pPr>
        <w:widowControl/>
        <w:jc w:val="left"/>
        <w:rPr>
          <w:rFonts w:ascii="HG丸ｺﾞｼｯｸM-PRO" w:eastAsia="HG丸ｺﾞｼｯｸM-PRO" w:hAnsi="HG丸ｺﾞｼｯｸM-PRO"/>
          <w:b/>
          <w:sz w:val="24"/>
          <w:szCs w:val="24"/>
        </w:rPr>
      </w:pPr>
    </w:p>
    <w:p w14:paraId="3A8FBFD1" w14:textId="348B1A8E" w:rsidR="009E58D5" w:rsidRDefault="009E58D5">
      <w:pPr>
        <w:widowControl/>
        <w:jc w:val="left"/>
        <w:rPr>
          <w:rFonts w:ascii="HG丸ｺﾞｼｯｸM-PRO" w:eastAsia="HG丸ｺﾞｼｯｸM-PRO" w:hAnsi="HG丸ｺﾞｼｯｸM-PRO"/>
          <w:b/>
          <w:sz w:val="24"/>
          <w:szCs w:val="24"/>
        </w:rPr>
      </w:pPr>
    </w:p>
    <w:p w14:paraId="260A34C5" w14:textId="2A3CFA34" w:rsidR="009E58D5" w:rsidRDefault="009E58D5">
      <w:pPr>
        <w:widowControl/>
        <w:jc w:val="left"/>
        <w:rPr>
          <w:rFonts w:ascii="HG丸ｺﾞｼｯｸM-PRO" w:eastAsia="HG丸ｺﾞｼｯｸM-PRO" w:hAnsi="HG丸ｺﾞｼｯｸM-PRO"/>
          <w:b/>
          <w:sz w:val="24"/>
          <w:szCs w:val="24"/>
        </w:rPr>
      </w:pPr>
    </w:p>
    <w:p w14:paraId="75B701D0" w14:textId="6516E23F" w:rsidR="009E58D5" w:rsidRDefault="009E58D5">
      <w:pPr>
        <w:widowControl/>
        <w:jc w:val="left"/>
        <w:rPr>
          <w:rFonts w:ascii="HG丸ｺﾞｼｯｸM-PRO" w:eastAsia="HG丸ｺﾞｼｯｸM-PRO" w:hAnsi="HG丸ｺﾞｼｯｸM-PRO"/>
          <w:b/>
          <w:sz w:val="24"/>
          <w:szCs w:val="24"/>
        </w:rPr>
      </w:pPr>
    </w:p>
    <w:p w14:paraId="4EC2A76F" w14:textId="3B86F609" w:rsidR="009E58D5" w:rsidRDefault="009E58D5">
      <w:pPr>
        <w:widowControl/>
        <w:jc w:val="left"/>
        <w:rPr>
          <w:rFonts w:ascii="HG丸ｺﾞｼｯｸM-PRO" w:eastAsia="HG丸ｺﾞｼｯｸM-PRO" w:hAnsi="HG丸ｺﾞｼｯｸM-PRO"/>
          <w:b/>
          <w:sz w:val="24"/>
          <w:szCs w:val="24"/>
        </w:rPr>
      </w:pPr>
    </w:p>
    <w:p w14:paraId="7B795A9B" w14:textId="13FADB1E" w:rsidR="009E58D5" w:rsidRDefault="009E58D5">
      <w:pPr>
        <w:widowControl/>
        <w:jc w:val="left"/>
        <w:rPr>
          <w:rFonts w:ascii="HG丸ｺﾞｼｯｸM-PRO" w:eastAsia="HG丸ｺﾞｼｯｸM-PRO" w:hAnsi="HG丸ｺﾞｼｯｸM-PRO"/>
          <w:b/>
          <w:sz w:val="24"/>
          <w:szCs w:val="24"/>
        </w:rPr>
      </w:pPr>
    </w:p>
    <w:p w14:paraId="072F144F" w14:textId="704E072A" w:rsidR="009E58D5" w:rsidRDefault="009E58D5">
      <w:pPr>
        <w:widowControl/>
        <w:jc w:val="left"/>
        <w:rPr>
          <w:rFonts w:ascii="HG丸ｺﾞｼｯｸM-PRO" w:eastAsia="HG丸ｺﾞｼｯｸM-PRO" w:hAnsi="HG丸ｺﾞｼｯｸM-PRO"/>
          <w:b/>
          <w:sz w:val="24"/>
          <w:szCs w:val="24"/>
        </w:rPr>
      </w:pPr>
    </w:p>
    <w:p w14:paraId="6A3CDA1F" w14:textId="2BFF61A0" w:rsidR="009E58D5" w:rsidRDefault="009E58D5">
      <w:pPr>
        <w:widowControl/>
        <w:jc w:val="left"/>
        <w:rPr>
          <w:rFonts w:ascii="HG丸ｺﾞｼｯｸM-PRO" w:eastAsia="HG丸ｺﾞｼｯｸM-PRO" w:hAnsi="HG丸ｺﾞｼｯｸM-PRO"/>
          <w:b/>
          <w:sz w:val="24"/>
          <w:szCs w:val="24"/>
        </w:rPr>
      </w:pPr>
    </w:p>
    <w:p w14:paraId="069A3D23" w14:textId="6D86A045" w:rsidR="009E58D5" w:rsidRDefault="009E58D5">
      <w:pPr>
        <w:widowControl/>
        <w:jc w:val="left"/>
        <w:rPr>
          <w:rFonts w:ascii="HG丸ｺﾞｼｯｸM-PRO" w:eastAsia="HG丸ｺﾞｼｯｸM-PRO" w:hAnsi="HG丸ｺﾞｼｯｸM-PRO"/>
          <w:b/>
          <w:sz w:val="24"/>
          <w:szCs w:val="24"/>
        </w:rPr>
      </w:pPr>
    </w:p>
    <w:p w14:paraId="2CBBEC0F" w14:textId="7614F979" w:rsidR="009E58D5" w:rsidRDefault="009E58D5">
      <w:pPr>
        <w:widowControl/>
        <w:jc w:val="left"/>
        <w:rPr>
          <w:rFonts w:ascii="HG丸ｺﾞｼｯｸM-PRO" w:eastAsia="HG丸ｺﾞｼｯｸM-PRO" w:hAnsi="HG丸ｺﾞｼｯｸM-PRO"/>
          <w:b/>
          <w:sz w:val="24"/>
          <w:szCs w:val="24"/>
        </w:rPr>
      </w:pPr>
    </w:p>
    <w:p w14:paraId="1C351F06" w14:textId="2DEE0D84" w:rsidR="009E58D5" w:rsidRDefault="009E58D5">
      <w:pPr>
        <w:widowControl/>
        <w:jc w:val="left"/>
        <w:rPr>
          <w:rFonts w:ascii="HG丸ｺﾞｼｯｸM-PRO" w:eastAsia="HG丸ｺﾞｼｯｸM-PRO" w:hAnsi="HG丸ｺﾞｼｯｸM-PRO"/>
          <w:b/>
          <w:sz w:val="24"/>
          <w:szCs w:val="24"/>
        </w:rPr>
      </w:pPr>
    </w:p>
    <w:p w14:paraId="771C3462" w14:textId="019D7BCE" w:rsidR="009E58D5" w:rsidRDefault="009E58D5">
      <w:pPr>
        <w:widowControl/>
        <w:jc w:val="left"/>
        <w:rPr>
          <w:rFonts w:ascii="HG丸ｺﾞｼｯｸM-PRO" w:eastAsia="HG丸ｺﾞｼｯｸM-PRO" w:hAnsi="HG丸ｺﾞｼｯｸM-PRO"/>
          <w:b/>
          <w:sz w:val="24"/>
          <w:szCs w:val="24"/>
        </w:rPr>
      </w:pPr>
    </w:p>
    <w:p w14:paraId="32FF601F" w14:textId="651F2C78" w:rsidR="009E58D5" w:rsidRDefault="009E58D5">
      <w:pPr>
        <w:widowControl/>
        <w:jc w:val="left"/>
        <w:rPr>
          <w:rFonts w:ascii="HG丸ｺﾞｼｯｸM-PRO" w:eastAsia="HG丸ｺﾞｼｯｸM-PRO" w:hAnsi="HG丸ｺﾞｼｯｸM-PRO"/>
          <w:b/>
          <w:sz w:val="24"/>
          <w:szCs w:val="24"/>
        </w:rPr>
      </w:pPr>
    </w:p>
    <w:p w14:paraId="3966CB22" w14:textId="39F27A02" w:rsidR="009E58D5" w:rsidRDefault="00C96446">
      <w:pPr>
        <w:widowControl/>
        <w:jc w:val="left"/>
        <w:rPr>
          <w:rFonts w:ascii="HG丸ｺﾞｼｯｸM-PRO" w:eastAsia="HG丸ｺﾞｼｯｸM-PRO" w:hAnsi="HG丸ｺﾞｼｯｸM-PRO"/>
          <w:b/>
          <w:sz w:val="24"/>
          <w:szCs w:val="24"/>
        </w:rPr>
      </w:pPr>
      <w:r>
        <w:rPr>
          <w:noProof/>
        </w:rPr>
        <w:drawing>
          <wp:anchor distT="0" distB="0" distL="114300" distR="114300" simplePos="0" relativeHeight="252123136" behindDoc="0" locked="0" layoutInCell="1" allowOverlap="1" wp14:anchorId="19C9E66D" wp14:editId="263F6084">
            <wp:simplePos x="0" y="0"/>
            <wp:positionH relativeFrom="margin">
              <wp:align>right</wp:align>
            </wp:positionH>
            <wp:positionV relativeFrom="paragraph">
              <wp:posOffset>22225</wp:posOffset>
            </wp:positionV>
            <wp:extent cx="5400040" cy="4232275"/>
            <wp:effectExtent l="0" t="0" r="0" b="0"/>
            <wp:wrapNone/>
            <wp:docPr id="758639183" name="図 4">
              <a:extLst xmlns:a="http://schemas.openxmlformats.org/drawingml/2006/main">
                <a:ext uri="{FF2B5EF4-FFF2-40B4-BE49-F238E27FC236}">
                  <a16:creationId xmlns:a16="http://schemas.microsoft.com/office/drawing/2014/main" id="{09F36A85-12D9-25AF-A78C-A77FFA9CE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9F36A85-12D9-25AF-A78C-A77FFA9CE92B}"/>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4232275"/>
                    </a:xfrm>
                    <a:prstGeom prst="rect">
                      <a:avLst/>
                    </a:prstGeom>
                    <a:noFill/>
                  </pic:spPr>
                </pic:pic>
              </a:graphicData>
            </a:graphic>
          </wp:anchor>
        </w:drawing>
      </w:r>
    </w:p>
    <w:p w14:paraId="0361AA43" w14:textId="40478D1C" w:rsidR="009E58D5" w:rsidRDefault="009E58D5">
      <w:pPr>
        <w:widowControl/>
        <w:jc w:val="left"/>
        <w:rPr>
          <w:rFonts w:ascii="HG丸ｺﾞｼｯｸM-PRO" w:eastAsia="HG丸ｺﾞｼｯｸM-PRO" w:hAnsi="HG丸ｺﾞｼｯｸM-PRO"/>
          <w:b/>
          <w:sz w:val="24"/>
          <w:szCs w:val="24"/>
        </w:rPr>
      </w:pPr>
    </w:p>
    <w:p w14:paraId="6D1D0A88" w14:textId="0E29F740" w:rsidR="009E58D5" w:rsidRDefault="009E58D5">
      <w:pPr>
        <w:widowControl/>
        <w:jc w:val="left"/>
        <w:rPr>
          <w:rFonts w:ascii="HG丸ｺﾞｼｯｸM-PRO" w:eastAsia="HG丸ｺﾞｼｯｸM-PRO" w:hAnsi="HG丸ｺﾞｼｯｸM-PRO"/>
          <w:b/>
          <w:sz w:val="24"/>
          <w:szCs w:val="24"/>
        </w:rPr>
      </w:pPr>
    </w:p>
    <w:p w14:paraId="7AFEFED4" w14:textId="0396E020" w:rsidR="009E58D5" w:rsidRDefault="009E58D5">
      <w:pPr>
        <w:widowControl/>
        <w:jc w:val="left"/>
        <w:rPr>
          <w:rFonts w:ascii="HG丸ｺﾞｼｯｸM-PRO" w:eastAsia="HG丸ｺﾞｼｯｸM-PRO" w:hAnsi="HG丸ｺﾞｼｯｸM-PRO"/>
          <w:b/>
          <w:sz w:val="24"/>
          <w:szCs w:val="24"/>
        </w:rPr>
      </w:pPr>
    </w:p>
    <w:p w14:paraId="75C2501E" w14:textId="3A889552" w:rsidR="009E58D5" w:rsidRDefault="009E58D5">
      <w:pPr>
        <w:widowControl/>
        <w:jc w:val="left"/>
        <w:rPr>
          <w:rFonts w:ascii="HG丸ｺﾞｼｯｸM-PRO" w:eastAsia="HG丸ｺﾞｼｯｸM-PRO" w:hAnsi="HG丸ｺﾞｼｯｸM-PRO"/>
          <w:b/>
          <w:sz w:val="24"/>
          <w:szCs w:val="24"/>
        </w:rPr>
      </w:pPr>
    </w:p>
    <w:p w14:paraId="24D53F89" w14:textId="23F32EF5" w:rsidR="009E58D5" w:rsidRDefault="009E58D5">
      <w:pPr>
        <w:widowControl/>
        <w:jc w:val="left"/>
        <w:rPr>
          <w:rFonts w:ascii="HG丸ｺﾞｼｯｸM-PRO" w:eastAsia="HG丸ｺﾞｼｯｸM-PRO" w:hAnsi="HG丸ｺﾞｼｯｸM-PRO"/>
          <w:b/>
          <w:sz w:val="24"/>
          <w:szCs w:val="24"/>
        </w:rPr>
      </w:pPr>
    </w:p>
    <w:p w14:paraId="435D2BB8" w14:textId="68630CF4" w:rsidR="009E58D5" w:rsidRDefault="009E58D5">
      <w:pPr>
        <w:widowControl/>
        <w:jc w:val="left"/>
        <w:rPr>
          <w:rFonts w:ascii="HG丸ｺﾞｼｯｸM-PRO" w:eastAsia="HG丸ｺﾞｼｯｸM-PRO" w:hAnsi="HG丸ｺﾞｼｯｸM-PRO"/>
          <w:b/>
          <w:sz w:val="24"/>
          <w:szCs w:val="24"/>
        </w:rPr>
      </w:pPr>
    </w:p>
    <w:p w14:paraId="3AF4E80C" w14:textId="6076F46A" w:rsidR="009E58D5" w:rsidRDefault="009E58D5">
      <w:pPr>
        <w:widowControl/>
        <w:jc w:val="left"/>
        <w:rPr>
          <w:rFonts w:ascii="HG丸ｺﾞｼｯｸM-PRO" w:eastAsia="HG丸ｺﾞｼｯｸM-PRO" w:hAnsi="HG丸ｺﾞｼｯｸM-PRO"/>
          <w:b/>
          <w:sz w:val="24"/>
          <w:szCs w:val="24"/>
        </w:rPr>
      </w:pPr>
    </w:p>
    <w:p w14:paraId="4E8B8177" w14:textId="58F28ED7" w:rsidR="009E58D5" w:rsidRDefault="009E58D5">
      <w:pPr>
        <w:widowControl/>
        <w:jc w:val="left"/>
        <w:rPr>
          <w:rFonts w:ascii="HG丸ｺﾞｼｯｸM-PRO" w:eastAsia="HG丸ｺﾞｼｯｸM-PRO" w:hAnsi="HG丸ｺﾞｼｯｸM-PRO"/>
          <w:b/>
          <w:sz w:val="24"/>
          <w:szCs w:val="24"/>
        </w:rPr>
      </w:pPr>
    </w:p>
    <w:p w14:paraId="6C5EBB6C" w14:textId="09491EF7" w:rsidR="009E58D5" w:rsidRDefault="009E58D5">
      <w:pPr>
        <w:widowControl/>
        <w:jc w:val="left"/>
        <w:rPr>
          <w:rFonts w:ascii="HG丸ｺﾞｼｯｸM-PRO" w:eastAsia="HG丸ｺﾞｼｯｸM-PRO" w:hAnsi="HG丸ｺﾞｼｯｸM-PRO"/>
          <w:b/>
          <w:sz w:val="24"/>
          <w:szCs w:val="24"/>
        </w:rPr>
      </w:pPr>
    </w:p>
    <w:p w14:paraId="55359F9A" w14:textId="0538C7CB" w:rsidR="009E58D5" w:rsidRDefault="009E58D5">
      <w:pPr>
        <w:widowControl/>
        <w:jc w:val="left"/>
        <w:rPr>
          <w:rFonts w:ascii="HG丸ｺﾞｼｯｸM-PRO" w:eastAsia="HG丸ｺﾞｼｯｸM-PRO" w:hAnsi="HG丸ｺﾞｼｯｸM-PRO"/>
          <w:b/>
          <w:sz w:val="24"/>
          <w:szCs w:val="24"/>
        </w:rPr>
      </w:pPr>
    </w:p>
    <w:p w14:paraId="6E5558FC" w14:textId="5B43BC1F" w:rsidR="009E58D5" w:rsidRDefault="009E58D5">
      <w:pPr>
        <w:widowControl/>
        <w:jc w:val="left"/>
        <w:rPr>
          <w:rFonts w:ascii="HG丸ｺﾞｼｯｸM-PRO" w:eastAsia="HG丸ｺﾞｼｯｸM-PRO" w:hAnsi="HG丸ｺﾞｼｯｸM-PRO"/>
          <w:b/>
          <w:sz w:val="24"/>
          <w:szCs w:val="24"/>
        </w:rPr>
      </w:pPr>
    </w:p>
    <w:p w14:paraId="5094E5C6" w14:textId="7B3FC813" w:rsidR="009E58D5" w:rsidRDefault="009E58D5">
      <w:pPr>
        <w:widowControl/>
        <w:jc w:val="left"/>
        <w:rPr>
          <w:rFonts w:ascii="HG丸ｺﾞｼｯｸM-PRO" w:eastAsia="HG丸ｺﾞｼｯｸM-PRO" w:hAnsi="HG丸ｺﾞｼｯｸM-PRO"/>
          <w:b/>
          <w:sz w:val="24"/>
          <w:szCs w:val="24"/>
        </w:rPr>
      </w:pPr>
    </w:p>
    <w:p w14:paraId="58EB775D" w14:textId="77777777" w:rsidR="009E58D5" w:rsidRDefault="009E58D5">
      <w:pPr>
        <w:widowControl/>
        <w:jc w:val="left"/>
        <w:rPr>
          <w:rFonts w:ascii="HG丸ｺﾞｼｯｸM-PRO" w:eastAsia="HG丸ｺﾞｼｯｸM-PRO" w:hAnsi="HG丸ｺﾞｼｯｸM-PRO"/>
          <w:b/>
          <w:sz w:val="24"/>
          <w:szCs w:val="24"/>
        </w:rPr>
      </w:pPr>
    </w:p>
    <w:p w14:paraId="0EFE8898" w14:textId="2686002B" w:rsidR="009E58D5" w:rsidRPr="007D3F2A" w:rsidRDefault="009E58D5">
      <w:pPr>
        <w:widowControl/>
        <w:jc w:val="left"/>
        <w:rPr>
          <w:rFonts w:ascii="HG丸ｺﾞｼｯｸM-PRO" w:eastAsia="HG丸ｺﾞｼｯｸM-PRO" w:hAnsi="HG丸ｺﾞｼｯｸM-PRO"/>
          <w:b/>
          <w:sz w:val="24"/>
          <w:szCs w:val="24"/>
        </w:rPr>
        <w:sectPr w:rsidR="009E58D5" w:rsidRPr="007D3F2A" w:rsidSect="00F412FD">
          <w:footerReference w:type="default" r:id="rId31"/>
          <w:pgSz w:w="11906" w:h="16838"/>
          <w:pgMar w:top="1985" w:right="1701" w:bottom="1701" w:left="1701" w:header="851" w:footer="567" w:gutter="0"/>
          <w:pgNumType w:start="15"/>
          <w:cols w:space="425"/>
          <w:docGrid w:type="lines" w:linePitch="360"/>
        </w:sectPr>
      </w:pPr>
    </w:p>
    <w:p w14:paraId="55CAFB1F" w14:textId="25CA8517" w:rsidR="00B60996" w:rsidRPr="007D3F2A" w:rsidRDefault="0064659E">
      <w:pPr>
        <w:widowControl/>
        <w:jc w:val="left"/>
        <w:rPr>
          <w:rFonts w:ascii="HG丸ｺﾞｼｯｸM-PRO" w:eastAsia="HG丸ｺﾞｼｯｸM-PRO" w:hAnsi="HG丸ｺﾞｼｯｸM-PRO"/>
          <w:b/>
          <w:sz w:val="24"/>
          <w:szCs w:val="24"/>
        </w:rPr>
      </w:pPr>
      <w:r>
        <w:rPr>
          <w:noProof/>
        </w:rPr>
        <w:lastRenderedPageBreak/>
        <w:drawing>
          <wp:inline distT="0" distB="0" distL="0" distR="0" wp14:anchorId="6560909B" wp14:editId="59266C87">
            <wp:extent cx="5400040" cy="4109720"/>
            <wp:effectExtent l="0" t="0" r="0" b="5080"/>
            <wp:docPr id="207447477" name="図 2">
              <a:extLst xmlns:a="http://schemas.openxmlformats.org/drawingml/2006/main">
                <a:ext uri="{FF2B5EF4-FFF2-40B4-BE49-F238E27FC236}">
                  <a16:creationId xmlns:a16="http://schemas.microsoft.com/office/drawing/2014/main" id="{028C59FA-71C6-2A00-E3CD-EC3259447F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028C59FA-71C6-2A00-E3CD-EC3259447F7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4109720"/>
                    </a:xfrm>
                    <a:prstGeom prst="rect">
                      <a:avLst/>
                    </a:prstGeom>
                    <a:noFill/>
                  </pic:spPr>
                </pic:pic>
              </a:graphicData>
            </a:graphic>
          </wp:inline>
        </w:drawing>
      </w:r>
    </w:p>
    <w:p w14:paraId="6710AE2C" w14:textId="21EF9769" w:rsidR="00B60996" w:rsidRPr="007D3F2A" w:rsidRDefault="00B60996">
      <w:pPr>
        <w:widowControl/>
        <w:jc w:val="left"/>
        <w:rPr>
          <w:rFonts w:ascii="HG丸ｺﾞｼｯｸM-PRO" w:eastAsia="HG丸ｺﾞｼｯｸM-PRO" w:hAnsi="HG丸ｺﾞｼｯｸM-PRO"/>
          <w:b/>
          <w:sz w:val="24"/>
          <w:szCs w:val="24"/>
        </w:rPr>
      </w:pPr>
    </w:p>
    <w:p w14:paraId="05F6CCFE" w14:textId="58B5D4CD" w:rsidR="00B60996" w:rsidRPr="007D3F2A" w:rsidRDefault="0064659E">
      <w:pPr>
        <w:widowControl/>
        <w:jc w:val="left"/>
        <w:rPr>
          <w:rFonts w:ascii="HG丸ｺﾞｼｯｸM-PRO" w:eastAsia="HG丸ｺﾞｼｯｸM-PRO" w:hAnsi="HG丸ｺﾞｼｯｸM-PRO"/>
          <w:b/>
          <w:sz w:val="24"/>
          <w:szCs w:val="24"/>
        </w:rPr>
      </w:pPr>
      <w:r>
        <w:rPr>
          <w:noProof/>
        </w:rPr>
        <w:drawing>
          <wp:anchor distT="0" distB="0" distL="114300" distR="114300" simplePos="0" relativeHeight="252124160" behindDoc="0" locked="0" layoutInCell="1" allowOverlap="1" wp14:anchorId="4154BB0E" wp14:editId="5AF35ADE">
            <wp:simplePos x="0" y="0"/>
            <wp:positionH relativeFrom="margin">
              <wp:align>left</wp:align>
            </wp:positionH>
            <wp:positionV relativeFrom="paragraph">
              <wp:posOffset>62621</wp:posOffset>
            </wp:positionV>
            <wp:extent cx="5400040" cy="4225290"/>
            <wp:effectExtent l="0" t="0" r="0" b="3810"/>
            <wp:wrapNone/>
            <wp:docPr id="1803022022" name="図 2">
              <a:extLst xmlns:a="http://schemas.openxmlformats.org/drawingml/2006/main">
                <a:ext uri="{FF2B5EF4-FFF2-40B4-BE49-F238E27FC236}">
                  <a16:creationId xmlns:a16="http://schemas.microsoft.com/office/drawing/2014/main" id="{7463BCA2-7DA5-2DEA-528B-BFCB5F9E38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463BCA2-7DA5-2DEA-528B-BFCB5F9E387C}"/>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4225290"/>
                    </a:xfrm>
                    <a:prstGeom prst="rect">
                      <a:avLst/>
                    </a:prstGeom>
                    <a:noFill/>
                  </pic:spPr>
                </pic:pic>
              </a:graphicData>
            </a:graphic>
          </wp:anchor>
        </w:drawing>
      </w:r>
      <w:r w:rsidR="005F3561" w:rsidRPr="007D3F2A">
        <w:rPr>
          <w:rFonts w:ascii="HG丸ｺﾞｼｯｸM-PRO" w:eastAsia="HG丸ｺﾞｼｯｸM-PRO" w:hAnsi="HG丸ｺﾞｼｯｸM-PRO"/>
          <w:b/>
          <w:sz w:val="24"/>
          <w:szCs w:val="24"/>
        </w:rPr>
        <w:br w:type="page"/>
      </w:r>
    </w:p>
    <w:p w14:paraId="0FFA3B01" w14:textId="144DE97C" w:rsidR="00A73AA2" w:rsidRDefault="0064659E">
      <w:pPr>
        <w:widowControl/>
        <w:jc w:val="left"/>
        <w:rPr>
          <w:rFonts w:ascii="HG丸ｺﾞｼｯｸM-PRO" w:eastAsia="HG丸ｺﾞｼｯｸM-PRO" w:hAnsi="HG丸ｺﾞｼｯｸM-PRO"/>
          <w:b/>
          <w:sz w:val="24"/>
          <w:szCs w:val="24"/>
        </w:rPr>
      </w:pPr>
      <w:r>
        <w:rPr>
          <w:noProof/>
        </w:rPr>
        <w:lastRenderedPageBreak/>
        <w:drawing>
          <wp:anchor distT="0" distB="0" distL="114300" distR="114300" simplePos="0" relativeHeight="252125184" behindDoc="0" locked="0" layoutInCell="1" allowOverlap="1" wp14:anchorId="0AC9C5F4" wp14:editId="0538EF94">
            <wp:simplePos x="0" y="0"/>
            <wp:positionH relativeFrom="column">
              <wp:posOffset>78984</wp:posOffset>
            </wp:positionH>
            <wp:positionV relativeFrom="paragraph">
              <wp:posOffset>22371</wp:posOffset>
            </wp:positionV>
            <wp:extent cx="5400040" cy="3797300"/>
            <wp:effectExtent l="0" t="0" r="0" b="0"/>
            <wp:wrapNone/>
            <wp:docPr id="261569191" name="図 3">
              <a:extLst xmlns:a="http://schemas.openxmlformats.org/drawingml/2006/main">
                <a:ext uri="{FF2B5EF4-FFF2-40B4-BE49-F238E27FC236}">
                  <a16:creationId xmlns:a16="http://schemas.microsoft.com/office/drawing/2014/main" id="{654CAED7-E394-2F7E-6EB4-25AA9BE0B0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654CAED7-E394-2F7E-6EB4-25AA9BE0B043}"/>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3797300"/>
                    </a:xfrm>
                    <a:prstGeom prst="rect">
                      <a:avLst/>
                    </a:prstGeom>
                    <a:noFill/>
                  </pic:spPr>
                </pic:pic>
              </a:graphicData>
            </a:graphic>
          </wp:anchor>
        </w:drawing>
      </w:r>
    </w:p>
    <w:p w14:paraId="24BEF5A9" w14:textId="61444D14" w:rsidR="00A73AA2" w:rsidRDefault="00A73AA2">
      <w:pPr>
        <w:widowControl/>
        <w:jc w:val="left"/>
        <w:rPr>
          <w:rFonts w:ascii="HG丸ｺﾞｼｯｸM-PRO" w:eastAsia="HG丸ｺﾞｼｯｸM-PRO" w:hAnsi="HG丸ｺﾞｼｯｸM-PRO"/>
          <w:b/>
          <w:sz w:val="24"/>
          <w:szCs w:val="24"/>
        </w:rPr>
      </w:pPr>
    </w:p>
    <w:p w14:paraId="2D9BAABC" w14:textId="6D975C5F" w:rsidR="00A73AA2" w:rsidRDefault="00A73AA2">
      <w:pPr>
        <w:widowControl/>
        <w:jc w:val="left"/>
        <w:rPr>
          <w:noProof/>
        </w:rPr>
      </w:pPr>
    </w:p>
    <w:p w14:paraId="20C5E1D4" w14:textId="515593F9" w:rsidR="00A73AA2" w:rsidRDefault="00A73AA2">
      <w:pPr>
        <w:widowControl/>
        <w:jc w:val="left"/>
        <w:rPr>
          <w:rFonts w:ascii="HG丸ｺﾞｼｯｸM-PRO" w:eastAsia="HG丸ｺﾞｼｯｸM-PRO" w:hAnsi="HG丸ｺﾞｼｯｸM-PRO"/>
          <w:b/>
          <w:sz w:val="24"/>
          <w:szCs w:val="24"/>
        </w:rPr>
      </w:pPr>
    </w:p>
    <w:p w14:paraId="4A579D7B" w14:textId="1FAB5FC2" w:rsidR="00A73AA2" w:rsidRDefault="00A73AA2">
      <w:pPr>
        <w:widowControl/>
        <w:jc w:val="left"/>
        <w:rPr>
          <w:rFonts w:ascii="HG丸ｺﾞｼｯｸM-PRO" w:eastAsia="HG丸ｺﾞｼｯｸM-PRO" w:hAnsi="HG丸ｺﾞｼｯｸM-PRO"/>
          <w:b/>
          <w:sz w:val="24"/>
          <w:szCs w:val="24"/>
        </w:rPr>
      </w:pPr>
    </w:p>
    <w:p w14:paraId="4CCCDD3D" w14:textId="6BFDEF19" w:rsidR="00A73AA2" w:rsidRDefault="00A73AA2">
      <w:pPr>
        <w:widowControl/>
        <w:jc w:val="left"/>
        <w:rPr>
          <w:rFonts w:ascii="HG丸ｺﾞｼｯｸM-PRO" w:eastAsia="HG丸ｺﾞｼｯｸM-PRO" w:hAnsi="HG丸ｺﾞｼｯｸM-PRO"/>
          <w:b/>
          <w:sz w:val="24"/>
          <w:szCs w:val="24"/>
        </w:rPr>
      </w:pPr>
    </w:p>
    <w:p w14:paraId="229015E4" w14:textId="33FBFE1F" w:rsidR="00A73AA2" w:rsidRDefault="00A73AA2">
      <w:pPr>
        <w:widowControl/>
        <w:jc w:val="left"/>
        <w:rPr>
          <w:rFonts w:ascii="HG丸ｺﾞｼｯｸM-PRO" w:eastAsia="HG丸ｺﾞｼｯｸM-PRO" w:hAnsi="HG丸ｺﾞｼｯｸM-PRO"/>
          <w:b/>
          <w:sz w:val="24"/>
          <w:szCs w:val="24"/>
        </w:rPr>
      </w:pPr>
    </w:p>
    <w:p w14:paraId="23158710" w14:textId="45084985" w:rsidR="00A73AA2" w:rsidRDefault="00A73AA2">
      <w:pPr>
        <w:widowControl/>
        <w:jc w:val="left"/>
        <w:rPr>
          <w:rFonts w:ascii="HG丸ｺﾞｼｯｸM-PRO" w:eastAsia="HG丸ｺﾞｼｯｸM-PRO" w:hAnsi="HG丸ｺﾞｼｯｸM-PRO"/>
          <w:b/>
          <w:sz w:val="24"/>
          <w:szCs w:val="24"/>
        </w:rPr>
      </w:pPr>
    </w:p>
    <w:p w14:paraId="59ECB93F" w14:textId="0CEE4621" w:rsidR="00A73AA2" w:rsidRDefault="00A73AA2">
      <w:pPr>
        <w:widowControl/>
        <w:jc w:val="left"/>
        <w:rPr>
          <w:rFonts w:ascii="HG丸ｺﾞｼｯｸM-PRO" w:eastAsia="HG丸ｺﾞｼｯｸM-PRO" w:hAnsi="HG丸ｺﾞｼｯｸM-PRO"/>
          <w:b/>
          <w:sz w:val="24"/>
          <w:szCs w:val="24"/>
        </w:rPr>
      </w:pPr>
    </w:p>
    <w:p w14:paraId="2B7E4867" w14:textId="640BF162" w:rsidR="00A73AA2" w:rsidRDefault="00A73AA2">
      <w:pPr>
        <w:widowControl/>
        <w:jc w:val="left"/>
        <w:rPr>
          <w:rFonts w:ascii="HG丸ｺﾞｼｯｸM-PRO" w:eastAsia="HG丸ｺﾞｼｯｸM-PRO" w:hAnsi="HG丸ｺﾞｼｯｸM-PRO"/>
          <w:b/>
          <w:sz w:val="24"/>
          <w:szCs w:val="24"/>
        </w:rPr>
      </w:pPr>
    </w:p>
    <w:p w14:paraId="3DE839B8" w14:textId="04C68966" w:rsidR="00A73AA2" w:rsidRDefault="00A73AA2">
      <w:pPr>
        <w:widowControl/>
        <w:jc w:val="left"/>
        <w:rPr>
          <w:rFonts w:ascii="HG丸ｺﾞｼｯｸM-PRO" w:eastAsia="HG丸ｺﾞｼｯｸM-PRO" w:hAnsi="HG丸ｺﾞｼｯｸM-PRO"/>
          <w:b/>
          <w:sz w:val="24"/>
          <w:szCs w:val="24"/>
        </w:rPr>
      </w:pPr>
    </w:p>
    <w:p w14:paraId="09C170DC" w14:textId="50C0505B" w:rsidR="00A73AA2" w:rsidRDefault="00A73AA2">
      <w:pPr>
        <w:widowControl/>
        <w:jc w:val="left"/>
        <w:rPr>
          <w:rFonts w:ascii="HG丸ｺﾞｼｯｸM-PRO" w:eastAsia="HG丸ｺﾞｼｯｸM-PRO" w:hAnsi="HG丸ｺﾞｼｯｸM-PRO"/>
          <w:b/>
          <w:sz w:val="24"/>
          <w:szCs w:val="24"/>
        </w:rPr>
      </w:pPr>
    </w:p>
    <w:p w14:paraId="49083C59" w14:textId="223D5D7B" w:rsidR="00A73AA2" w:rsidRDefault="00A73AA2">
      <w:pPr>
        <w:widowControl/>
        <w:jc w:val="left"/>
        <w:rPr>
          <w:rFonts w:ascii="HG丸ｺﾞｼｯｸM-PRO" w:eastAsia="HG丸ｺﾞｼｯｸM-PRO" w:hAnsi="HG丸ｺﾞｼｯｸM-PRO"/>
          <w:b/>
          <w:sz w:val="24"/>
          <w:szCs w:val="24"/>
        </w:rPr>
      </w:pPr>
    </w:p>
    <w:p w14:paraId="091A9766" w14:textId="23DB6D58" w:rsidR="00A73AA2" w:rsidRDefault="00A73AA2">
      <w:pPr>
        <w:widowControl/>
        <w:jc w:val="left"/>
        <w:rPr>
          <w:rFonts w:ascii="HG丸ｺﾞｼｯｸM-PRO" w:eastAsia="HG丸ｺﾞｼｯｸM-PRO" w:hAnsi="HG丸ｺﾞｼｯｸM-PRO"/>
          <w:b/>
          <w:sz w:val="24"/>
          <w:szCs w:val="24"/>
        </w:rPr>
      </w:pPr>
    </w:p>
    <w:p w14:paraId="0B34D7E9" w14:textId="0B9CB2B7" w:rsidR="00A73AA2" w:rsidRDefault="00A73AA2">
      <w:pPr>
        <w:widowControl/>
        <w:jc w:val="left"/>
        <w:rPr>
          <w:rFonts w:ascii="HG丸ｺﾞｼｯｸM-PRO" w:eastAsia="HG丸ｺﾞｼｯｸM-PRO" w:hAnsi="HG丸ｺﾞｼｯｸM-PRO"/>
          <w:b/>
          <w:sz w:val="24"/>
          <w:szCs w:val="24"/>
        </w:rPr>
      </w:pPr>
    </w:p>
    <w:p w14:paraId="45E9E1D9" w14:textId="77777777" w:rsidR="00A73AA2" w:rsidRDefault="00A73AA2">
      <w:pPr>
        <w:widowControl/>
        <w:jc w:val="left"/>
        <w:rPr>
          <w:rFonts w:ascii="HG丸ｺﾞｼｯｸM-PRO" w:eastAsia="HG丸ｺﾞｼｯｸM-PRO" w:hAnsi="HG丸ｺﾞｼｯｸM-PRO"/>
          <w:b/>
          <w:sz w:val="24"/>
          <w:szCs w:val="24"/>
        </w:rPr>
      </w:pPr>
    </w:p>
    <w:p w14:paraId="23158106" w14:textId="56248BDC" w:rsidR="00A73AA2" w:rsidRDefault="00A73AA2">
      <w:pPr>
        <w:widowControl/>
        <w:jc w:val="left"/>
        <w:rPr>
          <w:rFonts w:ascii="HG丸ｺﾞｼｯｸM-PRO" w:eastAsia="HG丸ｺﾞｼｯｸM-PRO" w:hAnsi="HG丸ｺﾞｼｯｸM-PRO"/>
          <w:b/>
          <w:sz w:val="24"/>
          <w:szCs w:val="24"/>
        </w:rPr>
      </w:pPr>
    </w:p>
    <w:p w14:paraId="21A37D69" w14:textId="4024846B" w:rsidR="00A73AA2" w:rsidRDefault="00A73AA2">
      <w:pPr>
        <w:widowControl/>
        <w:jc w:val="left"/>
        <w:rPr>
          <w:rFonts w:ascii="HG丸ｺﾞｼｯｸM-PRO" w:eastAsia="HG丸ｺﾞｼｯｸM-PRO" w:hAnsi="HG丸ｺﾞｼｯｸM-PRO"/>
          <w:b/>
          <w:sz w:val="24"/>
          <w:szCs w:val="24"/>
        </w:rPr>
      </w:pPr>
    </w:p>
    <w:p w14:paraId="0C8D9DF4" w14:textId="79F517C4" w:rsidR="00A73AA2" w:rsidRDefault="00A73AA2">
      <w:pPr>
        <w:widowControl/>
        <w:jc w:val="left"/>
        <w:rPr>
          <w:rFonts w:ascii="HG丸ｺﾞｼｯｸM-PRO" w:eastAsia="HG丸ｺﾞｼｯｸM-PRO" w:hAnsi="HG丸ｺﾞｼｯｸM-PRO"/>
          <w:b/>
          <w:sz w:val="24"/>
          <w:szCs w:val="24"/>
        </w:rPr>
      </w:pPr>
    </w:p>
    <w:p w14:paraId="598F6DE5" w14:textId="28BBC6D9" w:rsidR="00A73AA2" w:rsidRDefault="00A73AA2">
      <w:pPr>
        <w:widowControl/>
        <w:jc w:val="left"/>
        <w:rPr>
          <w:rFonts w:ascii="HG丸ｺﾞｼｯｸM-PRO" w:eastAsia="HG丸ｺﾞｼｯｸM-PRO" w:hAnsi="HG丸ｺﾞｼｯｸM-PRO"/>
          <w:b/>
          <w:sz w:val="24"/>
          <w:szCs w:val="24"/>
        </w:rPr>
      </w:pPr>
    </w:p>
    <w:p w14:paraId="03A83895" w14:textId="5FAC16E9" w:rsidR="00A73AA2" w:rsidRDefault="00A73AA2">
      <w:pPr>
        <w:widowControl/>
        <w:jc w:val="left"/>
        <w:rPr>
          <w:rFonts w:ascii="HG丸ｺﾞｼｯｸM-PRO" w:eastAsia="HG丸ｺﾞｼｯｸM-PRO" w:hAnsi="HG丸ｺﾞｼｯｸM-PRO"/>
          <w:b/>
          <w:sz w:val="24"/>
          <w:szCs w:val="24"/>
        </w:rPr>
      </w:pPr>
    </w:p>
    <w:p w14:paraId="02480F80" w14:textId="77777777" w:rsidR="00A73AA2" w:rsidRDefault="00A73AA2">
      <w:pPr>
        <w:widowControl/>
        <w:jc w:val="left"/>
        <w:rPr>
          <w:rFonts w:ascii="HG丸ｺﾞｼｯｸM-PRO" w:eastAsia="HG丸ｺﾞｼｯｸM-PRO" w:hAnsi="HG丸ｺﾞｼｯｸM-PRO"/>
          <w:b/>
          <w:sz w:val="24"/>
          <w:szCs w:val="24"/>
        </w:rPr>
      </w:pPr>
    </w:p>
    <w:p w14:paraId="623AF0D1" w14:textId="2A1CCF5F" w:rsidR="00A73AA2" w:rsidRDefault="00A73AA2">
      <w:pPr>
        <w:widowControl/>
        <w:jc w:val="left"/>
        <w:rPr>
          <w:rFonts w:ascii="HG丸ｺﾞｼｯｸM-PRO" w:eastAsia="HG丸ｺﾞｼｯｸM-PRO" w:hAnsi="HG丸ｺﾞｼｯｸM-PRO"/>
          <w:b/>
          <w:sz w:val="24"/>
          <w:szCs w:val="24"/>
        </w:rPr>
      </w:pPr>
    </w:p>
    <w:p w14:paraId="3F80B82C" w14:textId="5BEF012F" w:rsidR="00A73AA2" w:rsidRDefault="00A73AA2">
      <w:pPr>
        <w:widowControl/>
        <w:jc w:val="left"/>
        <w:rPr>
          <w:rFonts w:ascii="HG丸ｺﾞｼｯｸM-PRO" w:eastAsia="HG丸ｺﾞｼｯｸM-PRO" w:hAnsi="HG丸ｺﾞｼｯｸM-PRO"/>
          <w:b/>
          <w:sz w:val="24"/>
          <w:szCs w:val="24"/>
        </w:rPr>
      </w:pPr>
    </w:p>
    <w:p w14:paraId="7FF954AD" w14:textId="04D3F2F1" w:rsidR="00A73AA2" w:rsidRDefault="00A73AA2">
      <w:pPr>
        <w:widowControl/>
        <w:jc w:val="left"/>
        <w:rPr>
          <w:rFonts w:ascii="HG丸ｺﾞｼｯｸM-PRO" w:eastAsia="HG丸ｺﾞｼｯｸM-PRO" w:hAnsi="HG丸ｺﾞｼｯｸM-PRO"/>
          <w:b/>
          <w:sz w:val="24"/>
          <w:szCs w:val="24"/>
        </w:rPr>
      </w:pPr>
    </w:p>
    <w:p w14:paraId="521BCC1C" w14:textId="44D7A08B" w:rsidR="00A73AA2" w:rsidRDefault="00A73AA2">
      <w:pPr>
        <w:widowControl/>
        <w:jc w:val="left"/>
        <w:rPr>
          <w:rFonts w:ascii="HG丸ｺﾞｼｯｸM-PRO" w:eastAsia="HG丸ｺﾞｼｯｸM-PRO" w:hAnsi="HG丸ｺﾞｼｯｸM-PRO"/>
          <w:b/>
          <w:sz w:val="24"/>
          <w:szCs w:val="24"/>
        </w:rPr>
      </w:pPr>
    </w:p>
    <w:p w14:paraId="1F36D528" w14:textId="159C1F26" w:rsidR="00A73AA2" w:rsidRDefault="00A73AA2">
      <w:pPr>
        <w:widowControl/>
        <w:jc w:val="left"/>
        <w:rPr>
          <w:rFonts w:ascii="HG丸ｺﾞｼｯｸM-PRO" w:eastAsia="HG丸ｺﾞｼｯｸM-PRO" w:hAnsi="HG丸ｺﾞｼｯｸM-PRO"/>
          <w:b/>
          <w:sz w:val="24"/>
          <w:szCs w:val="24"/>
        </w:rPr>
      </w:pPr>
    </w:p>
    <w:p w14:paraId="2163B073" w14:textId="0874F5BC" w:rsidR="00A73AA2" w:rsidRDefault="00A73AA2">
      <w:pPr>
        <w:widowControl/>
        <w:jc w:val="left"/>
        <w:rPr>
          <w:rFonts w:ascii="HG丸ｺﾞｼｯｸM-PRO" w:eastAsia="HG丸ｺﾞｼｯｸM-PRO" w:hAnsi="HG丸ｺﾞｼｯｸM-PRO"/>
          <w:b/>
          <w:sz w:val="24"/>
          <w:szCs w:val="24"/>
        </w:rPr>
      </w:pPr>
    </w:p>
    <w:p w14:paraId="0A03EB7E" w14:textId="536DEB1B" w:rsidR="00A73AA2" w:rsidRDefault="00A73AA2">
      <w:pPr>
        <w:widowControl/>
        <w:jc w:val="left"/>
        <w:rPr>
          <w:rFonts w:ascii="HG丸ｺﾞｼｯｸM-PRO" w:eastAsia="HG丸ｺﾞｼｯｸM-PRO" w:hAnsi="HG丸ｺﾞｼｯｸM-PRO"/>
          <w:b/>
          <w:sz w:val="24"/>
          <w:szCs w:val="24"/>
        </w:rPr>
      </w:pPr>
    </w:p>
    <w:p w14:paraId="3AE15CB3" w14:textId="72AE1C76" w:rsidR="00A73AA2" w:rsidRDefault="00A73AA2">
      <w:pPr>
        <w:widowControl/>
        <w:jc w:val="left"/>
        <w:rPr>
          <w:rFonts w:ascii="HG丸ｺﾞｼｯｸM-PRO" w:eastAsia="HG丸ｺﾞｼｯｸM-PRO" w:hAnsi="HG丸ｺﾞｼｯｸM-PRO"/>
          <w:b/>
          <w:sz w:val="24"/>
          <w:szCs w:val="24"/>
        </w:rPr>
      </w:pPr>
    </w:p>
    <w:p w14:paraId="1C86C81D" w14:textId="79B7D414" w:rsidR="00A73AA2" w:rsidRDefault="00A73AA2">
      <w:pPr>
        <w:widowControl/>
        <w:jc w:val="left"/>
        <w:rPr>
          <w:rFonts w:ascii="HG丸ｺﾞｼｯｸM-PRO" w:eastAsia="HG丸ｺﾞｼｯｸM-PRO" w:hAnsi="HG丸ｺﾞｼｯｸM-PRO"/>
          <w:b/>
          <w:sz w:val="24"/>
          <w:szCs w:val="24"/>
        </w:rPr>
      </w:pPr>
    </w:p>
    <w:p w14:paraId="1C4FF16A" w14:textId="41ED2395" w:rsidR="00A73AA2" w:rsidRDefault="00A73AA2">
      <w:pPr>
        <w:widowControl/>
        <w:jc w:val="left"/>
        <w:rPr>
          <w:rFonts w:ascii="HG丸ｺﾞｼｯｸM-PRO" w:eastAsia="HG丸ｺﾞｼｯｸM-PRO" w:hAnsi="HG丸ｺﾞｼｯｸM-PRO"/>
          <w:b/>
          <w:sz w:val="24"/>
          <w:szCs w:val="24"/>
        </w:rPr>
      </w:pPr>
    </w:p>
    <w:p w14:paraId="417AEE2F" w14:textId="77777777" w:rsidR="00A73AA2" w:rsidRDefault="00A73AA2">
      <w:pPr>
        <w:widowControl/>
        <w:jc w:val="left"/>
        <w:rPr>
          <w:rFonts w:ascii="HG丸ｺﾞｼｯｸM-PRO" w:eastAsia="HG丸ｺﾞｼｯｸM-PRO" w:hAnsi="HG丸ｺﾞｼｯｸM-PRO"/>
          <w:b/>
          <w:sz w:val="24"/>
          <w:szCs w:val="24"/>
        </w:rPr>
      </w:pPr>
    </w:p>
    <w:p w14:paraId="760015E2" w14:textId="3F98DFE3" w:rsidR="00A73AA2" w:rsidRDefault="00A73AA2">
      <w:pPr>
        <w:widowControl/>
        <w:jc w:val="left"/>
        <w:rPr>
          <w:rFonts w:ascii="HG丸ｺﾞｼｯｸM-PRO" w:eastAsia="HG丸ｺﾞｼｯｸM-PRO" w:hAnsi="HG丸ｺﾞｼｯｸM-PRO"/>
          <w:b/>
          <w:sz w:val="24"/>
          <w:szCs w:val="24"/>
        </w:rPr>
      </w:pPr>
    </w:p>
    <w:p w14:paraId="6822DB2D" w14:textId="121FCBEF" w:rsidR="00B60996" w:rsidRPr="007D3F2A" w:rsidRDefault="005F3561">
      <w:pPr>
        <w:widowControl/>
        <w:jc w:val="left"/>
        <w:rPr>
          <w:rFonts w:ascii="HG丸ｺﾞｼｯｸM-PRO" w:eastAsia="HG丸ｺﾞｼｯｸM-PRO" w:hAnsi="HG丸ｺﾞｼｯｸM-PRO"/>
          <w:b/>
          <w:sz w:val="24"/>
          <w:szCs w:val="24"/>
        </w:rPr>
      </w:pPr>
      <w:r w:rsidRPr="007D3F2A">
        <w:rPr>
          <w:rFonts w:ascii="HG丸ｺﾞｼｯｸM-PRO" w:eastAsia="HG丸ｺﾞｼｯｸM-PRO" w:hAnsi="HG丸ｺﾞｼｯｸM-PRO"/>
          <w:b/>
          <w:noProof/>
          <w:sz w:val="24"/>
          <w:szCs w:val="24"/>
        </w:rPr>
        <mc:AlternateContent>
          <mc:Choice Requires="wps">
            <w:drawing>
              <wp:anchor distT="0" distB="0" distL="114300" distR="114300" simplePos="0" relativeHeight="252060672" behindDoc="0" locked="0" layoutInCell="1" allowOverlap="1" wp14:anchorId="6C19F71F" wp14:editId="2A6CBF91">
                <wp:simplePos x="0" y="0"/>
                <wp:positionH relativeFrom="column">
                  <wp:posOffset>-752793</wp:posOffset>
                </wp:positionH>
                <wp:positionV relativeFrom="paragraph">
                  <wp:posOffset>2667317</wp:posOffset>
                </wp:positionV>
                <wp:extent cx="778373" cy="392966"/>
                <wp:effectExtent l="2223" t="0" r="0" b="0"/>
                <wp:wrapNone/>
                <wp:docPr id="5" name="正方形/長方形 5"/>
                <wp:cNvGraphicFramePr/>
                <a:graphic xmlns:a="http://schemas.openxmlformats.org/drawingml/2006/main">
                  <a:graphicData uri="http://schemas.microsoft.com/office/word/2010/wordprocessingShape">
                    <wps:wsp>
                      <wps:cNvSpPr/>
                      <wps:spPr>
                        <a:xfrm rot="5400000">
                          <a:off x="0" y="0"/>
                          <a:ext cx="778373" cy="392966"/>
                        </a:xfrm>
                        <a:prstGeom prst="rect">
                          <a:avLst/>
                        </a:prstGeom>
                        <a:noFill/>
                        <a:ln w="12700" cap="flat" cmpd="sng" algn="ctr">
                          <a:noFill/>
                          <a:prstDash val="solid"/>
                          <a:miter lim="800000"/>
                        </a:ln>
                        <a:effectLst/>
                      </wps:spPr>
                      <wps:txbx>
                        <w:txbxContent>
                          <w:p w14:paraId="41E0230F" w14:textId="56C176FF" w:rsidR="00FB24B5" w:rsidRDefault="00FB24B5">
                            <w:pPr>
                              <w:jc w:val="center"/>
                              <w:rPr>
                                <w:color w:val="000000" w:themeColor="text1"/>
                              </w:rPr>
                            </w:pPr>
                            <w:r>
                              <w:rPr>
                                <w:color w:val="000000" w:themeColor="text1"/>
                              </w:rPr>
                              <w:t>3</w:t>
                            </w:r>
                            <w:r>
                              <w:rPr>
                                <w:rFonts w:hint="eastAsia"/>
                                <w:color w:val="000000" w:themeColor="text1"/>
                              </w:rPr>
                              <w:t>8</w:t>
                            </w:r>
                          </w:p>
                          <w:p w14:paraId="4EADD9F4" w14:textId="77777777" w:rsidR="00FB24B5" w:rsidRDefault="00FB24B5">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9F71F" id="正方形/長方形 5" o:spid="_x0000_s1200" style="position:absolute;margin-left:-59.3pt;margin-top:210pt;width:61.3pt;height:30.95pt;rotation:90;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" filled="f" stroked="f" strokeweight="1pt">
                <v:textbox>
                  <w:txbxContent>
                    <w:p w14:paraId="41E0230F" w14:textId="56C176FF" w:rsidR="00FB24B5" w:rsidRDefault="00FB24B5">
                      <w:pPr>
                        <w:jc w:val="center"/>
                        <w:rPr>
                          <w:color w:val="000000" w:themeColor="text1"/>
                        </w:rPr>
                      </w:pPr>
                      <w:r>
                        <w:rPr>
                          <w:color w:val="000000" w:themeColor="text1"/>
                        </w:rPr>
                        <w:t>3</w:t>
                      </w:r>
                      <w:r>
                        <w:rPr>
                          <w:rFonts w:hint="eastAsia"/>
                          <w:color w:val="000000" w:themeColor="text1"/>
                        </w:rPr>
                        <w:t>8</w:t>
                      </w:r>
                    </w:p>
                    <w:p w14:paraId="4EADD9F4" w14:textId="77777777" w:rsidR="00FB24B5" w:rsidRDefault="00FB24B5">
                      <w:pPr>
                        <w:jc w:val="center"/>
                        <w:rPr>
                          <w:color w:val="000000" w:themeColor="text1"/>
                        </w:rPr>
                      </w:pPr>
                    </w:p>
                  </w:txbxContent>
                </v:textbox>
              </v:rect>
            </w:pict>
          </mc:Fallback>
        </mc:AlternateContent>
      </w:r>
    </w:p>
    <w:p w14:paraId="6E3A748E" w14:textId="77777777" w:rsidR="00A73AA2" w:rsidRDefault="00A73AA2">
      <w:pPr>
        <w:widowControl/>
        <w:jc w:val="left"/>
        <w:rPr>
          <w:rFonts w:ascii="HG丸ｺﾞｼｯｸM-PRO" w:eastAsia="HG丸ｺﾞｼｯｸM-PRO" w:hAnsi="HG丸ｺﾞｼｯｸM-PRO"/>
          <w:b/>
          <w:sz w:val="24"/>
          <w:szCs w:val="24"/>
        </w:rPr>
      </w:pPr>
    </w:p>
    <w:p w14:paraId="489E8500" w14:textId="1A173E24" w:rsidR="00A73AA2" w:rsidRDefault="00997E56">
      <w:pPr>
        <w:widowControl/>
        <w:jc w:val="left"/>
        <w:rPr>
          <w:rFonts w:ascii="HG丸ｺﾞｼｯｸM-PRO" w:eastAsia="HG丸ｺﾞｼｯｸM-PRO" w:hAnsi="HG丸ｺﾞｼｯｸM-PRO"/>
          <w:b/>
          <w:sz w:val="24"/>
          <w:szCs w:val="24"/>
        </w:rPr>
      </w:pPr>
      <w:r>
        <w:rPr>
          <w:noProof/>
        </w:rPr>
        <w:lastRenderedPageBreak/>
        <w:drawing>
          <wp:anchor distT="0" distB="0" distL="114300" distR="114300" simplePos="0" relativeHeight="252126208" behindDoc="0" locked="0" layoutInCell="1" allowOverlap="1" wp14:anchorId="3E0CFE3D" wp14:editId="13FFAD4E">
            <wp:simplePos x="0" y="0"/>
            <wp:positionH relativeFrom="column">
              <wp:posOffset>-292956</wp:posOffset>
            </wp:positionH>
            <wp:positionV relativeFrom="paragraph">
              <wp:posOffset>99198</wp:posOffset>
            </wp:positionV>
            <wp:extent cx="5612765" cy="8476090"/>
            <wp:effectExtent l="0" t="0" r="6985" b="1270"/>
            <wp:wrapNone/>
            <wp:docPr id="486869885" name="図 2">
              <a:extLst xmlns:a="http://schemas.openxmlformats.org/drawingml/2006/main">
                <a:ext uri="{FF2B5EF4-FFF2-40B4-BE49-F238E27FC236}">
                  <a16:creationId xmlns:a16="http://schemas.microsoft.com/office/drawing/2014/main" id="{F763169C-880A-B7CF-68A4-BEF4C9A374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F763169C-880A-B7CF-68A4-BEF4C9A374F6}"/>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14541" cy="8478772"/>
                    </a:xfrm>
                    <a:prstGeom prst="rect">
                      <a:avLst/>
                    </a:prstGeom>
                    <a:noFill/>
                  </pic:spPr>
                </pic:pic>
              </a:graphicData>
            </a:graphic>
            <wp14:sizeRelV relativeFrom="margin">
              <wp14:pctHeight>0</wp14:pctHeight>
            </wp14:sizeRelV>
          </wp:anchor>
        </w:drawing>
      </w:r>
    </w:p>
    <w:p w14:paraId="1E9B6CF2" w14:textId="60DDFDA2" w:rsidR="00A73AA2" w:rsidRDefault="00A73AA2">
      <w:pPr>
        <w:widowControl/>
        <w:jc w:val="left"/>
        <w:rPr>
          <w:rFonts w:ascii="HG丸ｺﾞｼｯｸM-PRO" w:eastAsia="HG丸ｺﾞｼｯｸM-PRO" w:hAnsi="HG丸ｺﾞｼｯｸM-PRO"/>
          <w:b/>
          <w:sz w:val="24"/>
          <w:szCs w:val="24"/>
        </w:rPr>
      </w:pPr>
    </w:p>
    <w:p w14:paraId="1B1137FA" w14:textId="6E259C8B" w:rsidR="00A73AA2" w:rsidRDefault="00A73AA2">
      <w:pPr>
        <w:widowControl/>
        <w:jc w:val="left"/>
        <w:rPr>
          <w:rFonts w:ascii="HG丸ｺﾞｼｯｸM-PRO" w:eastAsia="HG丸ｺﾞｼｯｸM-PRO" w:hAnsi="HG丸ｺﾞｼｯｸM-PRO"/>
          <w:b/>
          <w:sz w:val="24"/>
          <w:szCs w:val="24"/>
        </w:rPr>
      </w:pPr>
    </w:p>
    <w:p w14:paraId="705027E3" w14:textId="65F3900E" w:rsidR="00A73AA2" w:rsidRDefault="00A73AA2">
      <w:pPr>
        <w:widowControl/>
        <w:jc w:val="left"/>
        <w:rPr>
          <w:rFonts w:ascii="HG丸ｺﾞｼｯｸM-PRO" w:eastAsia="HG丸ｺﾞｼｯｸM-PRO" w:hAnsi="HG丸ｺﾞｼｯｸM-PRO"/>
          <w:b/>
          <w:sz w:val="24"/>
          <w:szCs w:val="24"/>
        </w:rPr>
      </w:pPr>
    </w:p>
    <w:p w14:paraId="6916D5AE" w14:textId="3635F3F0" w:rsidR="00A73AA2" w:rsidRDefault="00A73AA2">
      <w:pPr>
        <w:widowControl/>
        <w:jc w:val="left"/>
        <w:rPr>
          <w:rFonts w:ascii="HG丸ｺﾞｼｯｸM-PRO" w:eastAsia="HG丸ｺﾞｼｯｸM-PRO" w:hAnsi="HG丸ｺﾞｼｯｸM-PRO"/>
          <w:b/>
          <w:sz w:val="24"/>
          <w:szCs w:val="24"/>
        </w:rPr>
      </w:pPr>
    </w:p>
    <w:p w14:paraId="0955717A" w14:textId="6236621F" w:rsidR="00A73AA2" w:rsidRDefault="00A73AA2">
      <w:pPr>
        <w:widowControl/>
        <w:jc w:val="left"/>
        <w:rPr>
          <w:rFonts w:ascii="HG丸ｺﾞｼｯｸM-PRO" w:eastAsia="HG丸ｺﾞｼｯｸM-PRO" w:hAnsi="HG丸ｺﾞｼｯｸM-PRO"/>
          <w:b/>
          <w:sz w:val="24"/>
          <w:szCs w:val="24"/>
        </w:rPr>
      </w:pPr>
    </w:p>
    <w:p w14:paraId="43C187D8" w14:textId="77777777" w:rsidR="00A73AA2" w:rsidRDefault="00A73AA2">
      <w:pPr>
        <w:widowControl/>
        <w:jc w:val="left"/>
        <w:rPr>
          <w:rFonts w:ascii="HG丸ｺﾞｼｯｸM-PRO" w:eastAsia="HG丸ｺﾞｼｯｸM-PRO" w:hAnsi="HG丸ｺﾞｼｯｸM-PRO"/>
          <w:b/>
          <w:sz w:val="24"/>
          <w:szCs w:val="24"/>
        </w:rPr>
      </w:pPr>
    </w:p>
    <w:p w14:paraId="7F2BCB95" w14:textId="77777777" w:rsidR="00A73AA2" w:rsidRDefault="00A73AA2">
      <w:pPr>
        <w:widowControl/>
        <w:jc w:val="left"/>
        <w:rPr>
          <w:rFonts w:ascii="HG丸ｺﾞｼｯｸM-PRO" w:eastAsia="HG丸ｺﾞｼｯｸM-PRO" w:hAnsi="HG丸ｺﾞｼｯｸM-PRO"/>
          <w:b/>
          <w:sz w:val="24"/>
          <w:szCs w:val="24"/>
        </w:rPr>
      </w:pPr>
    </w:p>
    <w:p w14:paraId="5619131C" w14:textId="77777777" w:rsidR="00A73AA2" w:rsidRDefault="00A73AA2">
      <w:pPr>
        <w:widowControl/>
        <w:jc w:val="left"/>
        <w:rPr>
          <w:rFonts w:ascii="HG丸ｺﾞｼｯｸM-PRO" w:eastAsia="HG丸ｺﾞｼｯｸM-PRO" w:hAnsi="HG丸ｺﾞｼｯｸM-PRO"/>
          <w:b/>
          <w:sz w:val="24"/>
          <w:szCs w:val="24"/>
        </w:rPr>
      </w:pPr>
    </w:p>
    <w:p w14:paraId="458BFFEC" w14:textId="77777777" w:rsidR="00A73AA2" w:rsidRDefault="00A73AA2">
      <w:pPr>
        <w:widowControl/>
        <w:jc w:val="left"/>
        <w:rPr>
          <w:rFonts w:ascii="HG丸ｺﾞｼｯｸM-PRO" w:eastAsia="HG丸ｺﾞｼｯｸM-PRO" w:hAnsi="HG丸ｺﾞｼｯｸM-PRO"/>
          <w:b/>
          <w:sz w:val="24"/>
          <w:szCs w:val="24"/>
        </w:rPr>
      </w:pPr>
    </w:p>
    <w:p w14:paraId="58898765" w14:textId="77777777" w:rsidR="00A73AA2" w:rsidRDefault="00A73AA2">
      <w:pPr>
        <w:widowControl/>
        <w:jc w:val="left"/>
        <w:rPr>
          <w:rFonts w:ascii="HG丸ｺﾞｼｯｸM-PRO" w:eastAsia="HG丸ｺﾞｼｯｸM-PRO" w:hAnsi="HG丸ｺﾞｼｯｸM-PRO"/>
          <w:b/>
          <w:sz w:val="24"/>
          <w:szCs w:val="24"/>
        </w:rPr>
      </w:pPr>
    </w:p>
    <w:p w14:paraId="644DBC10" w14:textId="77777777" w:rsidR="00A73AA2" w:rsidRDefault="00A73AA2">
      <w:pPr>
        <w:widowControl/>
        <w:jc w:val="left"/>
        <w:rPr>
          <w:rFonts w:ascii="HG丸ｺﾞｼｯｸM-PRO" w:eastAsia="HG丸ｺﾞｼｯｸM-PRO" w:hAnsi="HG丸ｺﾞｼｯｸM-PRO"/>
          <w:b/>
          <w:sz w:val="24"/>
          <w:szCs w:val="24"/>
        </w:rPr>
      </w:pPr>
    </w:p>
    <w:p w14:paraId="201A0696" w14:textId="77777777" w:rsidR="00A73AA2" w:rsidRDefault="00A73AA2">
      <w:pPr>
        <w:widowControl/>
        <w:jc w:val="left"/>
        <w:rPr>
          <w:rFonts w:ascii="HG丸ｺﾞｼｯｸM-PRO" w:eastAsia="HG丸ｺﾞｼｯｸM-PRO" w:hAnsi="HG丸ｺﾞｼｯｸM-PRO"/>
          <w:b/>
          <w:sz w:val="24"/>
          <w:szCs w:val="24"/>
        </w:rPr>
      </w:pPr>
    </w:p>
    <w:p w14:paraId="17558A4F" w14:textId="77777777" w:rsidR="00A73AA2" w:rsidRDefault="00A73AA2">
      <w:pPr>
        <w:widowControl/>
        <w:jc w:val="left"/>
        <w:rPr>
          <w:rFonts w:ascii="HG丸ｺﾞｼｯｸM-PRO" w:eastAsia="HG丸ｺﾞｼｯｸM-PRO" w:hAnsi="HG丸ｺﾞｼｯｸM-PRO"/>
          <w:b/>
          <w:sz w:val="24"/>
          <w:szCs w:val="24"/>
        </w:rPr>
      </w:pPr>
    </w:p>
    <w:p w14:paraId="06AA6A58" w14:textId="77777777" w:rsidR="00A73AA2" w:rsidRDefault="00A73AA2">
      <w:pPr>
        <w:widowControl/>
        <w:jc w:val="left"/>
        <w:rPr>
          <w:rFonts w:ascii="HG丸ｺﾞｼｯｸM-PRO" w:eastAsia="HG丸ｺﾞｼｯｸM-PRO" w:hAnsi="HG丸ｺﾞｼｯｸM-PRO"/>
          <w:b/>
          <w:sz w:val="24"/>
          <w:szCs w:val="24"/>
        </w:rPr>
      </w:pPr>
    </w:p>
    <w:p w14:paraId="6AEDD31D" w14:textId="77777777" w:rsidR="00A73AA2" w:rsidRDefault="00A73AA2">
      <w:pPr>
        <w:widowControl/>
        <w:jc w:val="left"/>
        <w:rPr>
          <w:rFonts w:ascii="HG丸ｺﾞｼｯｸM-PRO" w:eastAsia="HG丸ｺﾞｼｯｸM-PRO" w:hAnsi="HG丸ｺﾞｼｯｸM-PRO"/>
          <w:b/>
          <w:sz w:val="24"/>
          <w:szCs w:val="24"/>
        </w:rPr>
      </w:pPr>
    </w:p>
    <w:p w14:paraId="76CECC72" w14:textId="77777777" w:rsidR="00A73AA2" w:rsidRDefault="00A73AA2">
      <w:pPr>
        <w:widowControl/>
        <w:jc w:val="left"/>
        <w:rPr>
          <w:rFonts w:ascii="HG丸ｺﾞｼｯｸM-PRO" w:eastAsia="HG丸ｺﾞｼｯｸM-PRO" w:hAnsi="HG丸ｺﾞｼｯｸM-PRO"/>
          <w:b/>
          <w:sz w:val="24"/>
          <w:szCs w:val="24"/>
        </w:rPr>
      </w:pPr>
    </w:p>
    <w:p w14:paraId="141EF840" w14:textId="77777777" w:rsidR="00A73AA2" w:rsidRDefault="00A73AA2">
      <w:pPr>
        <w:widowControl/>
        <w:jc w:val="left"/>
        <w:rPr>
          <w:rFonts w:ascii="HG丸ｺﾞｼｯｸM-PRO" w:eastAsia="HG丸ｺﾞｼｯｸM-PRO" w:hAnsi="HG丸ｺﾞｼｯｸM-PRO"/>
          <w:b/>
          <w:sz w:val="24"/>
          <w:szCs w:val="24"/>
        </w:rPr>
      </w:pPr>
    </w:p>
    <w:p w14:paraId="74A0347A" w14:textId="77777777" w:rsidR="00A73AA2" w:rsidRDefault="00A73AA2">
      <w:pPr>
        <w:widowControl/>
        <w:jc w:val="left"/>
        <w:rPr>
          <w:rFonts w:ascii="HG丸ｺﾞｼｯｸM-PRO" w:eastAsia="HG丸ｺﾞｼｯｸM-PRO" w:hAnsi="HG丸ｺﾞｼｯｸM-PRO"/>
          <w:b/>
          <w:sz w:val="24"/>
          <w:szCs w:val="24"/>
        </w:rPr>
      </w:pPr>
    </w:p>
    <w:p w14:paraId="3ED3B3EC" w14:textId="77777777" w:rsidR="00A73AA2" w:rsidRDefault="00A73AA2">
      <w:pPr>
        <w:widowControl/>
        <w:jc w:val="left"/>
        <w:rPr>
          <w:rFonts w:ascii="HG丸ｺﾞｼｯｸM-PRO" w:eastAsia="HG丸ｺﾞｼｯｸM-PRO" w:hAnsi="HG丸ｺﾞｼｯｸM-PRO"/>
          <w:b/>
          <w:sz w:val="24"/>
          <w:szCs w:val="24"/>
        </w:rPr>
      </w:pPr>
    </w:p>
    <w:p w14:paraId="5190EF2B" w14:textId="77777777" w:rsidR="00A73AA2" w:rsidRDefault="00A73AA2">
      <w:pPr>
        <w:widowControl/>
        <w:jc w:val="left"/>
        <w:rPr>
          <w:rFonts w:ascii="HG丸ｺﾞｼｯｸM-PRO" w:eastAsia="HG丸ｺﾞｼｯｸM-PRO" w:hAnsi="HG丸ｺﾞｼｯｸM-PRO"/>
          <w:b/>
          <w:sz w:val="24"/>
          <w:szCs w:val="24"/>
        </w:rPr>
      </w:pPr>
    </w:p>
    <w:p w14:paraId="2936D56A" w14:textId="77777777" w:rsidR="00A73AA2" w:rsidRDefault="00A73AA2">
      <w:pPr>
        <w:widowControl/>
        <w:jc w:val="left"/>
        <w:rPr>
          <w:rFonts w:ascii="HG丸ｺﾞｼｯｸM-PRO" w:eastAsia="HG丸ｺﾞｼｯｸM-PRO" w:hAnsi="HG丸ｺﾞｼｯｸM-PRO"/>
          <w:b/>
          <w:sz w:val="24"/>
          <w:szCs w:val="24"/>
        </w:rPr>
      </w:pPr>
    </w:p>
    <w:p w14:paraId="76F7FC95" w14:textId="77777777" w:rsidR="00A73AA2" w:rsidRDefault="00A73AA2">
      <w:pPr>
        <w:widowControl/>
        <w:jc w:val="left"/>
        <w:rPr>
          <w:rFonts w:ascii="HG丸ｺﾞｼｯｸM-PRO" w:eastAsia="HG丸ｺﾞｼｯｸM-PRO" w:hAnsi="HG丸ｺﾞｼｯｸM-PRO"/>
          <w:b/>
          <w:sz w:val="24"/>
          <w:szCs w:val="24"/>
        </w:rPr>
      </w:pPr>
    </w:p>
    <w:p w14:paraId="383EC202" w14:textId="77777777" w:rsidR="00A73AA2" w:rsidRDefault="00A73AA2">
      <w:pPr>
        <w:widowControl/>
        <w:jc w:val="left"/>
        <w:rPr>
          <w:rFonts w:ascii="HG丸ｺﾞｼｯｸM-PRO" w:eastAsia="HG丸ｺﾞｼｯｸM-PRO" w:hAnsi="HG丸ｺﾞｼｯｸM-PRO"/>
          <w:b/>
          <w:sz w:val="24"/>
          <w:szCs w:val="24"/>
        </w:rPr>
      </w:pPr>
    </w:p>
    <w:p w14:paraId="1C9268EE" w14:textId="77777777" w:rsidR="00A73AA2" w:rsidRDefault="00A73AA2">
      <w:pPr>
        <w:widowControl/>
        <w:jc w:val="left"/>
        <w:rPr>
          <w:rFonts w:ascii="HG丸ｺﾞｼｯｸM-PRO" w:eastAsia="HG丸ｺﾞｼｯｸM-PRO" w:hAnsi="HG丸ｺﾞｼｯｸM-PRO"/>
          <w:b/>
          <w:sz w:val="24"/>
          <w:szCs w:val="24"/>
        </w:rPr>
      </w:pPr>
    </w:p>
    <w:p w14:paraId="4B7C699F" w14:textId="77777777" w:rsidR="00A73AA2" w:rsidRDefault="00A73AA2">
      <w:pPr>
        <w:widowControl/>
        <w:jc w:val="left"/>
        <w:rPr>
          <w:rFonts w:ascii="HG丸ｺﾞｼｯｸM-PRO" w:eastAsia="HG丸ｺﾞｼｯｸM-PRO" w:hAnsi="HG丸ｺﾞｼｯｸM-PRO"/>
          <w:b/>
          <w:sz w:val="24"/>
          <w:szCs w:val="24"/>
        </w:rPr>
      </w:pPr>
    </w:p>
    <w:p w14:paraId="5DE254EB" w14:textId="77777777" w:rsidR="00A73AA2" w:rsidRDefault="00A73AA2">
      <w:pPr>
        <w:widowControl/>
        <w:jc w:val="left"/>
        <w:rPr>
          <w:rFonts w:ascii="HG丸ｺﾞｼｯｸM-PRO" w:eastAsia="HG丸ｺﾞｼｯｸM-PRO" w:hAnsi="HG丸ｺﾞｼｯｸM-PRO"/>
          <w:b/>
          <w:sz w:val="24"/>
          <w:szCs w:val="24"/>
        </w:rPr>
      </w:pPr>
    </w:p>
    <w:p w14:paraId="1B0DB02B" w14:textId="77777777" w:rsidR="00A73AA2" w:rsidRDefault="00A73AA2">
      <w:pPr>
        <w:widowControl/>
        <w:jc w:val="left"/>
        <w:rPr>
          <w:rFonts w:ascii="HG丸ｺﾞｼｯｸM-PRO" w:eastAsia="HG丸ｺﾞｼｯｸM-PRO" w:hAnsi="HG丸ｺﾞｼｯｸM-PRO"/>
          <w:b/>
          <w:sz w:val="24"/>
          <w:szCs w:val="24"/>
        </w:rPr>
      </w:pPr>
    </w:p>
    <w:p w14:paraId="72DB9E9C" w14:textId="77777777" w:rsidR="00A73AA2" w:rsidRDefault="00A73AA2">
      <w:pPr>
        <w:widowControl/>
        <w:jc w:val="left"/>
        <w:rPr>
          <w:rFonts w:ascii="HG丸ｺﾞｼｯｸM-PRO" w:eastAsia="HG丸ｺﾞｼｯｸM-PRO" w:hAnsi="HG丸ｺﾞｼｯｸM-PRO"/>
          <w:b/>
          <w:sz w:val="24"/>
          <w:szCs w:val="24"/>
        </w:rPr>
      </w:pPr>
    </w:p>
    <w:p w14:paraId="12444AEB" w14:textId="77777777" w:rsidR="00A73AA2" w:rsidRDefault="00A73AA2">
      <w:pPr>
        <w:widowControl/>
        <w:jc w:val="left"/>
        <w:rPr>
          <w:rFonts w:ascii="HG丸ｺﾞｼｯｸM-PRO" w:eastAsia="HG丸ｺﾞｼｯｸM-PRO" w:hAnsi="HG丸ｺﾞｼｯｸM-PRO"/>
          <w:b/>
          <w:sz w:val="24"/>
          <w:szCs w:val="24"/>
        </w:rPr>
      </w:pPr>
    </w:p>
    <w:p w14:paraId="10A87179" w14:textId="77777777" w:rsidR="00A73AA2" w:rsidRDefault="00A73AA2">
      <w:pPr>
        <w:widowControl/>
        <w:jc w:val="left"/>
        <w:rPr>
          <w:rFonts w:ascii="HG丸ｺﾞｼｯｸM-PRO" w:eastAsia="HG丸ｺﾞｼｯｸM-PRO" w:hAnsi="HG丸ｺﾞｼｯｸM-PRO"/>
          <w:b/>
          <w:sz w:val="24"/>
          <w:szCs w:val="24"/>
        </w:rPr>
      </w:pPr>
    </w:p>
    <w:p w14:paraId="485A4576" w14:textId="77777777" w:rsidR="00A73AA2" w:rsidRDefault="00A73AA2">
      <w:pPr>
        <w:widowControl/>
        <w:jc w:val="left"/>
        <w:rPr>
          <w:rFonts w:ascii="HG丸ｺﾞｼｯｸM-PRO" w:eastAsia="HG丸ｺﾞｼｯｸM-PRO" w:hAnsi="HG丸ｺﾞｼｯｸM-PRO"/>
          <w:b/>
          <w:sz w:val="24"/>
          <w:szCs w:val="24"/>
        </w:rPr>
      </w:pPr>
    </w:p>
    <w:p w14:paraId="6BAB0D26" w14:textId="77777777" w:rsidR="00A73AA2" w:rsidRDefault="00A73AA2">
      <w:pPr>
        <w:widowControl/>
        <w:jc w:val="left"/>
        <w:rPr>
          <w:rFonts w:ascii="HG丸ｺﾞｼｯｸM-PRO" w:eastAsia="HG丸ｺﾞｼｯｸM-PRO" w:hAnsi="HG丸ｺﾞｼｯｸM-PRO"/>
          <w:b/>
          <w:sz w:val="24"/>
          <w:szCs w:val="24"/>
        </w:rPr>
      </w:pPr>
    </w:p>
    <w:p w14:paraId="39B759AB" w14:textId="77777777" w:rsidR="00A73AA2" w:rsidRDefault="00A73AA2">
      <w:pPr>
        <w:widowControl/>
        <w:jc w:val="left"/>
        <w:rPr>
          <w:rFonts w:ascii="HG丸ｺﾞｼｯｸM-PRO" w:eastAsia="HG丸ｺﾞｼｯｸM-PRO" w:hAnsi="HG丸ｺﾞｼｯｸM-PRO"/>
          <w:b/>
          <w:sz w:val="24"/>
          <w:szCs w:val="24"/>
        </w:rPr>
      </w:pPr>
    </w:p>
    <w:p w14:paraId="406D0054" w14:textId="77777777" w:rsidR="00A73AA2" w:rsidRDefault="00A73AA2">
      <w:pPr>
        <w:widowControl/>
        <w:jc w:val="left"/>
        <w:rPr>
          <w:rFonts w:ascii="HG丸ｺﾞｼｯｸM-PRO" w:eastAsia="HG丸ｺﾞｼｯｸM-PRO" w:hAnsi="HG丸ｺﾞｼｯｸM-PRO"/>
          <w:b/>
          <w:sz w:val="24"/>
          <w:szCs w:val="24"/>
        </w:rPr>
      </w:pPr>
    </w:p>
    <w:p w14:paraId="46905B9F" w14:textId="77777777" w:rsidR="00A73AA2" w:rsidRDefault="00A73AA2">
      <w:pPr>
        <w:widowControl/>
        <w:jc w:val="left"/>
        <w:rPr>
          <w:rFonts w:ascii="HG丸ｺﾞｼｯｸM-PRO" w:eastAsia="HG丸ｺﾞｼｯｸM-PRO" w:hAnsi="HG丸ｺﾞｼｯｸM-PRO"/>
          <w:b/>
          <w:sz w:val="24"/>
          <w:szCs w:val="24"/>
        </w:rPr>
      </w:pPr>
    </w:p>
    <w:p w14:paraId="71316894" w14:textId="52B203B8" w:rsidR="00A73AA2" w:rsidRDefault="00997E56">
      <w:pPr>
        <w:widowControl/>
        <w:jc w:val="left"/>
        <w:rPr>
          <w:rFonts w:ascii="HG丸ｺﾞｼｯｸM-PRO" w:eastAsia="HG丸ｺﾞｼｯｸM-PRO" w:hAnsi="HG丸ｺﾞｼｯｸM-PRO"/>
          <w:b/>
          <w:sz w:val="24"/>
          <w:szCs w:val="24"/>
        </w:rPr>
      </w:pPr>
      <w:r>
        <w:rPr>
          <w:noProof/>
        </w:rPr>
        <w:lastRenderedPageBreak/>
        <w:drawing>
          <wp:anchor distT="0" distB="0" distL="114300" distR="114300" simplePos="0" relativeHeight="252127232" behindDoc="0" locked="0" layoutInCell="1" allowOverlap="1" wp14:anchorId="0DAFE094" wp14:editId="036AF496">
            <wp:simplePos x="0" y="0"/>
            <wp:positionH relativeFrom="margin">
              <wp:posOffset>-54463</wp:posOffset>
            </wp:positionH>
            <wp:positionV relativeFrom="paragraph">
              <wp:posOffset>33997</wp:posOffset>
            </wp:positionV>
            <wp:extent cx="5634111" cy="8353113"/>
            <wp:effectExtent l="0" t="0" r="5080" b="0"/>
            <wp:wrapNone/>
            <wp:docPr id="1670166445" name="図 3">
              <a:extLst xmlns:a="http://schemas.openxmlformats.org/drawingml/2006/main">
                <a:ext uri="{FF2B5EF4-FFF2-40B4-BE49-F238E27FC236}">
                  <a16:creationId xmlns:a16="http://schemas.microsoft.com/office/drawing/2014/main" id="{C84EF48C-F2EB-9073-87F8-38B5E3A994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84EF48C-F2EB-9073-87F8-38B5E3A9946C}"/>
                        </a:ext>
                      </a:extLs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4111" cy="8353113"/>
                    </a:xfrm>
                    <a:prstGeom prst="rect">
                      <a:avLst/>
                    </a:prstGeom>
                    <a:noFill/>
                  </pic:spPr>
                </pic:pic>
              </a:graphicData>
            </a:graphic>
            <wp14:sizeRelH relativeFrom="margin">
              <wp14:pctWidth>0</wp14:pctWidth>
            </wp14:sizeRelH>
            <wp14:sizeRelV relativeFrom="margin">
              <wp14:pctHeight>0</wp14:pctHeight>
            </wp14:sizeRelV>
          </wp:anchor>
        </w:drawing>
      </w:r>
    </w:p>
    <w:p w14:paraId="1E881BE2" w14:textId="742D26AA" w:rsidR="00A73AA2" w:rsidRDefault="00A73AA2">
      <w:pPr>
        <w:widowControl/>
        <w:jc w:val="left"/>
        <w:rPr>
          <w:rFonts w:ascii="HG丸ｺﾞｼｯｸM-PRO" w:eastAsia="HG丸ｺﾞｼｯｸM-PRO" w:hAnsi="HG丸ｺﾞｼｯｸM-PRO"/>
          <w:b/>
          <w:sz w:val="24"/>
          <w:szCs w:val="24"/>
        </w:rPr>
      </w:pPr>
    </w:p>
    <w:p w14:paraId="7E1802AB" w14:textId="302F5558" w:rsidR="00A73AA2" w:rsidRDefault="00A73AA2">
      <w:pPr>
        <w:widowControl/>
        <w:jc w:val="left"/>
        <w:rPr>
          <w:rFonts w:ascii="HG丸ｺﾞｼｯｸM-PRO" w:eastAsia="HG丸ｺﾞｼｯｸM-PRO" w:hAnsi="HG丸ｺﾞｼｯｸM-PRO"/>
          <w:b/>
          <w:sz w:val="24"/>
          <w:szCs w:val="24"/>
        </w:rPr>
      </w:pPr>
    </w:p>
    <w:p w14:paraId="6A54E96B" w14:textId="263DDFD3" w:rsidR="00A73AA2" w:rsidRDefault="00A73AA2">
      <w:pPr>
        <w:widowControl/>
        <w:jc w:val="left"/>
        <w:rPr>
          <w:rFonts w:ascii="HG丸ｺﾞｼｯｸM-PRO" w:eastAsia="HG丸ｺﾞｼｯｸM-PRO" w:hAnsi="HG丸ｺﾞｼｯｸM-PRO"/>
          <w:b/>
          <w:sz w:val="24"/>
          <w:szCs w:val="24"/>
        </w:rPr>
      </w:pPr>
    </w:p>
    <w:p w14:paraId="473A653B" w14:textId="0CE92EA5" w:rsidR="00A73AA2" w:rsidRDefault="00A73AA2">
      <w:pPr>
        <w:widowControl/>
        <w:jc w:val="left"/>
        <w:rPr>
          <w:rFonts w:ascii="HG丸ｺﾞｼｯｸM-PRO" w:eastAsia="HG丸ｺﾞｼｯｸM-PRO" w:hAnsi="HG丸ｺﾞｼｯｸM-PRO"/>
          <w:b/>
          <w:sz w:val="24"/>
          <w:szCs w:val="24"/>
        </w:rPr>
      </w:pPr>
    </w:p>
    <w:p w14:paraId="0DD432AD" w14:textId="6E533585" w:rsidR="00A73AA2" w:rsidRDefault="00A73AA2">
      <w:pPr>
        <w:widowControl/>
        <w:jc w:val="left"/>
        <w:rPr>
          <w:rFonts w:ascii="HG丸ｺﾞｼｯｸM-PRO" w:eastAsia="HG丸ｺﾞｼｯｸM-PRO" w:hAnsi="HG丸ｺﾞｼｯｸM-PRO"/>
          <w:b/>
          <w:sz w:val="24"/>
          <w:szCs w:val="24"/>
        </w:rPr>
      </w:pPr>
    </w:p>
    <w:p w14:paraId="060AA7F7" w14:textId="46ED3F37" w:rsidR="00A73AA2" w:rsidRDefault="00A73AA2">
      <w:pPr>
        <w:widowControl/>
        <w:jc w:val="left"/>
        <w:rPr>
          <w:rFonts w:ascii="HG丸ｺﾞｼｯｸM-PRO" w:eastAsia="HG丸ｺﾞｼｯｸM-PRO" w:hAnsi="HG丸ｺﾞｼｯｸM-PRO"/>
          <w:b/>
          <w:sz w:val="24"/>
          <w:szCs w:val="24"/>
        </w:rPr>
      </w:pPr>
    </w:p>
    <w:p w14:paraId="146900BC" w14:textId="7360288C" w:rsidR="00A73AA2" w:rsidRDefault="00A73AA2">
      <w:pPr>
        <w:widowControl/>
        <w:jc w:val="left"/>
        <w:rPr>
          <w:rFonts w:ascii="HG丸ｺﾞｼｯｸM-PRO" w:eastAsia="HG丸ｺﾞｼｯｸM-PRO" w:hAnsi="HG丸ｺﾞｼｯｸM-PRO"/>
          <w:b/>
          <w:sz w:val="24"/>
          <w:szCs w:val="24"/>
        </w:rPr>
      </w:pPr>
    </w:p>
    <w:p w14:paraId="18D5DAD7" w14:textId="77777777" w:rsidR="00A73AA2" w:rsidRDefault="00A73AA2">
      <w:pPr>
        <w:widowControl/>
        <w:jc w:val="left"/>
        <w:rPr>
          <w:rFonts w:ascii="HG丸ｺﾞｼｯｸM-PRO" w:eastAsia="HG丸ｺﾞｼｯｸM-PRO" w:hAnsi="HG丸ｺﾞｼｯｸM-PRO"/>
          <w:b/>
          <w:sz w:val="24"/>
          <w:szCs w:val="24"/>
        </w:rPr>
      </w:pPr>
    </w:p>
    <w:p w14:paraId="30C2C5AD" w14:textId="77777777" w:rsidR="00A73AA2" w:rsidRDefault="00A73AA2">
      <w:pPr>
        <w:widowControl/>
        <w:jc w:val="left"/>
        <w:rPr>
          <w:rFonts w:ascii="HG丸ｺﾞｼｯｸM-PRO" w:eastAsia="HG丸ｺﾞｼｯｸM-PRO" w:hAnsi="HG丸ｺﾞｼｯｸM-PRO"/>
          <w:b/>
          <w:sz w:val="24"/>
          <w:szCs w:val="24"/>
        </w:rPr>
      </w:pPr>
    </w:p>
    <w:p w14:paraId="4801D7FD" w14:textId="77777777" w:rsidR="00A73AA2" w:rsidRDefault="00A73AA2">
      <w:pPr>
        <w:widowControl/>
        <w:jc w:val="left"/>
        <w:rPr>
          <w:rFonts w:ascii="HG丸ｺﾞｼｯｸM-PRO" w:eastAsia="HG丸ｺﾞｼｯｸM-PRO" w:hAnsi="HG丸ｺﾞｼｯｸM-PRO"/>
          <w:b/>
          <w:sz w:val="24"/>
          <w:szCs w:val="24"/>
        </w:rPr>
      </w:pPr>
    </w:p>
    <w:p w14:paraId="5642E031" w14:textId="77777777" w:rsidR="00A73AA2" w:rsidRDefault="00A73AA2">
      <w:pPr>
        <w:widowControl/>
        <w:jc w:val="left"/>
        <w:rPr>
          <w:rFonts w:ascii="HG丸ｺﾞｼｯｸM-PRO" w:eastAsia="HG丸ｺﾞｼｯｸM-PRO" w:hAnsi="HG丸ｺﾞｼｯｸM-PRO"/>
          <w:b/>
          <w:sz w:val="24"/>
          <w:szCs w:val="24"/>
        </w:rPr>
      </w:pPr>
    </w:p>
    <w:p w14:paraId="2EB9632D" w14:textId="77777777" w:rsidR="00A73AA2" w:rsidRDefault="00A73AA2">
      <w:pPr>
        <w:widowControl/>
        <w:jc w:val="left"/>
        <w:rPr>
          <w:rFonts w:ascii="HG丸ｺﾞｼｯｸM-PRO" w:eastAsia="HG丸ｺﾞｼｯｸM-PRO" w:hAnsi="HG丸ｺﾞｼｯｸM-PRO"/>
          <w:b/>
          <w:sz w:val="24"/>
          <w:szCs w:val="24"/>
        </w:rPr>
      </w:pPr>
    </w:p>
    <w:p w14:paraId="43C13D9C" w14:textId="77777777" w:rsidR="00A73AA2" w:rsidRDefault="00A73AA2">
      <w:pPr>
        <w:widowControl/>
        <w:jc w:val="left"/>
        <w:rPr>
          <w:rFonts w:ascii="HG丸ｺﾞｼｯｸM-PRO" w:eastAsia="HG丸ｺﾞｼｯｸM-PRO" w:hAnsi="HG丸ｺﾞｼｯｸM-PRO"/>
          <w:b/>
          <w:sz w:val="24"/>
          <w:szCs w:val="24"/>
        </w:rPr>
      </w:pPr>
    </w:p>
    <w:p w14:paraId="38E95BC7" w14:textId="77777777" w:rsidR="00A73AA2" w:rsidRDefault="00A73AA2">
      <w:pPr>
        <w:widowControl/>
        <w:jc w:val="left"/>
        <w:rPr>
          <w:rFonts w:ascii="HG丸ｺﾞｼｯｸM-PRO" w:eastAsia="HG丸ｺﾞｼｯｸM-PRO" w:hAnsi="HG丸ｺﾞｼｯｸM-PRO"/>
          <w:b/>
          <w:sz w:val="24"/>
          <w:szCs w:val="24"/>
        </w:rPr>
      </w:pPr>
    </w:p>
    <w:p w14:paraId="2B429BDF" w14:textId="77777777" w:rsidR="00A73AA2" w:rsidRDefault="00A73AA2">
      <w:pPr>
        <w:widowControl/>
        <w:jc w:val="left"/>
        <w:rPr>
          <w:rFonts w:ascii="HG丸ｺﾞｼｯｸM-PRO" w:eastAsia="HG丸ｺﾞｼｯｸM-PRO" w:hAnsi="HG丸ｺﾞｼｯｸM-PRO"/>
          <w:b/>
          <w:sz w:val="24"/>
          <w:szCs w:val="24"/>
        </w:rPr>
      </w:pPr>
    </w:p>
    <w:p w14:paraId="1E148ECE" w14:textId="77777777" w:rsidR="00A73AA2" w:rsidRDefault="00A73AA2">
      <w:pPr>
        <w:widowControl/>
        <w:jc w:val="left"/>
        <w:rPr>
          <w:rFonts w:ascii="HG丸ｺﾞｼｯｸM-PRO" w:eastAsia="HG丸ｺﾞｼｯｸM-PRO" w:hAnsi="HG丸ｺﾞｼｯｸM-PRO"/>
          <w:b/>
          <w:sz w:val="24"/>
          <w:szCs w:val="24"/>
        </w:rPr>
      </w:pPr>
    </w:p>
    <w:p w14:paraId="32526B8A" w14:textId="77777777" w:rsidR="00A73AA2" w:rsidRDefault="00A73AA2">
      <w:pPr>
        <w:widowControl/>
        <w:jc w:val="left"/>
        <w:rPr>
          <w:rFonts w:ascii="HG丸ｺﾞｼｯｸM-PRO" w:eastAsia="HG丸ｺﾞｼｯｸM-PRO" w:hAnsi="HG丸ｺﾞｼｯｸM-PRO"/>
          <w:b/>
          <w:sz w:val="24"/>
          <w:szCs w:val="24"/>
        </w:rPr>
      </w:pPr>
    </w:p>
    <w:p w14:paraId="21C028E4" w14:textId="77777777" w:rsidR="00A73AA2" w:rsidRDefault="00A73AA2">
      <w:pPr>
        <w:widowControl/>
        <w:jc w:val="left"/>
        <w:rPr>
          <w:rFonts w:ascii="HG丸ｺﾞｼｯｸM-PRO" w:eastAsia="HG丸ｺﾞｼｯｸM-PRO" w:hAnsi="HG丸ｺﾞｼｯｸM-PRO"/>
          <w:b/>
          <w:sz w:val="24"/>
          <w:szCs w:val="24"/>
        </w:rPr>
      </w:pPr>
    </w:p>
    <w:p w14:paraId="255251D2" w14:textId="77777777" w:rsidR="00A73AA2" w:rsidRDefault="00A73AA2">
      <w:pPr>
        <w:widowControl/>
        <w:jc w:val="left"/>
        <w:rPr>
          <w:rFonts w:ascii="HG丸ｺﾞｼｯｸM-PRO" w:eastAsia="HG丸ｺﾞｼｯｸM-PRO" w:hAnsi="HG丸ｺﾞｼｯｸM-PRO"/>
          <w:b/>
          <w:sz w:val="24"/>
          <w:szCs w:val="24"/>
        </w:rPr>
      </w:pPr>
    </w:p>
    <w:p w14:paraId="0DDAC84A" w14:textId="77777777" w:rsidR="00A73AA2" w:rsidRDefault="00A73AA2">
      <w:pPr>
        <w:widowControl/>
        <w:jc w:val="left"/>
        <w:rPr>
          <w:rFonts w:ascii="HG丸ｺﾞｼｯｸM-PRO" w:eastAsia="HG丸ｺﾞｼｯｸM-PRO" w:hAnsi="HG丸ｺﾞｼｯｸM-PRO"/>
          <w:b/>
          <w:sz w:val="24"/>
          <w:szCs w:val="24"/>
        </w:rPr>
      </w:pPr>
    </w:p>
    <w:p w14:paraId="18B14A87" w14:textId="77777777" w:rsidR="00A73AA2" w:rsidRDefault="00A73AA2">
      <w:pPr>
        <w:widowControl/>
        <w:jc w:val="left"/>
        <w:rPr>
          <w:rFonts w:ascii="HG丸ｺﾞｼｯｸM-PRO" w:eastAsia="HG丸ｺﾞｼｯｸM-PRO" w:hAnsi="HG丸ｺﾞｼｯｸM-PRO"/>
          <w:b/>
          <w:sz w:val="24"/>
          <w:szCs w:val="24"/>
        </w:rPr>
      </w:pPr>
    </w:p>
    <w:p w14:paraId="59202EE1" w14:textId="77777777" w:rsidR="00A73AA2" w:rsidRDefault="00A73AA2">
      <w:pPr>
        <w:widowControl/>
        <w:jc w:val="left"/>
        <w:rPr>
          <w:rFonts w:ascii="HG丸ｺﾞｼｯｸM-PRO" w:eastAsia="HG丸ｺﾞｼｯｸM-PRO" w:hAnsi="HG丸ｺﾞｼｯｸM-PRO"/>
          <w:b/>
          <w:sz w:val="24"/>
          <w:szCs w:val="24"/>
        </w:rPr>
      </w:pPr>
    </w:p>
    <w:p w14:paraId="759C6A1A" w14:textId="77777777" w:rsidR="00A73AA2" w:rsidRDefault="00A73AA2">
      <w:pPr>
        <w:widowControl/>
        <w:jc w:val="left"/>
        <w:rPr>
          <w:rFonts w:ascii="HG丸ｺﾞｼｯｸM-PRO" w:eastAsia="HG丸ｺﾞｼｯｸM-PRO" w:hAnsi="HG丸ｺﾞｼｯｸM-PRO"/>
          <w:b/>
          <w:sz w:val="24"/>
          <w:szCs w:val="24"/>
        </w:rPr>
      </w:pPr>
    </w:p>
    <w:p w14:paraId="5B1B9442" w14:textId="77777777" w:rsidR="00A73AA2" w:rsidRDefault="00A73AA2">
      <w:pPr>
        <w:widowControl/>
        <w:jc w:val="left"/>
        <w:rPr>
          <w:rFonts w:ascii="HG丸ｺﾞｼｯｸM-PRO" w:eastAsia="HG丸ｺﾞｼｯｸM-PRO" w:hAnsi="HG丸ｺﾞｼｯｸM-PRO"/>
          <w:b/>
          <w:sz w:val="24"/>
          <w:szCs w:val="24"/>
        </w:rPr>
      </w:pPr>
    </w:p>
    <w:p w14:paraId="22A1A986" w14:textId="77777777" w:rsidR="00A73AA2" w:rsidRDefault="00A73AA2">
      <w:pPr>
        <w:widowControl/>
        <w:jc w:val="left"/>
        <w:rPr>
          <w:rFonts w:ascii="HG丸ｺﾞｼｯｸM-PRO" w:eastAsia="HG丸ｺﾞｼｯｸM-PRO" w:hAnsi="HG丸ｺﾞｼｯｸM-PRO"/>
          <w:b/>
          <w:sz w:val="24"/>
          <w:szCs w:val="24"/>
        </w:rPr>
      </w:pPr>
    </w:p>
    <w:p w14:paraId="77AB6EB0" w14:textId="77777777" w:rsidR="00A73AA2" w:rsidRDefault="00A73AA2">
      <w:pPr>
        <w:widowControl/>
        <w:jc w:val="left"/>
        <w:rPr>
          <w:rFonts w:ascii="HG丸ｺﾞｼｯｸM-PRO" w:eastAsia="HG丸ｺﾞｼｯｸM-PRO" w:hAnsi="HG丸ｺﾞｼｯｸM-PRO"/>
          <w:b/>
          <w:sz w:val="24"/>
          <w:szCs w:val="24"/>
        </w:rPr>
      </w:pPr>
    </w:p>
    <w:p w14:paraId="683E9719" w14:textId="77777777" w:rsidR="00A73AA2" w:rsidRDefault="00A73AA2">
      <w:pPr>
        <w:widowControl/>
        <w:jc w:val="left"/>
        <w:rPr>
          <w:rFonts w:ascii="HG丸ｺﾞｼｯｸM-PRO" w:eastAsia="HG丸ｺﾞｼｯｸM-PRO" w:hAnsi="HG丸ｺﾞｼｯｸM-PRO"/>
          <w:b/>
          <w:sz w:val="24"/>
          <w:szCs w:val="24"/>
        </w:rPr>
      </w:pPr>
    </w:p>
    <w:p w14:paraId="1F6C8AA4" w14:textId="77777777" w:rsidR="00A73AA2" w:rsidRDefault="00A73AA2">
      <w:pPr>
        <w:widowControl/>
        <w:jc w:val="left"/>
        <w:rPr>
          <w:rFonts w:ascii="HG丸ｺﾞｼｯｸM-PRO" w:eastAsia="HG丸ｺﾞｼｯｸM-PRO" w:hAnsi="HG丸ｺﾞｼｯｸM-PRO"/>
          <w:b/>
          <w:sz w:val="24"/>
          <w:szCs w:val="24"/>
        </w:rPr>
      </w:pPr>
    </w:p>
    <w:p w14:paraId="457761A9" w14:textId="77777777" w:rsidR="00A73AA2" w:rsidRDefault="00A73AA2">
      <w:pPr>
        <w:widowControl/>
        <w:jc w:val="left"/>
        <w:rPr>
          <w:rFonts w:ascii="HG丸ｺﾞｼｯｸM-PRO" w:eastAsia="HG丸ｺﾞｼｯｸM-PRO" w:hAnsi="HG丸ｺﾞｼｯｸM-PRO"/>
          <w:b/>
          <w:sz w:val="24"/>
          <w:szCs w:val="24"/>
        </w:rPr>
      </w:pPr>
    </w:p>
    <w:p w14:paraId="30955EFA" w14:textId="77777777" w:rsidR="00A73AA2" w:rsidRDefault="00A73AA2">
      <w:pPr>
        <w:widowControl/>
        <w:jc w:val="left"/>
        <w:rPr>
          <w:rFonts w:ascii="HG丸ｺﾞｼｯｸM-PRO" w:eastAsia="HG丸ｺﾞｼｯｸM-PRO" w:hAnsi="HG丸ｺﾞｼｯｸM-PRO"/>
          <w:b/>
          <w:sz w:val="24"/>
          <w:szCs w:val="24"/>
        </w:rPr>
      </w:pPr>
    </w:p>
    <w:p w14:paraId="7FD4FBC4" w14:textId="77777777" w:rsidR="00A73AA2" w:rsidRDefault="00A73AA2">
      <w:pPr>
        <w:widowControl/>
        <w:jc w:val="left"/>
        <w:rPr>
          <w:rFonts w:ascii="HG丸ｺﾞｼｯｸM-PRO" w:eastAsia="HG丸ｺﾞｼｯｸM-PRO" w:hAnsi="HG丸ｺﾞｼｯｸM-PRO"/>
          <w:b/>
          <w:sz w:val="24"/>
          <w:szCs w:val="24"/>
        </w:rPr>
      </w:pPr>
    </w:p>
    <w:p w14:paraId="214E9E1F" w14:textId="77777777" w:rsidR="00A73AA2" w:rsidRDefault="00A73AA2">
      <w:pPr>
        <w:widowControl/>
        <w:jc w:val="left"/>
        <w:rPr>
          <w:rFonts w:ascii="HG丸ｺﾞｼｯｸM-PRO" w:eastAsia="HG丸ｺﾞｼｯｸM-PRO" w:hAnsi="HG丸ｺﾞｼｯｸM-PRO"/>
          <w:b/>
          <w:sz w:val="24"/>
          <w:szCs w:val="24"/>
        </w:rPr>
      </w:pPr>
    </w:p>
    <w:p w14:paraId="1847BA6D" w14:textId="77777777" w:rsidR="00A73AA2" w:rsidRDefault="00A73AA2">
      <w:pPr>
        <w:widowControl/>
        <w:jc w:val="left"/>
        <w:rPr>
          <w:rFonts w:ascii="HG丸ｺﾞｼｯｸM-PRO" w:eastAsia="HG丸ｺﾞｼｯｸM-PRO" w:hAnsi="HG丸ｺﾞｼｯｸM-PRO"/>
          <w:b/>
          <w:sz w:val="24"/>
          <w:szCs w:val="24"/>
        </w:rPr>
      </w:pPr>
    </w:p>
    <w:p w14:paraId="130A263C" w14:textId="77777777" w:rsidR="00A73AA2" w:rsidRDefault="00A73AA2">
      <w:pPr>
        <w:widowControl/>
        <w:jc w:val="left"/>
        <w:rPr>
          <w:rFonts w:ascii="HG丸ｺﾞｼｯｸM-PRO" w:eastAsia="HG丸ｺﾞｼｯｸM-PRO" w:hAnsi="HG丸ｺﾞｼｯｸM-PRO"/>
          <w:b/>
          <w:sz w:val="24"/>
          <w:szCs w:val="24"/>
        </w:rPr>
      </w:pPr>
    </w:p>
    <w:p w14:paraId="773B7B77" w14:textId="77777777" w:rsidR="00A73AA2" w:rsidRDefault="00A73AA2">
      <w:pPr>
        <w:widowControl/>
        <w:jc w:val="left"/>
        <w:rPr>
          <w:rFonts w:ascii="HG丸ｺﾞｼｯｸM-PRO" w:eastAsia="HG丸ｺﾞｼｯｸM-PRO" w:hAnsi="HG丸ｺﾞｼｯｸM-PRO"/>
          <w:b/>
          <w:sz w:val="24"/>
          <w:szCs w:val="24"/>
        </w:rPr>
      </w:pPr>
    </w:p>
    <w:p w14:paraId="1C3F4250" w14:textId="03049285" w:rsidR="00B60996" w:rsidRPr="007D3F2A" w:rsidRDefault="00997E56">
      <w:pPr>
        <w:widowControl/>
        <w:jc w:val="left"/>
        <w:rPr>
          <w:rFonts w:ascii="HG丸ｺﾞｼｯｸM-PRO" w:eastAsia="HG丸ｺﾞｼｯｸM-PRO" w:hAnsi="HG丸ｺﾞｼｯｸM-PRO"/>
          <w:b/>
          <w:sz w:val="24"/>
          <w:szCs w:val="24"/>
        </w:rPr>
      </w:pPr>
      <w:r>
        <w:rPr>
          <w:noProof/>
        </w:rPr>
        <w:lastRenderedPageBreak/>
        <w:drawing>
          <wp:anchor distT="0" distB="0" distL="114300" distR="114300" simplePos="0" relativeHeight="252128256" behindDoc="0" locked="0" layoutInCell="1" allowOverlap="1" wp14:anchorId="2F0C1288" wp14:editId="67EEBEA2">
            <wp:simplePos x="0" y="0"/>
            <wp:positionH relativeFrom="margin">
              <wp:align>right</wp:align>
            </wp:positionH>
            <wp:positionV relativeFrom="paragraph">
              <wp:posOffset>77361</wp:posOffset>
            </wp:positionV>
            <wp:extent cx="5591908" cy="8156400"/>
            <wp:effectExtent l="0" t="0" r="8890" b="0"/>
            <wp:wrapNone/>
            <wp:docPr id="1022025248" name="図 5">
              <a:extLst xmlns:a="http://schemas.openxmlformats.org/drawingml/2006/main">
                <a:ext uri="{FF2B5EF4-FFF2-40B4-BE49-F238E27FC236}">
                  <a16:creationId xmlns:a16="http://schemas.microsoft.com/office/drawing/2014/main" id="{AFA87C29-300F-3C62-FEFB-1AFE623580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AFA87C29-300F-3C62-FEFB-1AFE6235802D}"/>
                        </a:ext>
                      </a:extLs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908" cy="8156400"/>
                    </a:xfrm>
                    <a:prstGeom prst="rect">
                      <a:avLst/>
                    </a:prstGeom>
                    <a:noFill/>
                  </pic:spPr>
                </pic:pic>
              </a:graphicData>
            </a:graphic>
            <wp14:sizeRelH relativeFrom="margin">
              <wp14:pctWidth>0</wp14:pctWidth>
            </wp14:sizeRelH>
            <wp14:sizeRelV relativeFrom="margin">
              <wp14:pctHeight>0</wp14:pctHeight>
            </wp14:sizeRelV>
          </wp:anchor>
        </w:drawing>
      </w:r>
    </w:p>
    <w:p w14:paraId="41DFBF4B" w14:textId="1738BCDA" w:rsidR="00B60996" w:rsidRPr="007D3F2A" w:rsidRDefault="00B60996">
      <w:pPr>
        <w:widowControl/>
        <w:jc w:val="left"/>
        <w:rPr>
          <w:rFonts w:ascii="HG丸ｺﾞｼｯｸM-PRO" w:eastAsia="HG丸ｺﾞｼｯｸM-PRO" w:hAnsi="HG丸ｺﾞｼｯｸM-PRO"/>
          <w:b/>
          <w:sz w:val="24"/>
          <w:szCs w:val="24"/>
        </w:rPr>
      </w:pPr>
    </w:p>
    <w:p w14:paraId="4C651BD4" w14:textId="77777777" w:rsidR="00971679" w:rsidRDefault="00971679">
      <w:pPr>
        <w:widowControl/>
        <w:jc w:val="left"/>
        <w:rPr>
          <w:noProof/>
        </w:rPr>
      </w:pPr>
    </w:p>
    <w:p w14:paraId="5D39D279" w14:textId="6E80BBC8" w:rsidR="00971679" w:rsidRDefault="00971679">
      <w:pPr>
        <w:widowControl/>
        <w:jc w:val="left"/>
        <w:rPr>
          <w:rFonts w:ascii="HG丸ｺﾞｼｯｸM-PRO" w:eastAsia="HG丸ｺﾞｼｯｸM-PRO" w:hAnsi="HG丸ｺﾞｼｯｸM-PRO"/>
          <w:b/>
          <w:sz w:val="24"/>
          <w:szCs w:val="24"/>
        </w:rPr>
      </w:pPr>
    </w:p>
    <w:p w14:paraId="21CA9601" w14:textId="14355837" w:rsidR="00971679" w:rsidRDefault="00971679">
      <w:pPr>
        <w:widowControl/>
        <w:jc w:val="left"/>
        <w:rPr>
          <w:rFonts w:ascii="HG丸ｺﾞｼｯｸM-PRO" w:eastAsia="HG丸ｺﾞｼｯｸM-PRO" w:hAnsi="HG丸ｺﾞｼｯｸM-PRO"/>
          <w:b/>
          <w:sz w:val="24"/>
          <w:szCs w:val="24"/>
        </w:rPr>
      </w:pPr>
    </w:p>
    <w:p w14:paraId="5C4888D7" w14:textId="4A186CA3" w:rsidR="00971679" w:rsidRDefault="00971679">
      <w:pPr>
        <w:widowControl/>
        <w:jc w:val="left"/>
        <w:rPr>
          <w:rFonts w:ascii="HG丸ｺﾞｼｯｸM-PRO" w:eastAsia="HG丸ｺﾞｼｯｸM-PRO" w:hAnsi="HG丸ｺﾞｼｯｸM-PRO"/>
          <w:b/>
          <w:sz w:val="24"/>
          <w:szCs w:val="24"/>
        </w:rPr>
      </w:pPr>
    </w:p>
    <w:p w14:paraId="28FA5657" w14:textId="380D0D39" w:rsidR="00971679" w:rsidRDefault="00971679">
      <w:pPr>
        <w:widowControl/>
        <w:jc w:val="left"/>
        <w:rPr>
          <w:rFonts w:ascii="HG丸ｺﾞｼｯｸM-PRO" w:eastAsia="HG丸ｺﾞｼｯｸM-PRO" w:hAnsi="HG丸ｺﾞｼｯｸM-PRO"/>
          <w:b/>
          <w:sz w:val="24"/>
          <w:szCs w:val="24"/>
        </w:rPr>
      </w:pPr>
    </w:p>
    <w:p w14:paraId="70E73F3E" w14:textId="21F4D9C9" w:rsidR="00971679" w:rsidRDefault="00971679">
      <w:pPr>
        <w:widowControl/>
        <w:jc w:val="left"/>
        <w:rPr>
          <w:rFonts w:ascii="HG丸ｺﾞｼｯｸM-PRO" w:eastAsia="HG丸ｺﾞｼｯｸM-PRO" w:hAnsi="HG丸ｺﾞｼｯｸM-PRO"/>
          <w:b/>
          <w:sz w:val="24"/>
          <w:szCs w:val="24"/>
        </w:rPr>
      </w:pPr>
    </w:p>
    <w:p w14:paraId="1EB62853" w14:textId="77777777" w:rsidR="00971679" w:rsidRDefault="00971679">
      <w:pPr>
        <w:widowControl/>
        <w:jc w:val="left"/>
        <w:rPr>
          <w:rFonts w:ascii="HG丸ｺﾞｼｯｸM-PRO" w:eastAsia="HG丸ｺﾞｼｯｸM-PRO" w:hAnsi="HG丸ｺﾞｼｯｸM-PRO"/>
          <w:b/>
          <w:sz w:val="24"/>
          <w:szCs w:val="24"/>
        </w:rPr>
      </w:pPr>
    </w:p>
    <w:p w14:paraId="1F900AF4" w14:textId="77777777" w:rsidR="00971679" w:rsidRDefault="00971679">
      <w:pPr>
        <w:widowControl/>
        <w:jc w:val="left"/>
        <w:rPr>
          <w:rFonts w:ascii="HG丸ｺﾞｼｯｸM-PRO" w:eastAsia="HG丸ｺﾞｼｯｸM-PRO" w:hAnsi="HG丸ｺﾞｼｯｸM-PRO"/>
          <w:b/>
          <w:sz w:val="24"/>
          <w:szCs w:val="24"/>
        </w:rPr>
      </w:pPr>
    </w:p>
    <w:p w14:paraId="6651677A" w14:textId="77777777" w:rsidR="00971679" w:rsidRDefault="00971679">
      <w:pPr>
        <w:widowControl/>
        <w:jc w:val="left"/>
        <w:rPr>
          <w:rFonts w:ascii="HG丸ｺﾞｼｯｸM-PRO" w:eastAsia="HG丸ｺﾞｼｯｸM-PRO" w:hAnsi="HG丸ｺﾞｼｯｸM-PRO"/>
          <w:b/>
          <w:sz w:val="24"/>
          <w:szCs w:val="24"/>
        </w:rPr>
      </w:pPr>
    </w:p>
    <w:p w14:paraId="5DB0A090" w14:textId="77777777" w:rsidR="00971679" w:rsidRDefault="00971679">
      <w:pPr>
        <w:widowControl/>
        <w:jc w:val="left"/>
        <w:rPr>
          <w:rFonts w:ascii="HG丸ｺﾞｼｯｸM-PRO" w:eastAsia="HG丸ｺﾞｼｯｸM-PRO" w:hAnsi="HG丸ｺﾞｼｯｸM-PRO"/>
          <w:b/>
          <w:sz w:val="24"/>
          <w:szCs w:val="24"/>
        </w:rPr>
      </w:pPr>
    </w:p>
    <w:p w14:paraId="6BBE5CEB" w14:textId="77777777" w:rsidR="00971679" w:rsidRDefault="00971679">
      <w:pPr>
        <w:widowControl/>
        <w:jc w:val="left"/>
        <w:rPr>
          <w:rFonts w:ascii="HG丸ｺﾞｼｯｸM-PRO" w:eastAsia="HG丸ｺﾞｼｯｸM-PRO" w:hAnsi="HG丸ｺﾞｼｯｸM-PRO"/>
          <w:b/>
          <w:sz w:val="24"/>
          <w:szCs w:val="24"/>
        </w:rPr>
      </w:pPr>
    </w:p>
    <w:p w14:paraId="6A1C112E" w14:textId="77777777" w:rsidR="00971679" w:rsidRDefault="00971679">
      <w:pPr>
        <w:widowControl/>
        <w:jc w:val="left"/>
        <w:rPr>
          <w:rFonts w:ascii="HG丸ｺﾞｼｯｸM-PRO" w:eastAsia="HG丸ｺﾞｼｯｸM-PRO" w:hAnsi="HG丸ｺﾞｼｯｸM-PRO"/>
          <w:b/>
          <w:sz w:val="24"/>
          <w:szCs w:val="24"/>
        </w:rPr>
      </w:pPr>
    </w:p>
    <w:p w14:paraId="1D033935" w14:textId="77777777" w:rsidR="00971679" w:rsidRDefault="00971679">
      <w:pPr>
        <w:widowControl/>
        <w:jc w:val="left"/>
        <w:rPr>
          <w:rFonts w:ascii="HG丸ｺﾞｼｯｸM-PRO" w:eastAsia="HG丸ｺﾞｼｯｸM-PRO" w:hAnsi="HG丸ｺﾞｼｯｸM-PRO"/>
          <w:b/>
          <w:sz w:val="24"/>
          <w:szCs w:val="24"/>
        </w:rPr>
      </w:pPr>
    </w:p>
    <w:p w14:paraId="3294617C" w14:textId="77777777" w:rsidR="00971679" w:rsidRDefault="00971679">
      <w:pPr>
        <w:widowControl/>
        <w:jc w:val="left"/>
        <w:rPr>
          <w:rFonts w:ascii="HG丸ｺﾞｼｯｸM-PRO" w:eastAsia="HG丸ｺﾞｼｯｸM-PRO" w:hAnsi="HG丸ｺﾞｼｯｸM-PRO"/>
          <w:b/>
          <w:sz w:val="24"/>
          <w:szCs w:val="24"/>
        </w:rPr>
      </w:pPr>
    </w:p>
    <w:p w14:paraId="3F9B05B1" w14:textId="77777777" w:rsidR="00971679" w:rsidRDefault="00971679">
      <w:pPr>
        <w:widowControl/>
        <w:jc w:val="left"/>
        <w:rPr>
          <w:rFonts w:ascii="HG丸ｺﾞｼｯｸM-PRO" w:eastAsia="HG丸ｺﾞｼｯｸM-PRO" w:hAnsi="HG丸ｺﾞｼｯｸM-PRO"/>
          <w:b/>
          <w:sz w:val="24"/>
          <w:szCs w:val="24"/>
        </w:rPr>
      </w:pPr>
    </w:p>
    <w:p w14:paraId="6D86E08B" w14:textId="77777777" w:rsidR="00971679" w:rsidRDefault="00971679">
      <w:pPr>
        <w:widowControl/>
        <w:jc w:val="left"/>
        <w:rPr>
          <w:rFonts w:ascii="HG丸ｺﾞｼｯｸM-PRO" w:eastAsia="HG丸ｺﾞｼｯｸM-PRO" w:hAnsi="HG丸ｺﾞｼｯｸM-PRO"/>
          <w:b/>
          <w:sz w:val="24"/>
          <w:szCs w:val="24"/>
        </w:rPr>
      </w:pPr>
    </w:p>
    <w:p w14:paraId="296F9F68" w14:textId="77777777" w:rsidR="00971679" w:rsidRDefault="00971679">
      <w:pPr>
        <w:widowControl/>
        <w:jc w:val="left"/>
        <w:rPr>
          <w:rFonts w:ascii="HG丸ｺﾞｼｯｸM-PRO" w:eastAsia="HG丸ｺﾞｼｯｸM-PRO" w:hAnsi="HG丸ｺﾞｼｯｸM-PRO"/>
          <w:b/>
          <w:sz w:val="24"/>
          <w:szCs w:val="24"/>
        </w:rPr>
      </w:pPr>
    </w:p>
    <w:p w14:paraId="3BAF9554" w14:textId="77777777" w:rsidR="00971679" w:rsidRDefault="00971679">
      <w:pPr>
        <w:widowControl/>
        <w:jc w:val="left"/>
        <w:rPr>
          <w:rFonts w:ascii="HG丸ｺﾞｼｯｸM-PRO" w:eastAsia="HG丸ｺﾞｼｯｸM-PRO" w:hAnsi="HG丸ｺﾞｼｯｸM-PRO"/>
          <w:b/>
          <w:sz w:val="24"/>
          <w:szCs w:val="24"/>
        </w:rPr>
      </w:pPr>
    </w:p>
    <w:p w14:paraId="5FBEA54B" w14:textId="77777777" w:rsidR="00971679" w:rsidRDefault="00971679">
      <w:pPr>
        <w:widowControl/>
        <w:jc w:val="left"/>
        <w:rPr>
          <w:rFonts w:ascii="HG丸ｺﾞｼｯｸM-PRO" w:eastAsia="HG丸ｺﾞｼｯｸM-PRO" w:hAnsi="HG丸ｺﾞｼｯｸM-PRO"/>
          <w:b/>
          <w:sz w:val="24"/>
          <w:szCs w:val="24"/>
        </w:rPr>
      </w:pPr>
    </w:p>
    <w:p w14:paraId="10C6029F" w14:textId="77777777" w:rsidR="00971679" w:rsidRDefault="00971679">
      <w:pPr>
        <w:widowControl/>
        <w:jc w:val="left"/>
        <w:rPr>
          <w:rFonts w:ascii="HG丸ｺﾞｼｯｸM-PRO" w:eastAsia="HG丸ｺﾞｼｯｸM-PRO" w:hAnsi="HG丸ｺﾞｼｯｸM-PRO"/>
          <w:b/>
          <w:sz w:val="24"/>
          <w:szCs w:val="24"/>
        </w:rPr>
      </w:pPr>
    </w:p>
    <w:p w14:paraId="3BA17AFB" w14:textId="77777777" w:rsidR="00971679" w:rsidRDefault="00971679">
      <w:pPr>
        <w:widowControl/>
        <w:jc w:val="left"/>
        <w:rPr>
          <w:rFonts w:ascii="HG丸ｺﾞｼｯｸM-PRO" w:eastAsia="HG丸ｺﾞｼｯｸM-PRO" w:hAnsi="HG丸ｺﾞｼｯｸM-PRO"/>
          <w:b/>
          <w:sz w:val="24"/>
          <w:szCs w:val="24"/>
        </w:rPr>
      </w:pPr>
    </w:p>
    <w:p w14:paraId="07806D05" w14:textId="77777777" w:rsidR="00971679" w:rsidRDefault="00971679">
      <w:pPr>
        <w:widowControl/>
        <w:jc w:val="left"/>
        <w:rPr>
          <w:rFonts w:ascii="HG丸ｺﾞｼｯｸM-PRO" w:eastAsia="HG丸ｺﾞｼｯｸM-PRO" w:hAnsi="HG丸ｺﾞｼｯｸM-PRO"/>
          <w:b/>
          <w:sz w:val="24"/>
          <w:szCs w:val="24"/>
        </w:rPr>
      </w:pPr>
    </w:p>
    <w:p w14:paraId="77BFAF5E" w14:textId="77777777" w:rsidR="00971679" w:rsidRDefault="00971679">
      <w:pPr>
        <w:widowControl/>
        <w:jc w:val="left"/>
        <w:rPr>
          <w:rFonts w:ascii="HG丸ｺﾞｼｯｸM-PRO" w:eastAsia="HG丸ｺﾞｼｯｸM-PRO" w:hAnsi="HG丸ｺﾞｼｯｸM-PRO"/>
          <w:b/>
          <w:sz w:val="24"/>
          <w:szCs w:val="24"/>
        </w:rPr>
      </w:pPr>
    </w:p>
    <w:p w14:paraId="1486CC68" w14:textId="77777777" w:rsidR="00971679" w:rsidRDefault="00971679">
      <w:pPr>
        <w:widowControl/>
        <w:jc w:val="left"/>
        <w:rPr>
          <w:rFonts w:ascii="HG丸ｺﾞｼｯｸM-PRO" w:eastAsia="HG丸ｺﾞｼｯｸM-PRO" w:hAnsi="HG丸ｺﾞｼｯｸM-PRO"/>
          <w:b/>
          <w:sz w:val="24"/>
          <w:szCs w:val="24"/>
        </w:rPr>
      </w:pPr>
    </w:p>
    <w:p w14:paraId="0031E94C" w14:textId="77777777" w:rsidR="00971679" w:rsidRDefault="00971679">
      <w:pPr>
        <w:widowControl/>
        <w:jc w:val="left"/>
        <w:rPr>
          <w:rFonts w:ascii="HG丸ｺﾞｼｯｸM-PRO" w:eastAsia="HG丸ｺﾞｼｯｸM-PRO" w:hAnsi="HG丸ｺﾞｼｯｸM-PRO"/>
          <w:b/>
          <w:sz w:val="24"/>
          <w:szCs w:val="24"/>
        </w:rPr>
      </w:pPr>
    </w:p>
    <w:p w14:paraId="5B27E3EB" w14:textId="77777777" w:rsidR="00971679" w:rsidRDefault="00971679">
      <w:pPr>
        <w:widowControl/>
        <w:jc w:val="left"/>
        <w:rPr>
          <w:rFonts w:ascii="HG丸ｺﾞｼｯｸM-PRO" w:eastAsia="HG丸ｺﾞｼｯｸM-PRO" w:hAnsi="HG丸ｺﾞｼｯｸM-PRO"/>
          <w:b/>
          <w:sz w:val="24"/>
          <w:szCs w:val="24"/>
        </w:rPr>
      </w:pPr>
    </w:p>
    <w:p w14:paraId="00F2AE18" w14:textId="77777777" w:rsidR="00971679" w:rsidRDefault="00971679">
      <w:pPr>
        <w:widowControl/>
        <w:jc w:val="left"/>
        <w:rPr>
          <w:rFonts w:ascii="HG丸ｺﾞｼｯｸM-PRO" w:eastAsia="HG丸ｺﾞｼｯｸM-PRO" w:hAnsi="HG丸ｺﾞｼｯｸM-PRO"/>
          <w:b/>
          <w:sz w:val="24"/>
          <w:szCs w:val="24"/>
        </w:rPr>
      </w:pPr>
    </w:p>
    <w:p w14:paraId="14A4DCB9" w14:textId="77777777" w:rsidR="00971679" w:rsidRDefault="00971679">
      <w:pPr>
        <w:widowControl/>
        <w:jc w:val="left"/>
        <w:rPr>
          <w:rFonts w:ascii="HG丸ｺﾞｼｯｸM-PRO" w:eastAsia="HG丸ｺﾞｼｯｸM-PRO" w:hAnsi="HG丸ｺﾞｼｯｸM-PRO"/>
          <w:b/>
          <w:sz w:val="24"/>
          <w:szCs w:val="24"/>
        </w:rPr>
      </w:pPr>
    </w:p>
    <w:p w14:paraId="0892C50F" w14:textId="77777777" w:rsidR="00971679" w:rsidRDefault="00971679">
      <w:pPr>
        <w:widowControl/>
        <w:jc w:val="left"/>
        <w:rPr>
          <w:rFonts w:ascii="HG丸ｺﾞｼｯｸM-PRO" w:eastAsia="HG丸ｺﾞｼｯｸM-PRO" w:hAnsi="HG丸ｺﾞｼｯｸM-PRO"/>
          <w:b/>
          <w:sz w:val="24"/>
          <w:szCs w:val="24"/>
        </w:rPr>
      </w:pPr>
    </w:p>
    <w:p w14:paraId="3C0C4C2E" w14:textId="77777777" w:rsidR="00971679" w:rsidRDefault="00971679">
      <w:pPr>
        <w:widowControl/>
        <w:jc w:val="left"/>
        <w:rPr>
          <w:rFonts w:ascii="HG丸ｺﾞｼｯｸM-PRO" w:eastAsia="HG丸ｺﾞｼｯｸM-PRO" w:hAnsi="HG丸ｺﾞｼｯｸM-PRO"/>
          <w:b/>
          <w:sz w:val="24"/>
          <w:szCs w:val="24"/>
        </w:rPr>
      </w:pPr>
    </w:p>
    <w:p w14:paraId="4CCCF5CA" w14:textId="77777777" w:rsidR="00971679" w:rsidRDefault="00971679">
      <w:pPr>
        <w:widowControl/>
        <w:jc w:val="left"/>
        <w:rPr>
          <w:rFonts w:ascii="HG丸ｺﾞｼｯｸM-PRO" w:eastAsia="HG丸ｺﾞｼｯｸM-PRO" w:hAnsi="HG丸ｺﾞｼｯｸM-PRO"/>
          <w:b/>
          <w:sz w:val="24"/>
          <w:szCs w:val="24"/>
        </w:rPr>
      </w:pPr>
    </w:p>
    <w:p w14:paraId="4AD3491C" w14:textId="77777777" w:rsidR="00971679" w:rsidRDefault="00971679">
      <w:pPr>
        <w:widowControl/>
        <w:jc w:val="left"/>
        <w:rPr>
          <w:rFonts w:ascii="HG丸ｺﾞｼｯｸM-PRO" w:eastAsia="HG丸ｺﾞｼｯｸM-PRO" w:hAnsi="HG丸ｺﾞｼｯｸM-PRO"/>
          <w:b/>
          <w:sz w:val="24"/>
          <w:szCs w:val="24"/>
        </w:rPr>
      </w:pPr>
    </w:p>
    <w:p w14:paraId="2BB8F2CC" w14:textId="77777777" w:rsidR="00971679" w:rsidRDefault="00971679">
      <w:pPr>
        <w:widowControl/>
        <w:jc w:val="left"/>
        <w:rPr>
          <w:rFonts w:ascii="HG丸ｺﾞｼｯｸM-PRO" w:eastAsia="HG丸ｺﾞｼｯｸM-PRO" w:hAnsi="HG丸ｺﾞｼｯｸM-PRO"/>
          <w:b/>
          <w:sz w:val="24"/>
          <w:szCs w:val="24"/>
        </w:rPr>
      </w:pPr>
    </w:p>
    <w:p w14:paraId="57D8E709" w14:textId="77777777" w:rsidR="00971679" w:rsidRDefault="00971679">
      <w:pPr>
        <w:widowControl/>
        <w:jc w:val="left"/>
        <w:rPr>
          <w:rFonts w:ascii="HG丸ｺﾞｼｯｸM-PRO" w:eastAsia="HG丸ｺﾞｼｯｸM-PRO" w:hAnsi="HG丸ｺﾞｼｯｸM-PRO"/>
          <w:b/>
          <w:sz w:val="24"/>
          <w:szCs w:val="24"/>
        </w:rPr>
      </w:pPr>
    </w:p>
    <w:p w14:paraId="651F73CA" w14:textId="77777777" w:rsidR="00B60996" w:rsidRPr="007D3F2A" w:rsidRDefault="00B60996">
      <w:pPr>
        <w:widowControl/>
        <w:jc w:val="left"/>
        <w:rPr>
          <w:rFonts w:ascii="HG丸ｺﾞｼｯｸM-PRO" w:eastAsia="HG丸ｺﾞｼｯｸM-PRO" w:hAnsi="HG丸ｺﾞｼｯｸM-PRO"/>
          <w:b/>
          <w:sz w:val="24"/>
          <w:szCs w:val="24"/>
        </w:rPr>
        <w:sectPr w:rsidR="00B60996" w:rsidRPr="007D3F2A" w:rsidSect="00F412FD">
          <w:pgSz w:w="11906" w:h="16838" w:code="9"/>
          <w:pgMar w:top="1985" w:right="1701" w:bottom="1701" w:left="1701" w:header="851" w:footer="567" w:gutter="0"/>
          <w:cols w:space="425"/>
          <w:docGrid w:type="lines" w:linePitch="360"/>
        </w:sectPr>
      </w:pPr>
    </w:p>
    <w:p w14:paraId="02AA0446" w14:textId="77777777" w:rsidR="00B60996" w:rsidRPr="007D3F2A" w:rsidRDefault="005F3561">
      <w:pPr>
        <w:widowControl/>
        <w:jc w:val="left"/>
        <w:rPr>
          <w:rFonts w:ascii="HG丸ｺﾞｼｯｸM-PRO" w:eastAsia="HG丸ｺﾞｼｯｸM-PRO" w:hAnsi="HG丸ｺﾞｼｯｸM-PRO"/>
          <w:b/>
          <w:sz w:val="24"/>
          <w:szCs w:val="24"/>
        </w:rPr>
      </w:pPr>
      <w:r w:rsidRPr="007D3F2A">
        <w:rPr>
          <w:noProof/>
        </w:rPr>
        <w:lastRenderedPageBreak/>
        <w:drawing>
          <wp:anchor distT="0" distB="0" distL="114300" distR="114300" simplePos="0" relativeHeight="252033024" behindDoc="0" locked="0" layoutInCell="1" allowOverlap="1" wp14:anchorId="1F4FE8D8" wp14:editId="7B1FC86A">
            <wp:simplePos x="0" y="0"/>
            <wp:positionH relativeFrom="margin">
              <wp:align>center</wp:align>
            </wp:positionH>
            <wp:positionV relativeFrom="paragraph">
              <wp:posOffset>-710565</wp:posOffset>
            </wp:positionV>
            <wp:extent cx="6049645" cy="9558670"/>
            <wp:effectExtent l="0" t="0" r="8255" b="444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51123" cy="95610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3F2A">
        <w:rPr>
          <w:rFonts w:ascii="HG丸ｺﾞｼｯｸM-PRO" w:eastAsia="HG丸ｺﾞｼｯｸM-PRO" w:hAnsi="HG丸ｺﾞｼｯｸM-PRO"/>
          <w:b/>
          <w:noProof/>
          <w:sz w:val="24"/>
          <w:szCs w:val="24"/>
        </w:rPr>
        <mc:AlternateContent>
          <mc:Choice Requires="wps">
            <w:drawing>
              <wp:anchor distT="45720" distB="45720" distL="114300" distR="114300" simplePos="0" relativeHeight="252056576" behindDoc="0" locked="0" layoutInCell="1" allowOverlap="1" wp14:anchorId="5BC454EA" wp14:editId="0D588CE3">
                <wp:simplePos x="0" y="0"/>
                <wp:positionH relativeFrom="margin">
                  <wp:posOffset>3968115</wp:posOffset>
                </wp:positionH>
                <wp:positionV relativeFrom="paragraph">
                  <wp:posOffset>-355600</wp:posOffset>
                </wp:positionV>
                <wp:extent cx="1333500"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solidFill>
                          <a:srgbClr val="FFFFFF"/>
                        </a:solidFill>
                        <a:ln w="9525">
                          <a:noFill/>
                          <a:miter lim="800000"/>
                          <a:headEnd/>
                          <a:tailEnd/>
                        </a:ln>
                      </wps:spPr>
                      <wps:txbx>
                        <w:txbxContent>
                          <w:p w14:paraId="06843130" w14:textId="77777777" w:rsidR="00FB24B5" w:rsidRDefault="00FB24B5">
                            <w:pPr>
                              <w:rPr>
                                <w:sz w:val="20"/>
                                <w:szCs w:val="20"/>
                                <w:u w:val="single"/>
                              </w:rPr>
                            </w:pPr>
                            <w:r>
                              <w:rPr>
                                <w:rFonts w:hint="eastAsia"/>
                                <w:sz w:val="20"/>
                                <w:szCs w:val="20"/>
                                <w:u w:val="single"/>
                              </w:rPr>
                              <w:t xml:space="preserve">令和　</w:t>
                            </w:r>
                            <w:r>
                              <w:rPr>
                                <w:sz w:val="20"/>
                                <w:szCs w:val="20"/>
                                <w:u w:val="single"/>
                              </w:rPr>
                              <w:t>年　月　日</w:t>
                            </w:r>
                            <w:r>
                              <w:rPr>
                                <w:rFonts w:hint="eastAsia"/>
                                <w:sz w:val="20"/>
                                <w:szCs w:val="20"/>
                                <w:u w:val="single"/>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454EA" id="_x0000_s1201" type="#_x0000_t202" style="position:absolute;margin-left:312.45pt;margin-top:-28pt;width:105pt;height:110.6pt;z-index:2520565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" stroked="f">
                <v:textbox style="mso-fit-shape-to-text:t">
                  <w:txbxContent>
                    <w:p w14:paraId="06843130" w14:textId="77777777" w:rsidR="00FB24B5" w:rsidRDefault="00FB24B5">
                      <w:pPr>
                        <w:rPr>
                          <w:sz w:val="20"/>
                          <w:szCs w:val="20"/>
                          <w:u w:val="single"/>
                        </w:rPr>
                      </w:pPr>
                      <w:r>
                        <w:rPr>
                          <w:rFonts w:hint="eastAsia"/>
                          <w:sz w:val="20"/>
                          <w:szCs w:val="20"/>
                          <w:u w:val="single"/>
                        </w:rPr>
                        <w:t xml:space="preserve">令和　</w:t>
                      </w:r>
                      <w:r>
                        <w:rPr>
                          <w:sz w:val="20"/>
                          <w:szCs w:val="20"/>
                          <w:u w:val="single"/>
                        </w:rPr>
                        <w:t>年　月　日</w:t>
                      </w:r>
                      <w:r>
                        <w:rPr>
                          <w:rFonts w:hint="eastAsia"/>
                          <w:sz w:val="20"/>
                          <w:szCs w:val="20"/>
                          <w:u w:val="single"/>
                        </w:rPr>
                        <w:t xml:space="preserve">　</w:t>
                      </w:r>
                    </w:p>
                  </w:txbxContent>
                </v:textbox>
                <w10:wrap anchorx="margin"/>
              </v:shape>
            </w:pict>
          </mc:Fallback>
        </mc:AlternateContent>
      </w:r>
    </w:p>
    <w:p w14:paraId="4F729685" w14:textId="77777777" w:rsidR="00B60996" w:rsidRPr="007D3F2A" w:rsidRDefault="00B60996">
      <w:pPr>
        <w:rPr>
          <w:rFonts w:ascii="HG丸ｺﾞｼｯｸM-PRO" w:eastAsia="HG丸ｺﾞｼｯｸM-PRO" w:hAnsi="HG丸ｺﾞｼｯｸM-PRO"/>
          <w:sz w:val="24"/>
          <w:szCs w:val="24"/>
        </w:rPr>
      </w:pPr>
    </w:p>
    <w:p w14:paraId="7A0542C8" w14:textId="77777777" w:rsidR="00B60996" w:rsidRPr="007D3F2A" w:rsidRDefault="00B60996">
      <w:pPr>
        <w:rPr>
          <w:rFonts w:ascii="HG丸ｺﾞｼｯｸM-PRO" w:eastAsia="HG丸ｺﾞｼｯｸM-PRO" w:hAnsi="HG丸ｺﾞｼｯｸM-PRO"/>
          <w:sz w:val="24"/>
          <w:szCs w:val="24"/>
        </w:rPr>
      </w:pPr>
    </w:p>
    <w:p w14:paraId="36DFFB07" w14:textId="77777777" w:rsidR="00B60996" w:rsidRPr="007D3F2A" w:rsidRDefault="00B60996">
      <w:pPr>
        <w:rPr>
          <w:rFonts w:ascii="HG丸ｺﾞｼｯｸM-PRO" w:eastAsia="HG丸ｺﾞｼｯｸM-PRO" w:hAnsi="HG丸ｺﾞｼｯｸM-PRO"/>
          <w:sz w:val="24"/>
          <w:szCs w:val="24"/>
        </w:rPr>
      </w:pPr>
    </w:p>
    <w:p w14:paraId="49AE057F" w14:textId="77777777" w:rsidR="00B60996" w:rsidRPr="007D3F2A" w:rsidRDefault="00B60996">
      <w:pPr>
        <w:rPr>
          <w:rFonts w:ascii="HG丸ｺﾞｼｯｸM-PRO" w:eastAsia="HG丸ｺﾞｼｯｸM-PRO" w:hAnsi="HG丸ｺﾞｼｯｸM-PRO"/>
          <w:sz w:val="24"/>
          <w:szCs w:val="24"/>
        </w:rPr>
      </w:pPr>
    </w:p>
    <w:p w14:paraId="3415BDB1" w14:textId="77777777" w:rsidR="00B60996" w:rsidRPr="007D3F2A" w:rsidRDefault="00B60996">
      <w:pPr>
        <w:rPr>
          <w:rFonts w:ascii="HG丸ｺﾞｼｯｸM-PRO" w:eastAsia="HG丸ｺﾞｼｯｸM-PRO" w:hAnsi="HG丸ｺﾞｼｯｸM-PRO"/>
          <w:sz w:val="24"/>
          <w:szCs w:val="24"/>
        </w:rPr>
      </w:pPr>
    </w:p>
    <w:p w14:paraId="411B0000" w14:textId="77777777" w:rsidR="00B60996" w:rsidRPr="007D3F2A" w:rsidRDefault="00B60996">
      <w:pPr>
        <w:rPr>
          <w:rFonts w:ascii="HG丸ｺﾞｼｯｸM-PRO" w:eastAsia="HG丸ｺﾞｼｯｸM-PRO" w:hAnsi="HG丸ｺﾞｼｯｸM-PRO"/>
          <w:sz w:val="24"/>
          <w:szCs w:val="24"/>
        </w:rPr>
      </w:pPr>
    </w:p>
    <w:p w14:paraId="43DBCB87" w14:textId="77777777" w:rsidR="00B60996" w:rsidRPr="007D3F2A" w:rsidRDefault="00B60996">
      <w:pPr>
        <w:rPr>
          <w:rFonts w:ascii="HG丸ｺﾞｼｯｸM-PRO" w:eastAsia="HG丸ｺﾞｼｯｸM-PRO" w:hAnsi="HG丸ｺﾞｼｯｸM-PRO"/>
          <w:sz w:val="24"/>
          <w:szCs w:val="24"/>
        </w:rPr>
      </w:pPr>
    </w:p>
    <w:p w14:paraId="621BD77A" w14:textId="77777777" w:rsidR="00B60996" w:rsidRPr="007D3F2A" w:rsidRDefault="00B60996">
      <w:pPr>
        <w:rPr>
          <w:rFonts w:ascii="HG丸ｺﾞｼｯｸM-PRO" w:eastAsia="HG丸ｺﾞｼｯｸM-PRO" w:hAnsi="HG丸ｺﾞｼｯｸM-PRO"/>
          <w:sz w:val="24"/>
          <w:szCs w:val="24"/>
        </w:rPr>
      </w:pPr>
    </w:p>
    <w:p w14:paraId="61265090" w14:textId="77777777" w:rsidR="00B60996" w:rsidRPr="007D3F2A" w:rsidRDefault="00B60996">
      <w:pPr>
        <w:rPr>
          <w:rFonts w:ascii="HG丸ｺﾞｼｯｸM-PRO" w:eastAsia="HG丸ｺﾞｼｯｸM-PRO" w:hAnsi="HG丸ｺﾞｼｯｸM-PRO"/>
          <w:sz w:val="24"/>
          <w:szCs w:val="24"/>
        </w:rPr>
      </w:pPr>
    </w:p>
    <w:p w14:paraId="15ED9E13" w14:textId="77777777" w:rsidR="00B60996" w:rsidRPr="007D3F2A" w:rsidRDefault="00B60996">
      <w:pPr>
        <w:widowControl/>
        <w:jc w:val="left"/>
        <w:rPr>
          <w:rFonts w:ascii="HG丸ｺﾞｼｯｸM-PRO" w:eastAsia="HG丸ｺﾞｼｯｸM-PRO" w:hAnsi="HG丸ｺﾞｼｯｸM-PRO"/>
          <w:sz w:val="24"/>
          <w:szCs w:val="24"/>
        </w:rPr>
      </w:pPr>
    </w:p>
    <w:p w14:paraId="57D5F8BF" w14:textId="77777777" w:rsidR="00B60996" w:rsidRPr="007D3F2A" w:rsidRDefault="005F3561">
      <w:pPr>
        <w:widowControl/>
        <w:jc w:val="left"/>
        <w:rPr>
          <w:rFonts w:ascii="HG丸ｺﾞｼｯｸM-PRO" w:eastAsia="HG丸ｺﾞｼｯｸM-PRO" w:hAnsi="HG丸ｺﾞｼｯｸM-PRO"/>
          <w:sz w:val="24"/>
          <w:szCs w:val="24"/>
        </w:rPr>
      </w:pPr>
      <w:r w:rsidRPr="007D3F2A">
        <w:rPr>
          <w:rFonts w:ascii="HG丸ｺﾞｼｯｸM-PRO" w:eastAsia="HG丸ｺﾞｼｯｸM-PRO" w:hAnsi="HG丸ｺﾞｼｯｸM-PRO"/>
          <w:sz w:val="24"/>
          <w:szCs w:val="24"/>
        </w:rPr>
        <w:br w:type="page"/>
      </w:r>
    </w:p>
    <w:p w14:paraId="46B499EB" w14:textId="77777777" w:rsidR="00B60996" w:rsidRPr="007D3F2A" w:rsidRDefault="00B60996">
      <w:pPr>
        <w:widowControl/>
        <w:jc w:val="left"/>
        <w:rPr>
          <w:rFonts w:ascii="HG丸ｺﾞｼｯｸM-PRO" w:eastAsia="HG丸ｺﾞｼｯｸM-PRO" w:hAnsi="HG丸ｺﾞｼｯｸM-PRO"/>
          <w:sz w:val="24"/>
          <w:szCs w:val="24"/>
        </w:rPr>
        <w:sectPr w:rsidR="00B60996" w:rsidRPr="007D3F2A" w:rsidSect="00F412FD">
          <w:pgSz w:w="11906" w:h="16838" w:code="9"/>
          <w:pgMar w:top="1985" w:right="1701" w:bottom="1701" w:left="1701" w:header="851" w:footer="57" w:gutter="0"/>
          <w:cols w:space="425"/>
          <w:docGrid w:type="lines" w:linePitch="360"/>
        </w:sectPr>
      </w:pPr>
    </w:p>
    <w:p w14:paraId="1981A0BE" w14:textId="37C1F86A" w:rsidR="00D85516" w:rsidRPr="007D3F2A" w:rsidRDefault="00924A3A">
      <w:pPr>
        <w:autoSpaceDE w:val="0"/>
        <w:autoSpaceDN w:val="0"/>
        <w:adjustRightInd w:val="0"/>
        <w:jc w:val="left"/>
        <w:rPr>
          <w:rFonts w:ascii="ＭＳ Ｐゴシック" w:eastAsia="ＭＳ Ｐゴシック" w:cs="ＭＳ Ｐゴシック"/>
          <w:b/>
          <w:kern w:val="0"/>
          <w:sz w:val="28"/>
          <w:szCs w:val="24"/>
          <w:u w:val="single"/>
        </w:rPr>
      </w:pPr>
      <w:r>
        <w:rPr>
          <w:noProof/>
        </w:rPr>
        <w:lastRenderedPageBreak/>
        <w:drawing>
          <wp:inline distT="0" distB="0" distL="0" distR="0" wp14:anchorId="2763D4CC" wp14:editId="42098CC3">
            <wp:extent cx="5400040" cy="7748270"/>
            <wp:effectExtent l="0" t="0" r="0" b="0"/>
            <wp:docPr id="1280385775" name="図 9">
              <a:extLst xmlns:a="http://schemas.openxmlformats.org/drawingml/2006/main">
                <a:ext uri="{FF2B5EF4-FFF2-40B4-BE49-F238E27FC236}">
                  <a16:creationId xmlns:a16="http://schemas.microsoft.com/office/drawing/2014/main" id="{C3780AC8-0CE6-B601-BBDF-17F9B18C5C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a:extLst>
                        <a:ext uri="{FF2B5EF4-FFF2-40B4-BE49-F238E27FC236}">
                          <a16:creationId xmlns:a16="http://schemas.microsoft.com/office/drawing/2014/main" id="{C3780AC8-0CE6-B601-BBDF-17F9B18C5C2C}"/>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7748270"/>
                    </a:xfrm>
                    <a:prstGeom prst="rect">
                      <a:avLst/>
                    </a:prstGeom>
                    <a:noFill/>
                  </pic:spPr>
                </pic:pic>
              </a:graphicData>
            </a:graphic>
          </wp:inline>
        </w:drawing>
      </w:r>
    </w:p>
    <w:p w14:paraId="1D0060BB" w14:textId="17C7660B" w:rsidR="00D85516" w:rsidRDefault="00D85516">
      <w:pPr>
        <w:autoSpaceDE w:val="0"/>
        <w:autoSpaceDN w:val="0"/>
        <w:adjustRightInd w:val="0"/>
        <w:jc w:val="left"/>
        <w:rPr>
          <w:rFonts w:ascii="ＭＳ Ｐゴシック" w:eastAsia="ＭＳ Ｐゴシック" w:cs="ＭＳ Ｐゴシック"/>
          <w:b/>
          <w:kern w:val="0"/>
          <w:sz w:val="28"/>
          <w:szCs w:val="24"/>
          <w:u w:val="single"/>
        </w:rPr>
      </w:pPr>
    </w:p>
    <w:p w14:paraId="328BB941" w14:textId="77777777" w:rsidR="00B60996" w:rsidRPr="007D3F2A" w:rsidRDefault="005F3561">
      <w:pPr>
        <w:autoSpaceDE w:val="0"/>
        <w:autoSpaceDN w:val="0"/>
        <w:adjustRightInd w:val="0"/>
        <w:jc w:val="left"/>
        <w:rPr>
          <w:rFonts w:ascii="ＭＳ Ｐゴシック" w:eastAsia="ＭＳ Ｐゴシック" w:cs="ＭＳ Ｐゴシック"/>
          <w:b/>
          <w:kern w:val="0"/>
          <w:sz w:val="28"/>
          <w:szCs w:val="24"/>
          <w:u w:val="single"/>
        </w:rPr>
      </w:pPr>
      <w:r w:rsidRPr="007D3F2A">
        <w:rPr>
          <w:rFonts w:ascii="ＭＳ Ｐゴシック" w:eastAsia="ＭＳ Ｐゴシック" w:cs="ＭＳ Ｐゴシック" w:hint="eastAsia"/>
          <w:b/>
          <w:kern w:val="0"/>
          <w:sz w:val="28"/>
          <w:szCs w:val="24"/>
          <w:u w:val="single"/>
        </w:rPr>
        <w:lastRenderedPageBreak/>
        <w:t>介護予防ケアマネジメント支給情報の請求締切について</w:t>
      </w:r>
    </w:p>
    <w:p w14:paraId="354ECBDB" w14:textId="77777777" w:rsidR="00B60996" w:rsidRPr="007D3F2A" w:rsidRDefault="00B60996">
      <w:pPr>
        <w:autoSpaceDE w:val="0"/>
        <w:autoSpaceDN w:val="0"/>
        <w:adjustRightInd w:val="0"/>
        <w:jc w:val="left"/>
        <w:rPr>
          <w:rFonts w:ascii="ＭＳ Ｐゴシック" w:eastAsia="ＭＳ Ｐゴシック" w:cs="ＭＳ Ｐゴシック"/>
          <w:kern w:val="0"/>
          <w:sz w:val="24"/>
          <w:szCs w:val="24"/>
        </w:rPr>
      </w:pPr>
    </w:p>
    <w:p w14:paraId="2AEF50D9" w14:textId="5AD9E088" w:rsidR="00B60996" w:rsidRPr="007D3F2A" w:rsidRDefault="00C46C45">
      <w:pPr>
        <w:autoSpaceDE w:val="0"/>
        <w:autoSpaceDN w:val="0"/>
        <w:adjustRightInd w:val="0"/>
        <w:jc w:val="right"/>
        <w:rPr>
          <w:rFonts w:ascii="ＭＳ Ｐゴシック" w:eastAsia="ＭＳ Ｐゴシック" w:cs="ＭＳ Ｐゴシック"/>
          <w:kern w:val="0"/>
          <w:sz w:val="24"/>
          <w:szCs w:val="24"/>
        </w:rPr>
      </w:pPr>
      <w:r w:rsidRPr="0084510B">
        <w:rPr>
          <w:rFonts w:ascii="ＭＳ Ｐゴシック" w:eastAsia="ＭＳ Ｐゴシック" w:cs="ＭＳ Ｐゴシック" w:hint="eastAsia"/>
          <w:kern w:val="0"/>
          <w:sz w:val="24"/>
          <w:szCs w:val="24"/>
        </w:rPr>
        <w:t>令和</w:t>
      </w:r>
      <w:r w:rsidR="007561F5" w:rsidRPr="00BD3712">
        <w:rPr>
          <w:rFonts w:ascii="ＭＳ Ｐゴシック" w:eastAsia="ＭＳ Ｐゴシック" w:cs="ＭＳ Ｐゴシック" w:hint="eastAsia"/>
          <w:kern w:val="0"/>
          <w:sz w:val="24"/>
          <w:szCs w:val="24"/>
        </w:rPr>
        <w:t>７</w:t>
      </w:r>
      <w:r w:rsidR="005F3561" w:rsidRPr="00BD3712">
        <w:rPr>
          <w:rFonts w:ascii="ＭＳ Ｐゴシック" w:eastAsia="ＭＳ Ｐゴシック" w:cs="ＭＳ Ｐゴシック" w:hint="eastAsia"/>
          <w:kern w:val="0"/>
          <w:sz w:val="24"/>
          <w:szCs w:val="24"/>
        </w:rPr>
        <w:t>年</w:t>
      </w:r>
      <w:r w:rsidR="00CA63F9" w:rsidRPr="007D3F2A">
        <w:rPr>
          <w:rFonts w:ascii="ＭＳ Ｐゴシック" w:eastAsia="ＭＳ Ｐゴシック" w:cs="ＭＳ Ｐゴシック" w:hint="eastAsia"/>
          <w:kern w:val="0"/>
          <w:sz w:val="24"/>
          <w:szCs w:val="24"/>
        </w:rPr>
        <w:t>３</w:t>
      </w:r>
      <w:r w:rsidR="005F3561" w:rsidRPr="007D3F2A">
        <w:rPr>
          <w:rFonts w:ascii="ＭＳ Ｐゴシック" w:eastAsia="ＭＳ Ｐゴシック" w:cs="ＭＳ Ｐゴシック" w:hint="eastAsia"/>
          <w:kern w:val="0"/>
          <w:sz w:val="24"/>
          <w:szCs w:val="24"/>
        </w:rPr>
        <w:t>月作成</w:t>
      </w:r>
    </w:p>
    <w:p w14:paraId="39FD68D4" w14:textId="071FBAAC" w:rsidR="00B60996" w:rsidRPr="007D3F2A" w:rsidRDefault="00B60996">
      <w:pPr>
        <w:autoSpaceDE w:val="0"/>
        <w:autoSpaceDN w:val="0"/>
        <w:adjustRightInd w:val="0"/>
        <w:jc w:val="left"/>
        <w:rPr>
          <w:rFonts w:ascii="ＭＳ Ｐゴシック" w:eastAsia="ＭＳ Ｐゴシック" w:cs="ＭＳ Ｐゴシック"/>
          <w:kern w:val="0"/>
          <w:sz w:val="24"/>
          <w:szCs w:val="24"/>
        </w:rPr>
      </w:pPr>
    </w:p>
    <w:tbl>
      <w:tblPr>
        <w:tblW w:w="7560" w:type="dxa"/>
        <w:tblCellMar>
          <w:left w:w="99" w:type="dxa"/>
          <w:right w:w="99" w:type="dxa"/>
        </w:tblCellMar>
        <w:tblLook w:val="04A0" w:firstRow="1" w:lastRow="0" w:firstColumn="1" w:lastColumn="0" w:noHBand="0" w:noVBand="1"/>
      </w:tblPr>
      <w:tblGrid>
        <w:gridCol w:w="1080"/>
        <w:gridCol w:w="1080"/>
        <w:gridCol w:w="1080"/>
        <w:gridCol w:w="1466"/>
        <w:gridCol w:w="694"/>
        <w:gridCol w:w="1466"/>
        <w:gridCol w:w="694"/>
      </w:tblGrid>
      <w:tr w:rsidR="007561F5" w14:paraId="23D4FC44" w14:textId="77777777" w:rsidTr="00C63FE6">
        <w:trPr>
          <w:trHeight w:val="522"/>
        </w:trPr>
        <w:tc>
          <w:tcPr>
            <w:tcW w:w="1080" w:type="dxa"/>
            <w:vMerge w:val="restart"/>
            <w:tcBorders>
              <w:top w:val="single" w:sz="4" w:space="0" w:color="auto"/>
              <w:left w:val="single" w:sz="4" w:space="0" w:color="auto"/>
              <w:bottom w:val="single" w:sz="4" w:space="0" w:color="000000"/>
              <w:right w:val="single" w:sz="4" w:space="0" w:color="auto"/>
            </w:tcBorders>
            <w:shd w:val="clear" w:color="000000" w:fill="F8CBAD"/>
            <w:noWrap/>
            <w:vAlign w:val="center"/>
            <w:hideMark/>
          </w:tcPr>
          <w:p w14:paraId="14CBC338" w14:textId="77777777" w:rsidR="007561F5" w:rsidRDefault="007561F5" w:rsidP="00C63FE6">
            <w:pPr>
              <w:widowControl/>
              <w:jc w:val="center"/>
              <w:rPr>
                <w:rFonts w:ascii="ＭＳ 明朝" w:eastAsia="ＭＳ 明朝" w:hAnsi="ＭＳ 明朝"/>
              </w:rPr>
            </w:pPr>
            <w:r>
              <w:rPr>
                <w:rFonts w:ascii="ＭＳ 明朝" w:eastAsia="ＭＳ 明朝" w:hAnsi="ＭＳ 明朝" w:hint="eastAsia"/>
              </w:rPr>
              <w:t>年</w:t>
            </w:r>
          </w:p>
        </w:tc>
        <w:tc>
          <w:tcPr>
            <w:tcW w:w="1080" w:type="dxa"/>
            <w:vMerge w:val="restart"/>
            <w:tcBorders>
              <w:top w:val="single" w:sz="4" w:space="0" w:color="auto"/>
              <w:left w:val="single" w:sz="4" w:space="0" w:color="auto"/>
              <w:bottom w:val="single" w:sz="4" w:space="0" w:color="000000"/>
              <w:right w:val="double" w:sz="6" w:space="0" w:color="auto"/>
            </w:tcBorders>
            <w:shd w:val="clear" w:color="000000" w:fill="F8CBAD"/>
            <w:noWrap/>
            <w:vAlign w:val="center"/>
            <w:hideMark/>
          </w:tcPr>
          <w:p w14:paraId="680D08E4" w14:textId="77777777" w:rsidR="007561F5" w:rsidRDefault="007561F5" w:rsidP="00C63FE6">
            <w:pPr>
              <w:jc w:val="center"/>
              <w:rPr>
                <w:rFonts w:ascii="ＭＳ 明朝" w:eastAsia="ＭＳ 明朝" w:hAnsi="ＭＳ 明朝"/>
              </w:rPr>
            </w:pPr>
            <w:r>
              <w:rPr>
                <w:rFonts w:ascii="ＭＳ 明朝" w:eastAsia="ＭＳ 明朝" w:hAnsi="ＭＳ 明朝" w:hint="eastAsia"/>
              </w:rPr>
              <w:t>提供月</w:t>
            </w:r>
          </w:p>
        </w:tc>
        <w:tc>
          <w:tcPr>
            <w:tcW w:w="1080" w:type="dxa"/>
            <w:vMerge w:val="restart"/>
            <w:tcBorders>
              <w:top w:val="single" w:sz="4" w:space="0" w:color="auto"/>
              <w:left w:val="nil"/>
              <w:bottom w:val="single" w:sz="4" w:space="0" w:color="000000"/>
              <w:right w:val="single" w:sz="4" w:space="0" w:color="auto"/>
            </w:tcBorders>
            <w:shd w:val="clear" w:color="000000" w:fill="F8CBAD"/>
            <w:noWrap/>
            <w:vAlign w:val="center"/>
            <w:hideMark/>
          </w:tcPr>
          <w:p w14:paraId="571B12F4" w14:textId="77777777" w:rsidR="007561F5" w:rsidRDefault="007561F5" w:rsidP="00C63FE6">
            <w:pPr>
              <w:jc w:val="center"/>
              <w:rPr>
                <w:rFonts w:ascii="ＭＳ 明朝" w:eastAsia="ＭＳ 明朝" w:hAnsi="ＭＳ 明朝"/>
              </w:rPr>
            </w:pPr>
            <w:r>
              <w:rPr>
                <w:rFonts w:ascii="ＭＳ 明朝" w:eastAsia="ＭＳ 明朝" w:hAnsi="ＭＳ 明朝" w:hint="eastAsia"/>
              </w:rPr>
              <w:t>審査月</w:t>
            </w:r>
          </w:p>
        </w:tc>
        <w:tc>
          <w:tcPr>
            <w:tcW w:w="4320" w:type="dxa"/>
            <w:gridSpan w:val="4"/>
            <w:tcBorders>
              <w:top w:val="single" w:sz="4" w:space="0" w:color="auto"/>
              <w:left w:val="single" w:sz="4" w:space="0" w:color="auto"/>
              <w:bottom w:val="single" w:sz="4" w:space="0" w:color="000000"/>
              <w:right w:val="single" w:sz="4" w:space="0" w:color="000000"/>
            </w:tcBorders>
            <w:shd w:val="clear" w:color="000000" w:fill="F8CBAD"/>
            <w:noWrap/>
            <w:vAlign w:val="center"/>
            <w:hideMark/>
          </w:tcPr>
          <w:p w14:paraId="44B30BB5" w14:textId="77777777" w:rsidR="007561F5" w:rsidRDefault="007561F5" w:rsidP="00C63FE6">
            <w:pPr>
              <w:jc w:val="center"/>
              <w:rPr>
                <w:rFonts w:ascii="ＭＳ 明朝" w:eastAsia="ＭＳ 明朝" w:hAnsi="ＭＳ 明朝"/>
              </w:rPr>
            </w:pPr>
            <w:r>
              <w:rPr>
                <w:rFonts w:ascii="ＭＳ 明朝" w:eastAsia="ＭＳ 明朝" w:hAnsi="ＭＳ 明朝" w:hint="eastAsia"/>
              </w:rPr>
              <w:t>請求締め切り</w:t>
            </w:r>
          </w:p>
        </w:tc>
      </w:tr>
      <w:tr w:rsidR="007561F5" w14:paraId="0B8B96BC" w14:textId="77777777" w:rsidTr="00C63FE6">
        <w:trPr>
          <w:trHeight w:val="522"/>
        </w:trPr>
        <w:tc>
          <w:tcPr>
            <w:tcW w:w="1080" w:type="dxa"/>
            <w:vMerge/>
            <w:tcBorders>
              <w:top w:val="single" w:sz="4" w:space="0" w:color="auto"/>
              <w:left w:val="single" w:sz="4" w:space="0" w:color="auto"/>
              <w:bottom w:val="single" w:sz="4" w:space="0" w:color="000000"/>
              <w:right w:val="single" w:sz="4" w:space="0" w:color="auto"/>
            </w:tcBorders>
            <w:vAlign w:val="center"/>
            <w:hideMark/>
          </w:tcPr>
          <w:p w14:paraId="3CDE8A8E" w14:textId="77777777" w:rsidR="007561F5" w:rsidRDefault="007561F5" w:rsidP="00C63FE6">
            <w:pPr>
              <w:rPr>
                <w:rFonts w:ascii="ＭＳ 明朝" w:eastAsia="ＭＳ 明朝" w:hAnsi="ＭＳ 明朝" w:cs="ＭＳ Ｐゴシック"/>
                <w:sz w:val="24"/>
                <w:szCs w:val="24"/>
              </w:rPr>
            </w:pPr>
          </w:p>
        </w:tc>
        <w:tc>
          <w:tcPr>
            <w:tcW w:w="1080" w:type="dxa"/>
            <w:vMerge/>
            <w:tcBorders>
              <w:top w:val="single" w:sz="4" w:space="0" w:color="auto"/>
              <w:left w:val="single" w:sz="4" w:space="0" w:color="auto"/>
              <w:bottom w:val="single" w:sz="4" w:space="0" w:color="000000"/>
              <w:right w:val="double" w:sz="6" w:space="0" w:color="auto"/>
            </w:tcBorders>
            <w:vAlign w:val="center"/>
            <w:hideMark/>
          </w:tcPr>
          <w:p w14:paraId="407638DC" w14:textId="77777777" w:rsidR="007561F5" w:rsidRDefault="007561F5" w:rsidP="00C63FE6">
            <w:pPr>
              <w:rPr>
                <w:rFonts w:ascii="ＭＳ 明朝" w:eastAsia="ＭＳ 明朝" w:hAnsi="ＭＳ 明朝" w:cs="ＭＳ Ｐゴシック"/>
                <w:sz w:val="24"/>
                <w:szCs w:val="24"/>
              </w:rPr>
            </w:pPr>
          </w:p>
        </w:tc>
        <w:tc>
          <w:tcPr>
            <w:tcW w:w="1080" w:type="dxa"/>
            <w:vMerge/>
            <w:tcBorders>
              <w:top w:val="single" w:sz="4" w:space="0" w:color="auto"/>
              <w:left w:val="nil"/>
              <w:bottom w:val="single" w:sz="4" w:space="0" w:color="000000"/>
              <w:right w:val="single" w:sz="4" w:space="0" w:color="auto"/>
            </w:tcBorders>
            <w:vAlign w:val="center"/>
            <w:hideMark/>
          </w:tcPr>
          <w:p w14:paraId="12703082" w14:textId="77777777" w:rsidR="007561F5" w:rsidRDefault="007561F5" w:rsidP="00C63FE6">
            <w:pPr>
              <w:rPr>
                <w:rFonts w:ascii="ＭＳ 明朝" w:eastAsia="ＭＳ 明朝" w:hAnsi="ＭＳ 明朝" w:cs="ＭＳ Ｐゴシック"/>
                <w:sz w:val="24"/>
                <w:szCs w:val="24"/>
              </w:rPr>
            </w:pPr>
          </w:p>
        </w:tc>
        <w:tc>
          <w:tcPr>
            <w:tcW w:w="2160" w:type="dxa"/>
            <w:gridSpan w:val="2"/>
            <w:tcBorders>
              <w:top w:val="single" w:sz="8" w:space="0" w:color="auto"/>
              <w:left w:val="single" w:sz="8" w:space="0" w:color="auto"/>
              <w:right w:val="single" w:sz="8" w:space="0" w:color="000000"/>
            </w:tcBorders>
            <w:shd w:val="clear" w:color="000000" w:fill="F8CBAD"/>
            <w:noWrap/>
            <w:vAlign w:val="center"/>
            <w:hideMark/>
          </w:tcPr>
          <w:p w14:paraId="7501A3DF" w14:textId="77777777" w:rsidR="007561F5" w:rsidRDefault="007561F5" w:rsidP="00C63FE6">
            <w:pPr>
              <w:jc w:val="center"/>
              <w:rPr>
                <w:rFonts w:ascii="ＭＳ 明朝" w:eastAsia="ＭＳ 明朝" w:hAnsi="ＭＳ 明朝"/>
              </w:rPr>
            </w:pPr>
            <w:r>
              <w:rPr>
                <w:rFonts w:ascii="ＭＳ 明朝" w:eastAsia="ＭＳ 明朝" w:hAnsi="ＭＳ 明朝" w:hint="eastAsia"/>
              </w:rPr>
              <w:t>セ→市</w:t>
            </w:r>
          </w:p>
        </w:tc>
        <w:tc>
          <w:tcPr>
            <w:tcW w:w="2160" w:type="dxa"/>
            <w:gridSpan w:val="2"/>
            <w:tcBorders>
              <w:top w:val="single" w:sz="4" w:space="0" w:color="auto"/>
              <w:left w:val="nil"/>
              <w:bottom w:val="single" w:sz="4" w:space="0" w:color="auto"/>
              <w:right w:val="single" w:sz="4" w:space="0" w:color="000000"/>
            </w:tcBorders>
            <w:shd w:val="clear" w:color="000000" w:fill="F8CBAD"/>
            <w:noWrap/>
            <w:vAlign w:val="center"/>
            <w:hideMark/>
          </w:tcPr>
          <w:p w14:paraId="5AF88823" w14:textId="77777777" w:rsidR="007561F5" w:rsidRDefault="007561F5" w:rsidP="00C63FE6">
            <w:pPr>
              <w:jc w:val="center"/>
              <w:rPr>
                <w:rFonts w:ascii="ＭＳ 明朝" w:eastAsia="ＭＳ 明朝" w:hAnsi="ＭＳ 明朝"/>
              </w:rPr>
            </w:pPr>
            <w:r>
              <w:rPr>
                <w:rFonts w:ascii="ＭＳ 明朝" w:eastAsia="ＭＳ 明朝" w:hAnsi="ＭＳ 明朝" w:hint="eastAsia"/>
              </w:rPr>
              <w:t>市→国保連</w:t>
            </w:r>
          </w:p>
        </w:tc>
      </w:tr>
      <w:tr w:rsidR="007561F5" w14:paraId="790BAE46" w14:textId="77777777" w:rsidTr="00C63FE6">
        <w:trPr>
          <w:trHeight w:val="522"/>
        </w:trPr>
        <w:tc>
          <w:tcPr>
            <w:tcW w:w="1080" w:type="dxa"/>
            <w:tcBorders>
              <w:top w:val="nil"/>
              <w:left w:val="single" w:sz="4" w:space="0" w:color="auto"/>
              <w:bottom w:val="single" w:sz="4" w:space="0" w:color="000000"/>
              <w:right w:val="single" w:sz="4" w:space="0" w:color="auto"/>
            </w:tcBorders>
            <w:shd w:val="clear" w:color="auto" w:fill="auto"/>
            <w:vAlign w:val="center"/>
            <w:hideMark/>
          </w:tcPr>
          <w:p w14:paraId="052272FB" w14:textId="77777777" w:rsidR="007561F5" w:rsidRDefault="007561F5" w:rsidP="00C63FE6">
            <w:pPr>
              <w:jc w:val="center"/>
              <w:rPr>
                <w:rFonts w:ascii="ＭＳ 明朝" w:eastAsia="ＭＳ 明朝" w:hAnsi="ＭＳ 明朝"/>
              </w:rPr>
            </w:pPr>
            <w:r>
              <w:rPr>
                <w:rFonts w:ascii="ＭＳ 明朝" w:eastAsia="ＭＳ 明朝" w:hAnsi="ＭＳ 明朝" w:hint="eastAsia"/>
              </w:rPr>
              <w:t>令和７年</w:t>
            </w:r>
          </w:p>
        </w:tc>
        <w:tc>
          <w:tcPr>
            <w:tcW w:w="1080" w:type="dxa"/>
            <w:tcBorders>
              <w:top w:val="nil"/>
              <w:left w:val="nil"/>
              <w:bottom w:val="single" w:sz="4" w:space="0" w:color="auto"/>
              <w:right w:val="double" w:sz="6" w:space="0" w:color="auto"/>
            </w:tcBorders>
            <w:shd w:val="clear" w:color="auto" w:fill="auto"/>
            <w:noWrap/>
            <w:vAlign w:val="center"/>
            <w:hideMark/>
          </w:tcPr>
          <w:p w14:paraId="15A1C201" w14:textId="77777777" w:rsidR="007561F5" w:rsidRDefault="007561F5" w:rsidP="00C63FE6">
            <w:pPr>
              <w:jc w:val="center"/>
              <w:rPr>
                <w:rFonts w:ascii="ＭＳ 明朝" w:eastAsia="ＭＳ 明朝" w:hAnsi="ＭＳ 明朝"/>
              </w:rPr>
            </w:pPr>
            <w:r>
              <w:rPr>
                <w:rFonts w:ascii="ＭＳ 明朝" w:eastAsia="ＭＳ 明朝" w:hAnsi="ＭＳ 明朝" w:hint="eastAsia"/>
              </w:rPr>
              <w:t>3</w:t>
            </w:r>
          </w:p>
        </w:tc>
        <w:tc>
          <w:tcPr>
            <w:tcW w:w="1080" w:type="dxa"/>
            <w:tcBorders>
              <w:top w:val="nil"/>
              <w:left w:val="nil"/>
              <w:bottom w:val="single" w:sz="4" w:space="0" w:color="auto"/>
              <w:right w:val="nil"/>
            </w:tcBorders>
            <w:shd w:val="clear" w:color="auto" w:fill="auto"/>
            <w:noWrap/>
            <w:vAlign w:val="center"/>
            <w:hideMark/>
          </w:tcPr>
          <w:p w14:paraId="799C6A64" w14:textId="77777777" w:rsidR="007561F5" w:rsidRDefault="007561F5" w:rsidP="00C63FE6">
            <w:pPr>
              <w:jc w:val="center"/>
              <w:rPr>
                <w:rFonts w:ascii="ＭＳ 明朝" w:eastAsia="ＭＳ 明朝" w:hAnsi="ＭＳ 明朝"/>
              </w:rPr>
            </w:pPr>
            <w:r>
              <w:rPr>
                <w:rFonts w:ascii="ＭＳ 明朝" w:eastAsia="ＭＳ 明朝" w:hAnsi="ＭＳ 明朝" w:hint="eastAsia"/>
              </w:rPr>
              <w:t>4</w:t>
            </w:r>
          </w:p>
        </w:tc>
        <w:tc>
          <w:tcPr>
            <w:tcW w:w="1466" w:type="dxa"/>
            <w:tcBorders>
              <w:top w:val="nil"/>
              <w:left w:val="single" w:sz="8" w:space="0" w:color="auto"/>
              <w:bottom w:val="single" w:sz="8" w:space="0" w:color="auto"/>
              <w:right w:val="single" w:sz="4" w:space="0" w:color="auto"/>
            </w:tcBorders>
            <w:shd w:val="clear" w:color="auto" w:fill="auto"/>
            <w:noWrap/>
            <w:vAlign w:val="center"/>
            <w:hideMark/>
          </w:tcPr>
          <w:p w14:paraId="00AA69DB" w14:textId="77777777" w:rsidR="007561F5" w:rsidRDefault="007561F5" w:rsidP="00C63FE6">
            <w:pPr>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0</w:t>
            </w:r>
            <w:r>
              <w:rPr>
                <w:rFonts w:ascii="ＭＳ 明朝" w:eastAsia="ＭＳ 明朝" w:hAnsi="ＭＳ 明朝" w:hint="eastAsia"/>
              </w:rPr>
              <w:t>日</w:t>
            </w:r>
          </w:p>
        </w:tc>
        <w:tc>
          <w:tcPr>
            <w:tcW w:w="694" w:type="dxa"/>
            <w:tcBorders>
              <w:top w:val="nil"/>
              <w:left w:val="nil"/>
              <w:bottom w:val="single" w:sz="8" w:space="0" w:color="auto"/>
              <w:right w:val="single" w:sz="8" w:space="0" w:color="auto"/>
            </w:tcBorders>
            <w:shd w:val="clear" w:color="auto" w:fill="auto"/>
            <w:noWrap/>
            <w:vAlign w:val="center"/>
            <w:hideMark/>
          </w:tcPr>
          <w:p w14:paraId="24AB9CD9" w14:textId="77777777" w:rsidR="007561F5" w:rsidRDefault="007561F5" w:rsidP="00C63FE6">
            <w:pPr>
              <w:jc w:val="center"/>
              <w:rPr>
                <w:rFonts w:ascii="ＭＳ 明朝" w:eastAsia="ＭＳ 明朝" w:hAnsi="ＭＳ 明朝"/>
              </w:rPr>
            </w:pPr>
            <w:r>
              <w:rPr>
                <w:rFonts w:ascii="ＭＳ 明朝" w:eastAsia="ＭＳ 明朝" w:hAnsi="ＭＳ 明朝" w:hint="eastAsia"/>
              </w:rPr>
              <w:t>木</w:t>
            </w:r>
          </w:p>
        </w:tc>
        <w:tc>
          <w:tcPr>
            <w:tcW w:w="1466" w:type="dxa"/>
            <w:tcBorders>
              <w:top w:val="nil"/>
              <w:left w:val="nil"/>
              <w:bottom w:val="single" w:sz="4" w:space="0" w:color="auto"/>
              <w:right w:val="single" w:sz="4" w:space="0" w:color="auto"/>
            </w:tcBorders>
            <w:shd w:val="clear" w:color="auto" w:fill="auto"/>
            <w:noWrap/>
            <w:vAlign w:val="center"/>
            <w:hideMark/>
          </w:tcPr>
          <w:p w14:paraId="66AD03B4" w14:textId="77777777" w:rsidR="007561F5" w:rsidRDefault="007561F5" w:rsidP="00C63FE6">
            <w:pPr>
              <w:jc w:val="center"/>
              <w:rPr>
                <w:rFonts w:ascii="ＭＳ 明朝" w:eastAsia="ＭＳ 明朝" w:hAnsi="ＭＳ 明朝"/>
              </w:rPr>
            </w:pPr>
            <w:r>
              <w:rPr>
                <w:rFonts w:ascii="ＭＳ 明朝" w:eastAsia="ＭＳ 明朝" w:hAnsi="ＭＳ 明朝" w:hint="eastAsia"/>
              </w:rPr>
              <w:t>11日</w:t>
            </w:r>
          </w:p>
        </w:tc>
        <w:tc>
          <w:tcPr>
            <w:tcW w:w="694" w:type="dxa"/>
            <w:tcBorders>
              <w:top w:val="nil"/>
              <w:left w:val="nil"/>
              <w:bottom w:val="single" w:sz="4" w:space="0" w:color="auto"/>
              <w:right w:val="single" w:sz="4" w:space="0" w:color="auto"/>
            </w:tcBorders>
            <w:shd w:val="clear" w:color="auto" w:fill="auto"/>
            <w:noWrap/>
            <w:vAlign w:val="center"/>
            <w:hideMark/>
          </w:tcPr>
          <w:p w14:paraId="1673F1B0" w14:textId="77777777" w:rsidR="007561F5" w:rsidRDefault="007561F5" w:rsidP="00C63FE6">
            <w:pPr>
              <w:jc w:val="center"/>
              <w:rPr>
                <w:rFonts w:ascii="ＭＳ 明朝" w:eastAsia="ＭＳ 明朝" w:hAnsi="ＭＳ 明朝"/>
              </w:rPr>
            </w:pPr>
            <w:r>
              <w:rPr>
                <w:rFonts w:ascii="ＭＳ 明朝" w:eastAsia="ＭＳ 明朝" w:hAnsi="ＭＳ 明朝" w:hint="eastAsia"/>
              </w:rPr>
              <w:t>金</w:t>
            </w:r>
          </w:p>
        </w:tc>
      </w:tr>
    </w:tbl>
    <w:p w14:paraId="49AB583E" w14:textId="005B4C82" w:rsidR="00B60996" w:rsidRPr="00E943AE" w:rsidRDefault="00B60996">
      <w:pPr>
        <w:autoSpaceDE w:val="0"/>
        <w:autoSpaceDN w:val="0"/>
        <w:adjustRightInd w:val="0"/>
        <w:jc w:val="left"/>
        <w:rPr>
          <w:rFonts w:ascii="ＭＳ Ｐゴシック" w:eastAsia="ＭＳ Ｐゴシック" w:cs="ＭＳ Ｐゴシック"/>
          <w:kern w:val="0"/>
          <w:sz w:val="24"/>
          <w:szCs w:val="24"/>
        </w:rPr>
      </w:pPr>
    </w:p>
    <w:p w14:paraId="27837BDC" w14:textId="603A3FD8" w:rsidR="00B60996" w:rsidRPr="007561F5" w:rsidRDefault="007561F5">
      <w:pPr>
        <w:widowControl/>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予防支援費と一緒の請求になる。(10日中にセ→国保連に伝送)</w:t>
      </w:r>
    </w:p>
    <w:tbl>
      <w:tblPr>
        <w:tblW w:w="7560" w:type="dxa"/>
        <w:tblCellMar>
          <w:left w:w="99" w:type="dxa"/>
          <w:right w:w="99" w:type="dxa"/>
        </w:tblCellMar>
        <w:tblLook w:val="04A0" w:firstRow="1" w:lastRow="0" w:firstColumn="1" w:lastColumn="0" w:noHBand="0" w:noVBand="1"/>
      </w:tblPr>
      <w:tblGrid>
        <w:gridCol w:w="1080"/>
        <w:gridCol w:w="1080"/>
        <w:gridCol w:w="1080"/>
        <w:gridCol w:w="3626"/>
        <w:gridCol w:w="694"/>
      </w:tblGrid>
      <w:tr w:rsidR="007561F5" w14:paraId="00316C3A" w14:textId="77777777" w:rsidTr="00C63FE6">
        <w:trPr>
          <w:trHeight w:val="522"/>
        </w:trPr>
        <w:tc>
          <w:tcPr>
            <w:tcW w:w="1080" w:type="dxa"/>
            <w:vMerge w:val="restart"/>
            <w:tcBorders>
              <w:top w:val="single" w:sz="4" w:space="0" w:color="auto"/>
              <w:left w:val="single" w:sz="4" w:space="0" w:color="auto"/>
              <w:bottom w:val="single" w:sz="4" w:space="0" w:color="000000"/>
              <w:right w:val="single" w:sz="4" w:space="0" w:color="auto"/>
            </w:tcBorders>
            <w:shd w:val="clear" w:color="000000" w:fill="F8CBAD"/>
            <w:noWrap/>
            <w:vAlign w:val="center"/>
            <w:hideMark/>
          </w:tcPr>
          <w:p w14:paraId="08E7E3F9" w14:textId="77777777" w:rsidR="007561F5" w:rsidRDefault="007561F5" w:rsidP="00C63FE6">
            <w:pPr>
              <w:widowControl/>
              <w:jc w:val="center"/>
              <w:rPr>
                <w:rFonts w:ascii="ＭＳ 明朝" w:eastAsia="ＭＳ 明朝" w:hAnsi="ＭＳ 明朝"/>
              </w:rPr>
            </w:pPr>
            <w:r>
              <w:rPr>
                <w:rFonts w:ascii="ＭＳ 明朝" w:eastAsia="ＭＳ 明朝" w:hAnsi="ＭＳ 明朝" w:hint="eastAsia"/>
              </w:rPr>
              <w:t>年</w:t>
            </w:r>
          </w:p>
        </w:tc>
        <w:tc>
          <w:tcPr>
            <w:tcW w:w="1080" w:type="dxa"/>
            <w:vMerge w:val="restart"/>
            <w:tcBorders>
              <w:top w:val="single" w:sz="4" w:space="0" w:color="auto"/>
              <w:left w:val="single" w:sz="4" w:space="0" w:color="auto"/>
              <w:bottom w:val="single" w:sz="4" w:space="0" w:color="000000"/>
              <w:right w:val="double" w:sz="6" w:space="0" w:color="auto"/>
            </w:tcBorders>
            <w:shd w:val="clear" w:color="000000" w:fill="F8CBAD"/>
            <w:noWrap/>
            <w:vAlign w:val="center"/>
            <w:hideMark/>
          </w:tcPr>
          <w:p w14:paraId="43218D5E" w14:textId="77777777" w:rsidR="007561F5" w:rsidRDefault="007561F5" w:rsidP="00C63FE6">
            <w:pPr>
              <w:jc w:val="center"/>
              <w:rPr>
                <w:rFonts w:ascii="ＭＳ 明朝" w:eastAsia="ＭＳ 明朝" w:hAnsi="ＭＳ 明朝"/>
              </w:rPr>
            </w:pPr>
            <w:r>
              <w:rPr>
                <w:rFonts w:ascii="ＭＳ 明朝" w:eastAsia="ＭＳ 明朝" w:hAnsi="ＭＳ 明朝" w:hint="eastAsia"/>
              </w:rPr>
              <w:t>提供月</w:t>
            </w:r>
          </w:p>
        </w:tc>
        <w:tc>
          <w:tcPr>
            <w:tcW w:w="1080" w:type="dxa"/>
            <w:vMerge w:val="restart"/>
            <w:tcBorders>
              <w:top w:val="single" w:sz="4" w:space="0" w:color="auto"/>
              <w:left w:val="nil"/>
              <w:bottom w:val="single" w:sz="4" w:space="0" w:color="000000"/>
              <w:right w:val="single" w:sz="4" w:space="0" w:color="auto"/>
            </w:tcBorders>
            <w:shd w:val="clear" w:color="000000" w:fill="F8CBAD"/>
            <w:noWrap/>
            <w:vAlign w:val="center"/>
            <w:hideMark/>
          </w:tcPr>
          <w:p w14:paraId="793914AE" w14:textId="77777777" w:rsidR="007561F5" w:rsidRDefault="007561F5" w:rsidP="00C63FE6">
            <w:pPr>
              <w:jc w:val="center"/>
              <w:rPr>
                <w:rFonts w:ascii="ＭＳ 明朝" w:eastAsia="ＭＳ 明朝" w:hAnsi="ＭＳ 明朝"/>
              </w:rPr>
            </w:pPr>
            <w:r>
              <w:rPr>
                <w:rFonts w:ascii="ＭＳ 明朝" w:eastAsia="ＭＳ 明朝" w:hAnsi="ＭＳ 明朝" w:hint="eastAsia"/>
              </w:rPr>
              <w:t>審査月</w:t>
            </w:r>
          </w:p>
        </w:tc>
        <w:tc>
          <w:tcPr>
            <w:tcW w:w="4320" w:type="dxa"/>
            <w:gridSpan w:val="2"/>
            <w:tcBorders>
              <w:top w:val="single" w:sz="4" w:space="0" w:color="auto"/>
              <w:left w:val="single" w:sz="4" w:space="0" w:color="auto"/>
              <w:bottom w:val="single" w:sz="8" w:space="0" w:color="auto"/>
              <w:right w:val="single" w:sz="4" w:space="0" w:color="000000"/>
            </w:tcBorders>
            <w:shd w:val="clear" w:color="000000" w:fill="F8CBAD"/>
            <w:noWrap/>
            <w:vAlign w:val="center"/>
            <w:hideMark/>
          </w:tcPr>
          <w:p w14:paraId="1DDB46A2" w14:textId="77777777" w:rsidR="007561F5" w:rsidRDefault="007561F5" w:rsidP="00C63FE6">
            <w:pPr>
              <w:jc w:val="center"/>
              <w:rPr>
                <w:rFonts w:ascii="ＭＳ 明朝" w:eastAsia="ＭＳ 明朝" w:hAnsi="ＭＳ 明朝"/>
              </w:rPr>
            </w:pPr>
            <w:r>
              <w:rPr>
                <w:rFonts w:ascii="ＭＳ 明朝" w:eastAsia="ＭＳ 明朝" w:hAnsi="ＭＳ 明朝" w:hint="eastAsia"/>
              </w:rPr>
              <w:t>請求締め切り</w:t>
            </w:r>
          </w:p>
        </w:tc>
      </w:tr>
      <w:tr w:rsidR="007561F5" w14:paraId="6927E36D" w14:textId="77777777" w:rsidTr="00C63FE6">
        <w:trPr>
          <w:trHeight w:val="522"/>
        </w:trPr>
        <w:tc>
          <w:tcPr>
            <w:tcW w:w="1080" w:type="dxa"/>
            <w:vMerge/>
            <w:tcBorders>
              <w:top w:val="single" w:sz="4" w:space="0" w:color="auto"/>
              <w:left w:val="single" w:sz="4" w:space="0" w:color="auto"/>
              <w:bottom w:val="single" w:sz="4" w:space="0" w:color="000000"/>
              <w:right w:val="single" w:sz="4" w:space="0" w:color="auto"/>
            </w:tcBorders>
            <w:vAlign w:val="center"/>
            <w:hideMark/>
          </w:tcPr>
          <w:p w14:paraId="0311A977" w14:textId="77777777" w:rsidR="007561F5" w:rsidRDefault="007561F5" w:rsidP="00C63FE6">
            <w:pPr>
              <w:rPr>
                <w:rFonts w:ascii="ＭＳ 明朝" w:eastAsia="ＭＳ 明朝" w:hAnsi="ＭＳ 明朝" w:cs="ＭＳ Ｐゴシック"/>
                <w:sz w:val="24"/>
                <w:szCs w:val="24"/>
              </w:rPr>
            </w:pPr>
          </w:p>
        </w:tc>
        <w:tc>
          <w:tcPr>
            <w:tcW w:w="1080" w:type="dxa"/>
            <w:vMerge/>
            <w:tcBorders>
              <w:top w:val="single" w:sz="4" w:space="0" w:color="auto"/>
              <w:left w:val="single" w:sz="4" w:space="0" w:color="auto"/>
              <w:bottom w:val="single" w:sz="4" w:space="0" w:color="000000"/>
              <w:right w:val="double" w:sz="6" w:space="0" w:color="auto"/>
            </w:tcBorders>
            <w:vAlign w:val="center"/>
            <w:hideMark/>
          </w:tcPr>
          <w:p w14:paraId="579EFD24" w14:textId="77777777" w:rsidR="007561F5" w:rsidRDefault="007561F5" w:rsidP="00C63FE6">
            <w:pPr>
              <w:rPr>
                <w:rFonts w:ascii="ＭＳ 明朝" w:eastAsia="ＭＳ 明朝" w:hAnsi="ＭＳ 明朝" w:cs="ＭＳ Ｐゴシック"/>
                <w:sz w:val="24"/>
                <w:szCs w:val="24"/>
              </w:rPr>
            </w:pPr>
          </w:p>
        </w:tc>
        <w:tc>
          <w:tcPr>
            <w:tcW w:w="1080" w:type="dxa"/>
            <w:vMerge/>
            <w:tcBorders>
              <w:top w:val="single" w:sz="4" w:space="0" w:color="auto"/>
              <w:left w:val="nil"/>
              <w:bottom w:val="single" w:sz="4" w:space="0" w:color="000000"/>
              <w:right w:val="single" w:sz="4" w:space="0" w:color="auto"/>
            </w:tcBorders>
            <w:vAlign w:val="center"/>
            <w:hideMark/>
          </w:tcPr>
          <w:p w14:paraId="09623E2A" w14:textId="77777777" w:rsidR="007561F5" w:rsidRDefault="007561F5" w:rsidP="00C63FE6">
            <w:pPr>
              <w:rPr>
                <w:rFonts w:ascii="ＭＳ 明朝" w:eastAsia="ＭＳ 明朝" w:hAnsi="ＭＳ 明朝" w:cs="ＭＳ Ｐゴシック"/>
                <w:sz w:val="24"/>
                <w:szCs w:val="24"/>
              </w:rPr>
            </w:pPr>
          </w:p>
        </w:tc>
        <w:tc>
          <w:tcPr>
            <w:tcW w:w="4320" w:type="dxa"/>
            <w:gridSpan w:val="2"/>
            <w:tcBorders>
              <w:top w:val="single" w:sz="8" w:space="0" w:color="auto"/>
              <w:left w:val="single" w:sz="8" w:space="0" w:color="auto"/>
              <w:bottom w:val="single" w:sz="4" w:space="0" w:color="auto"/>
              <w:right w:val="single" w:sz="8" w:space="0" w:color="auto"/>
            </w:tcBorders>
            <w:shd w:val="clear" w:color="000000" w:fill="F8CBAD"/>
            <w:noWrap/>
            <w:vAlign w:val="center"/>
            <w:hideMark/>
          </w:tcPr>
          <w:p w14:paraId="18F77A9F" w14:textId="77777777" w:rsidR="007561F5" w:rsidRDefault="007561F5" w:rsidP="00C63FE6">
            <w:pPr>
              <w:jc w:val="center"/>
              <w:rPr>
                <w:rFonts w:ascii="ＭＳ 明朝" w:eastAsia="ＭＳ 明朝" w:hAnsi="ＭＳ 明朝"/>
              </w:rPr>
            </w:pPr>
            <w:r>
              <w:rPr>
                <w:rFonts w:ascii="ＭＳ 明朝" w:eastAsia="ＭＳ 明朝" w:hAnsi="ＭＳ 明朝" w:hint="eastAsia"/>
              </w:rPr>
              <w:t>セ→国保連</w:t>
            </w:r>
          </w:p>
        </w:tc>
      </w:tr>
      <w:tr w:rsidR="007561F5" w14:paraId="2CEFE436" w14:textId="77777777" w:rsidTr="00C63FE6">
        <w:trPr>
          <w:trHeight w:val="522"/>
        </w:trPr>
        <w:tc>
          <w:tcPr>
            <w:tcW w:w="1080" w:type="dxa"/>
            <w:vMerge w:val="restart"/>
            <w:tcBorders>
              <w:top w:val="nil"/>
              <w:left w:val="single" w:sz="4" w:space="0" w:color="auto"/>
              <w:bottom w:val="single" w:sz="4" w:space="0" w:color="000000"/>
              <w:right w:val="single" w:sz="4" w:space="0" w:color="auto"/>
            </w:tcBorders>
            <w:shd w:val="clear" w:color="auto" w:fill="auto"/>
            <w:vAlign w:val="center"/>
            <w:hideMark/>
          </w:tcPr>
          <w:p w14:paraId="3A4CB93F" w14:textId="77777777" w:rsidR="007561F5" w:rsidRDefault="007561F5" w:rsidP="00C63FE6">
            <w:pPr>
              <w:jc w:val="center"/>
              <w:rPr>
                <w:rFonts w:ascii="ＭＳ 明朝" w:eastAsia="ＭＳ 明朝" w:hAnsi="ＭＳ 明朝"/>
              </w:rPr>
            </w:pPr>
            <w:r>
              <w:rPr>
                <w:rFonts w:ascii="ＭＳ 明朝" w:eastAsia="ＭＳ 明朝" w:hAnsi="ＭＳ 明朝" w:hint="eastAsia"/>
              </w:rPr>
              <w:t>令和７年</w:t>
            </w:r>
          </w:p>
        </w:tc>
        <w:tc>
          <w:tcPr>
            <w:tcW w:w="1080" w:type="dxa"/>
            <w:tcBorders>
              <w:top w:val="nil"/>
              <w:left w:val="nil"/>
              <w:bottom w:val="single" w:sz="4" w:space="0" w:color="auto"/>
              <w:right w:val="double" w:sz="6" w:space="0" w:color="auto"/>
            </w:tcBorders>
            <w:shd w:val="clear" w:color="auto" w:fill="auto"/>
            <w:noWrap/>
            <w:vAlign w:val="center"/>
            <w:hideMark/>
          </w:tcPr>
          <w:p w14:paraId="2C6B67E6" w14:textId="77777777" w:rsidR="007561F5" w:rsidRDefault="007561F5" w:rsidP="00C63FE6">
            <w:pPr>
              <w:jc w:val="center"/>
              <w:rPr>
                <w:rFonts w:ascii="ＭＳ 明朝" w:eastAsia="ＭＳ 明朝" w:hAnsi="ＭＳ 明朝"/>
              </w:rPr>
            </w:pPr>
            <w:r>
              <w:rPr>
                <w:rFonts w:ascii="ＭＳ 明朝" w:eastAsia="ＭＳ 明朝" w:hAnsi="ＭＳ 明朝" w:hint="eastAsia"/>
              </w:rPr>
              <w:t>4</w:t>
            </w:r>
          </w:p>
        </w:tc>
        <w:tc>
          <w:tcPr>
            <w:tcW w:w="1080" w:type="dxa"/>
            <w:tcBorders>
              <w:top w:val="nil"/>
              <w:left w:val="nil"/>
              <w:bottom w:val="single" w:sz="4" w:space="0" w:color="auto"/>
              <w:right w:val="nil"/>
            </w:tcBorders>
            <w:shd w:val="clear" w:color="auto" w:fill="auto"/>
            <w:noWrap/>
            <w:vAlign w:val="center"/>
            <w:hideMark/>
          </w:tcPr>
          <w:p w14:paraId="2F7DBD5E" w14:textId="77777777" w:rsidR="007561F5" w:rsidRDefault="007561F5" w:rsidP="00C63FE6">
            <w:pPr>
              <w:jc w:val="center"/>
              <w:rPr>
                <w:rFonts w:ascii="ＭＳ 明朝" w:eastAsia="ＭＳ 明朝" w:hAnsi="ＭＳ 明朝"/>
              </w:rPr>
            </w:pPr>
            <w:r>
              <w:rPr>
                <w:rFonts w:ascii="ＭＳ 明朝" w:eastAsia="ＭＳ 明朝" w:hAnsi="ＭＳ 明朝" w:hint="eastAsia"/>
              </w:rPr>
              <w:t>5</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05D69EB0" w14:textId="77777777" w:rsidR="007561F5" w:rsidRDefault="007561F5" w:rsidP="00C63FE6">
            <w:pPr>
              <w:jc w:val="center"/>
              <w:rPr>
                <w:rFonts w:ascii="ＭＳ 明朝" w:eastAsia="ＭＳ 明朝" w:hAnsi="ＭＳ 明朝"/>
              </w:rPr>
            </w:pPr>
            <w:r>
              <w:rPr>
                <w:rFonts w:ascii="ＭＳ 明朝" w:eastAsia="ＭＳ 明朝" w:hAnsi="ＭＳ 明朝" w:hint="eastAsia"/>
              </w:rPr>
              <w:t>1</w:t>
            </w:r>
            <w:r>
              <w:rPr>
                <w:rFonts w:ascii="ＭＳ 明朝" w:eastAsia="ＭＳ 明朝" w:hAnsi="ＭＳ 明朝"/>
              </w:rPr>
              <w:t>0</w:t>
            </w:r>
            <w:r>
              <w:rPr>
                <w:rFonts w:ascii="ＭＳ 明朝" w:eastAsia="ＭＳ 明朝" w:hAnsi="ＭＳ 明朝" w:hint="eastAsia"/>
              </w:rPr>
              <w:t>日</w:t>
            </w:r>
          </w:p>
        </w:tc>
        <w:tc>
          <w:tcPr>
            <w:tcW w:w="694" w:type="dxa"/>
            <w:tcBorders>
              <w:top w:val="nil"/>
              <w:left w:val="nil"/>
              <w:bottom w:val="single" w:sz="4" w:space="0" w:color="auto"/>
              <w:right w:val="single" w:sz="8" w:space="0" w:color="auto"/>
            </w:tcBorders>
            <w:shd w:val="clear" w:color="auto" w:fill="auto"/>
            <w:noWrap/>
            <w:vAlign w:val="center"/>
            <w:hideMark/>
          </w:tcPr>
          <w:p w14:paraId="159269C2" w14:textId="77777777" w:rsidR="007561F5" w:rsidRDefault="007561F5" w:rsidP="00C63FE6">
            <w:pPr>
              <w:jc w:val="center"/>
              <w:rPr>
                <w:rFonts w:ascii="ＭＳ 明朝" w:eastAsia="ＭＳ 明朝" w:hAnsi="ＭＳ 明朝"/>
              </w:rPr>
            </w:pPr>
            <w:r>
              <w:rPr>
                <w:rFonts w:ascii="ＭＳ 明朝" w:eastAsia="ＭＳ 明朝" w:hAnsi="ＭＳ 明朝" w:hint="eastAsia"/>
              </w:rPr>
              <w:t>土</w:t>
            </w:r>
          </w:p>
        </w:tc>
      </w:tr>
      <w:tr w:rsidR="007561F5" w14:paraId="399FAC2C" w14:textId="77777777" w:rsidTr="00C63FE6">
        <w:trPr>
          <w:trHeight w:val="522"/>
        </w:trPr>
        <w:tc>
          <w:tcPr>
            <w:tcW w:w="1080" w:type="dxa"/>
            <w:vMerge/>
            <w:tcBorders>
              <w:top w:val="nil"/>
              <w:left w:val="single" w:sz="4" w:space="0" w:color="auto"/>
              <w:bottom w:val="single" w:sz="4" w:space="0" w:color="000000"/>
              <w:right w:val="single" w:sz="4" w:space="0" w:color="auto"/>
            </w:tcBorders>
            <w:vAlign w:val="center"/>
            <w:hideMark/>
          </w:tcPr>
          <w:p w14:paraId="0A12AFF5" w14:textId="77777777" w:rsidR="007561F5" w:rsidRDefault="007561F5" w:rsidP="00C63FE6">
            <w:pPr>
              <w:rPr>
                <w:rFonts w:ascii="ＭＳ 明朝" w:eastAsia="ＭＳ 明朝" w:hAnsi="ＭＳ 明朝" w:cs="ＭＳ Ｐゴシック"/>
                <w:sz w:val="24"/>
                <w:szCs w:val="24"/>
              </w:rPr>
            </w:pPr>
          </w:p>
        </w:tc>
        <w:tc>
          <w:tcPr>
            <w:tcW w:w="1080" w:type="dxa"/>
            <w:tcBorders>
              <w:top w:val="nil"/>
              <w:left w:val="nil"/>
              <w:bottom w:val="single" w:sz="4" w:space="0" w:color="auto"/>
              <w:right w:val="double" w:sz="6" w:space="0" w:color="auto"/>
            </w:tcBorders>
            <w:shd w:val="clear" w:color="auto" w:fill="auto"/>
            <w:noWrap/>
            <w:vAlign w:val="center"/>
            <w:hideMark/>
          </w:tcPr>
          <w:p w14:paraId="09F4F04C" w14:textId="77777777" w:rsidR="007561F5" w:rsidRDefault="007561F5" w:rsidP="00C63FE6">
            <w:pPr>
              <w:jc w:val="center"/>
              <w:rPr>
                <w:rFonts w:ascii="ＭＳ 明朝" w:eastAsia="ＭＳ 明朝" w:hAnsi="ＭＳ 明朝"/>
              </w:rPr>
            </w:pPr>
            <w:r>
              <w:rPr>
                <w:rFonts w:ascii="ＭＳ 明朝" w:eastAsia="ＭＳ 明朝" w:hAnsi="ＭＳ 明朝" w:hint="eastAsia"/>
              </w:rPr>
              <w:t>5</w:t>
            </w:r>
          </w:p>
        </w:tc>
        <w:tc>
          <w:tcPr>
            <w:tcW w:w="1080" w:type="dxa"/>
            <w:tcBorders>
              <w:top w:val="nil"/>
              <w:left w:val="nil"/>
              <w:bottom w:val="single" w:sz="4" w:space="0" w:color="auto"/>
              <w:right w:val="nil"/>
            </w:tcBorders>
            <w:shd w:val="clear" w:color="auto" w:fill="auto"/>
            <w:noWrap/>
            <w:vAlign w:val="center"/>
            <w:hideMark/>
          </w:tcPr>
          <w:p w14:paraId="14B3401F" w14:textId="77777777" w:rsidR="007561F5" w:rsidRDefault="007561F5" w:rsidP="00C63FE6">
            <w:pPr>
              <w:jc w:val="center"/>
              <w:rPr>
                <w:rFonts w:ascii="ＭＳ 明朝" w:eastAsia="ＭＳ 明朝" w:hAnsi="ＭＳ 明朝"/>
              </w:rPr>
            </w:pPr>
            <w:r>
              <w:rPr>
                <w:rFonts w:ascii="ＭＳ 明朝" w:eastAsia="ＭＳ 明朝" w:hAnsi="ＭＳ 明朝" w:hint="eastAsia"/>
              </w:rPr>
              <w:t>6</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3BAF94B1" w14:textId="77777777" w:rsidR="007561F5" w:rsidRDefault="007561F5" w:rsidP="00C63FE6">
            <w:pPr>
              <w:jc w:val="center"/>
              <w:rPr>
                <w:rFonts w:ascii="ＭＳ 明朝" w:eastAsia="ＭＳ 明朝" w:hAnsi="ＭＳ 明朝"/>
              </w:rPr>
            </w:pPr>
            <w:r>
              <w:rPr>
                <w:rFonts w:ascii="ＭＳ 明朝" w:eastAsia="ＭＳ 明朝" w:hAnsi="ＭＳ 明朝" w:hint="eastAsia"/>
              </w:rPr>
              <w:t>10日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59E82350" w14:textId="77777777" w:rsidR="007561F5" w:rsidRDefault="007561F5" w:rsidP="00C63FE6">
            <w:pPr>
              <w:jc w:val="center"/>
              <w:rPr>
                <w:rFonts w:ascii="ＭＳ 明朝" w:eastAsia="ＭＳ 明朝" w:hAnsi="ＭＳ 明朝"/>
              </w:rPr>
            </w:pPr>
            <w:r>
              <w:rPr>
                <w:rFonts w:ascii="ＭＳ 明朝" w:eastAsia="ＭＳ 明朝" w:hAnsi="ＭＳ 明朝" w:hint="eastAsia"/>
              </w:rPr>
              <w:t>火</w:t>
            </w:r>
          </w:p>
        </w:tc>
      </w:tr>
      <w:tr w:rsidR="007561F5" w14:paraId="7975D234" w14:textId="77777777" w:rsidTr="00C63FE6">
        <w:trPr>
          <w:trHeight w:val="522"/>
        </w:trPr>
        <w:tc>
          <w:tcPr>
            <w:tcW w:w="1080" w:type="dxa"/>
            <w:vMerge/>
            <w:tcBorders>
              <w:top w:val="nil"/>
              <w:left w:val="single" w:sz="4" w:space="0" w:color="auto"/>
              <w:bottom w:val="single" w:sz="4" w:space="0" w:color="000000"/>
              <w:right w:val="single" w:sz="4" w:space="0" w:color="auto"/>
            </w:tcBorders>
            <w:vAlign w:val="center"/>
            <w:hideMark/>
          </w:tcPr>
          <w:p w14:paraId="3D9CF458" w14:textId="77777777" w:rsidR="007561F5" w:rsidRDefault="007561F5" w:rsidP="00C63FE6">
            <w:pPr>
              <w:rPr>
                <w:rFonts w:ascii="ＭＳ 明朝" w:eastAsia="ＭＳ 明朝" w:hAnsi="ＭＳ 明朝" w:cs="ＭＳ Ｐゴシック"/>
                <w:sz w:val="24"/>
                <w:szCs w:val="24"/>
              </w:rPr>
            </w:pPr>
          </w:p>
        </w:tc>
        <w:tc>
          <w:tcPr>
            <w:tcW w:w="1080" w:type="dxa"/>
            <w:tcBorders>
              <w:top w:val="nil"/>
              <w:left w:val="nil"/>
              <w:bottom w:val="single" w:sz="4" w:space="0" w:color="auto"/>
              <w:right w:val="double" w:sz="6" w:space="0" w:color="auto"/>
            </w:tcBorders>
            <w:shd w:val="clear" w:color="auto" w:fill="auto"/>
            <w:noWrap/>
            <w:vAlign w:val="center"/>
            <w:hideMark/>
          </w:tcPr>
          <w:p w14:paraId="49569E13" w14:textId="77777777" w:rsidR="007561F5" w:rsidRDefault="007561F5" w:rsidP="00C63FE6">
            <w:pPr>
              <w:jc w:val="center"/>
              <w:rPr>
                <w:rFonts w:ascii="ＭＳ 明朝" w:eastAsia="ＭＳ 明朝" w:hAnsi="ＭＳ 明朝"/>
              </w:rPr>
            </w:pPr>
            <w:r>
              <w:rPr>
                <w:rFonts w:ascii="ＭＳ 明朝" w:eastAsia="ＭＳ 明朝" w:hAnsi="ＭＳ 明朝" w:hint="eastAsia"/>
              </w:rPr>
              <w:t>6</w:t>
            </w:r>
          </w:p>
        </w:tc>
        <w:tc>
          <w:tcPr>
            <w:tcW w:w="1080" w:type="dxa"/>
            <w:tcBorders>
              <w:top w:val="nil"/>
              <w:left w:val="nil"/>
              <w:bottom w:val="single" w:sz="4" w:space="0" w:color="auto"/>
              <w:right w:val="nil"/>
            </w:tcBorders>
            <w:shd w:val="clear" w:color="auto" w:fill="auto"/>
            <w:noWrap/>
            <w:vAlign w:val="center"/>
            <w:hideMark/>
          </w:tcPr>
          <w:p w14:paraId="1AFB0B08" w14:textId="77777777" w:rsidR="007561F5" w:rsidRDefault="007561F5" w:rsidP="00C63FE6">
            <w:pPr>
              <w:jc w:val="center"/>
              <w:rPr>
                <w:rFonts w:ascii="ＭＳ 明朝" w:eastAsia="ＭＳ 明朝" w:hAnsi="ＭＳ 明朝"/>
              </w:rPr>
            </w:pPr>
            <w:r>
              <w:rPr>
                <w:rFonts w:ascii="ＭＳ 明朝" w:eastAsia="ＭＳ 明朝" w:hAnsi="ＭＳ 明朝" w:hint="eastAsia"/>
              </w:rPr>
              <w:t>7</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2BE2FA5D" w14:textId="77777777" w:rsidR="007561F5" w:rsidRDefault="007561F5" w:rsidP="00C63FE6">
            <w:pPr>
              <w:jc w:val="center"/>
              <w:rPr>
                <w:rFonts w:ascii="ＭＳ 明朝" w:eastAsia="ＭＳ 明朝" w:hAnsi="ＭＳ 明朝"/>
              </w:rPr>
            </w:pPr>
            <w:r>
              <w:rPr>
                <w:rFonts w:ascii="ＭＳ 明朝" w:eastAsia="ＭＳ 明朝" w:hAnsi="ＭＳ 明朝" w:hint="eastAsia"/>
              </w:rPr>
              <w:t>10日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3DAB8E10" w14:textId="77777777" w:rsidR="007561F5" w:rsidRDefault="007561F5" w:rsidP="00C63FE6">
            <w:pPr>
              <w:jc w:val="center"/>
              <w:rPr>
                <w:rFonts w:ascii="ＭＳ 明朝" w:eastAsia="ＭＳ 明朝" w:hAnsi="ＭＳ 明朝"/>
              </w:rPr>
            </w:pPr>
            <w:r>
              <w:rPr>
                <w:rFonts w:ascii="ＭＳ 明朝" w:eastAsia="ＭＳ 明朝" w:hAnsi="ＭＳ 明朝" w:hint="eastAsia"/>
              </w:rPr>
              <w:t>木</w:t>
            </w:r>
          </w:p>
        </w:tc>
      </w:tr>
      <w:tr w:rsidR="007561F5" w14:paraId="3BF50E73" w14:textId="77777777" w:rsidTr="00C63FE6">
        <w:trPr>
          <w:trHeight w:val="522"/>
        </w:trPr>
        <w:tc>
          <w:tcPr>
            <w:tcW w:w="1080" w:type="dxa"/>
            <w:vMerge/>
            <w:tcBorders>
              <w:top w:val="nil"/>
              <w:left w:val="single" w:sz="4" w:space="0" w:color="auto"/>
              <w:bottom w:val="single" w:sz="4" w:space="0" w:color="000000"/>
              <w:right w:val="single" w:sz="4" w:space="0" w:color="auto"/>
            </w:tcBorders>
            <w:vAlign w:val="center"/>
            <w:hideMark/>
          </w:tcPr>
          <w:p w14:paraId="380DFF4A" w14:textId="77777777" w:rsidR="007561F5" w:rsidRDefault="007561F5" w:rsidP="00C63FE6">
            <w:pPr>
              <w:rPr>
                <w:rFonts w:ascii="ＭＳ 明朝" w:eastAsia="ＭＳ 明朝" w:hAnsi="ＭＳ 明朝" w:cs="ＭＳ Ｐゴシック"/>
                <w:sz w:val="24"/>
                <w:szCs w:val="24"/>
              </w:rPr>
            </w:pPr>
          </w:p>
        </w:tc>
        <w:tc>
          <w:tcPr>
            <w:tcW w:w="1080" w:type="dxa"/>
            <w:tcBorders>
              <w:top w:val="nil"/>
              <w:left w:val="nil"/>
              <w:bottom w:val="single" w:sz="4" w:space="0" w:color="auto"/>
              <w:right w:val="double" w:sz="6" w:space="0" w:color="auto"/>
            </w:tcBorders>
            <w:shd w:val="clear" w:color="auto" w:fill="auto"/>
            <w:noWrap/>
            <w:vAlign w:val="center"/>
            <w:hideMark/>
          </w:tcPr>
          <w:p w14:paraId="0C079107" w14:textId="77777777" w:rsidR="007561F5" w:rsidRDefault="007561F5" w:rsidP="00C63FE6">
            <w:pPr>
              <w:jc w:val="center"/>
              <w:rPr>
                <w:rFonts w:ascii="ＭＳ 明朝" w:eastAsia="ＭＳ 明朝" w:hAnsi="ＭＳ 明朝"/>
              </w:rPr>
            </w:pPr>
            <w:r>
              <w:rPr>
                <w:rFonts w:ascii="ＭＳ 明朝" w:eastAsia="ＭＳ 明朝" w:hAnsi="ＭＳ 明朝" w:hint="eastAsia"/>
              </w:rPr>
              <w:t>7</w:t>
            </w:r>
          </w:p>
        </w:tc>
        <w:tc>
          <w:tcPr>
            <w:tcW w:w="1080" w:type="dxa"/>
            <w:tcBorders>
              <w:top w:val="nil"/>
              <w:left w:val="nil"/>
              <w:bottom w:val="single" w:sz="4" w:space="0" w:color="auto"/>
              <w:right w:val="nil"/>
            </w:tcBorders>
            <w:shd w:val="clear" w:color="auto" w:fill="auto"/>
            <w:noWrap/>
            <w:vAlign w:val="center"/>
            <w:hideMark/>
          </w:tcPr>
          <w:p w14:paraId="1953768A" w14:textId="77777777" w:rsidR="007561F5" w:rsidRDefault="007561F5" w:rsidP="00C63FE6">
            <w:pPr>
              <w:jc w:val="center"/>
              <w:rPr>
                <w:rFonts w:ascii="ＭＳ 明朝" w:eastAsia="ＭＳ 明朝" w:hAnsi="ＭＳ 明朝"/>
              </w:rPr>
            </w:pPr>
            <w:r>
              <w:rPr>
                <w:rFonts w:ascii="ＭＳ 明朝" w:eastAsia="ＭＳ 明朝" w:hAnsi="ＭＳ 明朝" w:hint="eastAsia"/>
              </w:rPr>
              <w:t>8</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31F73A11" w14:textId="77777777" w:rsidR="007561F5" w:rsidRDefault="007561F5" w:rsidP="00C63FE6">
            <w:pPr>
              <w:jc w:val="center"/>
              <w:rPr>
                <w:rFonts w:ascii="ＭＳ 明朝" w:eastAsia="ＭＳ 明朝" w:hAnsi="ＭＳ 明朝"/>
              </w:rPr>
            </w:pPr>
            <w:r>
              <w:rPr>
                <w:rFonts w:ascii="ＭＳ 明朝" w:eastAsia="ＭＳ 明朝" w:hAnsi="ＭＳ 明朝" w:hint="eastAsia"/>
              </w:rPr>
              <w:t>10日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747B5EE9" w14:textId="77777777" w:rsidR="007561F5" w:rsidRDefault="007561F5" w:rsidP="00C63FE6">
            <w:pPr>
              <w:jc w:val="center"/>
              <w:rPr>
                <w:rFonts w:ascii="ＭＳ 明朝" w:eastAsia="ＭＳ 明朝" w:hAnsi="ＭＳ 明朝"/>
              </w:rPr>
            </w:pPr>
            <w:r>
              <w:rPr>
                <w:rFonts w:ascii="ＭＳ 明朝" w:eastAsia="ＭＳ 明朝" w:hAnsi="ＭＳ 明朝" w:hint="eastAsia"/>
              </w:rPr>
              <w:t>日</w:t>
            </w:r>
          </w:p>
        </w:tc>
      </w:tr>
      <w:tr w:rsidR="007561F5" w:rsidRPr="00E73132" w14:paraId="36FD3B67" w14:textId="77777777" w:rsidTr="00C63FE6">
        <w:trPr>
          <w:trHeight w:val="522"/>
        </w:trPr>
        <w:tc>
          <w:tcPr>
            <w:tcW w:w="1080" w:type="dxa"/>
            <w:vMerge/>
            <w:tcBorders>
              <w:top w:val="nil"/>
              <w:left w:val="single" w:sz="4" w:space="0" w:color="auto"/>
              <w:bottom w:val="single" w:sz="4" w:space="0" w:color="000000"/>
              <w:right w:val="single" w:sz="4" w:space="0" w:color="auto"/>
            </w:tcBorders>
            <w:vAlign w:val="center"/>
            <w:hideMark/>
          </w:tcPr>
          <w:p w14:paraId="43382AB8" w14:textId="77777777" w:rsidR="007561F5" w:rsidRDefault="007561F5" w:rsidP="00C63FE6">
            <w:pPr>
              <w:rPr>
                <w:rFonts w:ascii="ＭＳ 明朝" w:eastAsia="ＭＳ 明朝" w:hAnsi="ＭＳ 明朝" w:cs="ＭＳ Ｐゴシック"/>
                <w:sz w:val="24"/>
                <w:szCs w:val="24"/>
              </w:rPr>
            </w:pPr>
          </w:p>
        </w:tc>
        <w:tc>
          <w:tcPr>
            <w:tcW w:w="1080" w:type="dxa"/>
            <w:tcBorders>
              <w:top w:val="nil"/>
              <w:left w:val="nil"/>
              <w:bottom w:val="single" w:sz="4" w:space="0" w:color="auto"/>
              <w:right w:val="double" w:sz="6" w:space="0" w:color="auto"/>
            </w:tcBorders>
            <w:shd w:val="clear" w:color="auto" w:fill="auto"/>
            <w:noWrap/>
            <w:vAlign w:val="center"/>
            <w:hideMark/>
          </w:tcPr>
          <w:p w14:paraId="5CCB9F9F" w14:textId="77777777" w:rsidR="007561F5" w:rsidRDefault="007561F5" w:rsidP="00C63FE6">
            <w:pPr>
              <w:jc w:val="center"/>
              <w:rPr>
                <w:rFonts w:ascii="ＭＳ 明朝" w:eastAsia="ＭＳ 明朝" w:hAnsi="ＭＳ 明朝"/>
              </w:rPr>
            </w:pPr>
            <w:r>
              <w:rPr>
                <w:rFonts w:ascii="ＭＳ 明朝" w:eastAsia="ＭＳ 明朝" w:hAnsi="ＭＳ 明朝" w:hint="eastAsia"/>
              </w:rPr>
              <w:t>8</w:t>
            </w:r>
          </w:p>
        </w:tc>
        <w:tc>
          <w:tcPr>
            <w:tcW w:w="1080" w:type="dxa"/>
            <w:tcBorders>
              <w:top w:val="nil"/>
              <w:left w:val="nil"/>
              <w:bottom w:val="single" w:sz="4" w:space="0" w:color="auto"/>
              <w:right w:val="nil"/>
            </w:tcBorders>
            <w:shd w:val="clear" w:color="auto" w:fill="auto"/>
            <w:noWrap/>
            <w:vAlign w:val="center"/>
            <w:hideMark/>
          </w:tcPr>
          <w:p w14:paraId="0AB77B3E" w14:textId="77777777" w:rsidR="007561F5" w:rsidRPr="00E73132" w:rsidRDefault="007561F5" w:rsidP="00C63FE6">
            <w:pPr>
              <w:jc w:val="center"/>
              <w:rPr>
                <w:rFonts w:ascii="ＭＳ 明朝" w:eastAsia="ＭＳ 明朝" w:hAnsi="ＭＳ 明朝"/>
              </w:rPr>
            </w:pPr>
            <w:r w:rsidRPr="00E73132">
              <w:rPr>
                <w:rFonts w:ascii="ＭＳ 明朝" w:eastAsia="ＭＳ 明朝" w:hAnsi="ＭＳ 明朝" w:hint="eastAsia"/>
              </w:rPr>
              <w:t>9</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3BFFC341" w14:textId="77777777" w:rsidR="007561F5" w:rsidRPr="00E73132" w:rsidRDefault="007561F5" w:rsidP="00C63FE6">
            <w:pPr>
              <w:jc w:val="center"/>
              <w:rPr>
                <w:rFonts w:ascii="ＭＳ 明朝" w:eastAsia="ＭＳ 明朝" w:hAnsi="ＭＳ 明朝"/>
              </w:rPr>
            </w:pPr>
            <w:r>
              <w:rPr>
                <w:rFonts w:ascii="ＭＳ 明朝" w:eastAsia="ＭＳ 明朝" w:hAnsi="ＭＳ 明朝" w:hint="eastAsia"/>
              </w:rPr>
              <w:t>10</w:t>
            </w:r>
            <w:r w:rsidRPr="00E73132">
              <w:rPr>
                <w:rFonts w:ascii="ＭＳ 明朝" w:eastAsia="ＭＳ 明朝" w:hAnsi="ＭＳ 明朝" w:hint="eastAsia"/>
              </w:rPr>
              <w:t>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5DF26443" w14:textId="77777777" w:rsidR="007561F5" w:rsidRPr="00E73132" w:rsidRDefault="007561F5" w:rsidP="00C63FE6">
            <w:pPr>
              <w:jc w:val="center"/>
              <w:rPr>
                <w:rFonts w:ascii="ＭＳ 明朝" w:eastAsia="ＭＳ 明朝" w:hAnsi="ＭＳ 明朝"/>
              </w:rPr>
            </w:pPr>
            <w:r>
              <w:rPr>
                <w:rFonts w:ascii="ＭＳ 明朝" w:eastAsia="ＭＳ 明朝" w:hAnsi="ＭＳ 明朝" w:hint="eastAsia"/>
              </w:rPr>
              <w:t>水</w:t>
            </w:r>
          </w:p>
        </w:tc>
      </w:tr>
      <w:tr w:rsidR="007561F5" w14:paraId="4C952B74" w14:textId="77777777" w:rsidTr="00C63FE6">
        <w:trPr>
          <w:trHeight w:val="522"/>
        </w:trPr>
        <w:tc>
          <w:tcPr>
            <w:tcW w:w="1080" w:type="dxa"/>
            <w:vMerge/>
            <w:tcBorders>
              <w:top w:val="nil"/>
              <w:left w:val="single" w:sz="4" w:space="0" w:color="auto"/>
              <w:bottom w:val="single" w:sz="4" w:space="0" w:color="000000"/>
              <w:right w:val="single" w:sz="4" w:space="0" w:color="auto"/>
            </w:tcBorders>
            <w:vAlign w:val="center"/>
            <w:hideMark/>
          </w:tcPr>
          <w:p w14:paraId="2BDCA8D3" w14:textId="77777777" w:rsidR="007561F5" w:rsidRDefault="007561F5" w:rsidP="00C63FE6">
            <w:pPr>
              <w:rPr>
                <w:rFonts w:ascii="ＭＳ 明朝" w:eastAsia="ＭＳ 明朝" w:hAnsi="ＭＳ 明朝" w:cs="ＭＳ Ｐゴシック"/>
                <w:sz w:val="24"/>
                <w:szCs w:val="24"/>
              </w:rPr>
            </w:pPr>
          </w:p>
        </w:tc>
        <w:tc>
          <w:tcPr>
            <w:tcW w:w="1080" w:type="dxa"/>
            <w:tcBorders>
              <w:top w:val="nil"/>
              <w:left w:val="nil"/>
              <w:bottom w:val="single" w:sz="4" w:space="0" w:color="auto"/>
              <w:right w:val="double" w:sz="6" w:space="0" w:color="auto"/>
            </w:tcBorders>
            <w:shd w:val="clear" w:color="auto" w:fill="auto"/>
            <w:noWrap/>
            <w:vAlign w:val="center"/>
            <w:hideMark/>
          </w:tcPr>
          <w:p w14:paraId="4B45684A" w14:textId="77777777" w:rsidR="007561F5" w:rsidRDefault="007561F5" w:rsidP="00C63FE6">
            <w:pPr>
              <w:jc w:val="center"/>
              <w:rPr>
                <w:rFonts w:ascii="ＭＳ 明朝" w:eastAsia="ＭＳ 明朝" w:hAnsi="ＭＳ 明朝"/>
              </w:rPr>
            </w:pPr>
            <w:r>
              <w:rPr>
                <w:rFonts w:ascii="ＭＳ 明朝" w:eastAsia="ＭＳ 明朝" w:hAnsi="ＭＳ 明朝" w:hint="eastAsia"/>
              </w:rPr>
              <w:t>9</w:t>
            </w:r>
          </w:p>
        </w:tc>
        <w:tc>
          <w:tcPr>
            <w:tcW w:w="1080" w:type="dxa"/>
            <w:tcBorders>
              <w:top w:val="nil"/>
              <w:left w:val="nil"/>
              <w:bottom w:val="single" w:sz="4" w:space="0" w:color="auto"/>
              <w:right w:val="nil"/>
            </w:tcBorders>
            <w:shd w:val="clear" w:color="auto" w:fill="auto"/>
            <w:noWrap/>
            <w:vAlign w:val="center"/>
            <w:hideMark/>
          </w:tcPr>
          <w:p w14:paraId="40BEBD38" w14:textId="77777777" w:rsidR="007561F5" w:rsidRDefault="007561F5" w:rsidP="00C63FE6">
            <w:pPr>
              <w:jc w:val="center"/>
              <w:rPr>
                <w:rFonts w:ascii="ＭＳ 明朝" w:eastAsia="ＭＳ 明朝" w:hAnsi="ＭＳ 明朝"/>
              </w:rPr>
            </w:pPr>
            <w:r>
              <w:rPr>
                <w:rFonts w:ascii="ＭＳ 明朝" w:eastAsia="ＭＳ 明朝" w:hAnsi="ＭＳ 明朝" w:hint="eastAsia"/>
              </w:rPr>
              <w:t>10</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706DDB1E" w14:textId="77777777" w:rsidR="007561F5" w:rsidRDefault="007561F5" w:rsidP="00C63FE6">
            <w:pPr>
              <w:jc w:val="center"/>
              <w:rPr>
                <w:rFonts w:ascii="ＭＳ 明朝" w:eastAsia="ＭＳ 明朝" w:hAnsi="ＭＳ 明朝"/>
              </w:rPr>
            </w:pPr>
            <w:r>
              <w:rPr>
                <w:rFonts w:ascii="ＭＳ 明朝" w:eastAsia="ＭＳ 明朝" w:hAnsi="ＭＳ 明朝" w:hint="eastAsia"/>
              </w:rPr>
              <w:t>10日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417BFC91" w14:textId="77777777" w:rsidR="007561F5" w:rsidRDefault="007561F5" w:rsidP="00C63FE6">
            <w:pPr>
              <w:jc w:val="center"/>
              <w:rPr>
                <w:rFonts w:ascii="ＭＳ 明朝" w:eastAsia="ＭＳ 明朝" w:hAnsi="ＭＳ 明朝"/>
              </w:rPr>
            </w:pPr>
            <w:r>
              <w:rPr>
                <w:rFonts w:ascii="ＭＳ 明朝" w:eastAsia="ＭＳ 明朝" w:hAnsi="ＭＳ 明朝" w:hint="eastAsia"/>
              </w:rPr>
              <w:t>金</w:t>
            </w:r>
          </w:p>
        </w:tc>
      </w:tr>
      <w:tr w:rsidR="007561F5" w14:paraId="17380BB1" w14:textId="77777777" w:rsidTr="00C63FE6">
        <w:trPr>
          <w:trHeight w:val="522"/>
        </w:trPr>
        <w:tc>
          <w:tcPr>
            <w:tcW w:w="1080" w:type="dxa"/>
            <w:vMerge/>
            <w:tcBorders>
              <w:top w:val="nil"/>
              <w:left w:val="single" w:sz="4" w:space="0" w:color="auto"/>
              <w:bottom w:val="single" w:sz="4" w:space="0" w:color="000000"/>
              <w:right w:val="single" w:sz="4" w:space="0" w:color="auto"/>
            </w:tcBorders>
            <w:vAlign w:val="center"/>
            <w:hideMark/>
          </w:tcPr>
          <w:p w14:paraId="11B0E6BF" w14:textId="77777777" w:rsidR="007561F5" w:rsidRDefault="007561F5" w:rsidP="00C63FE6">
            <w:pPr>
              <w:rPr>
                <w:rFonts w:ascii="ＭＳ 明朝" w:eastAsia="ＭＳ 明朝" w:hAnsi="ＭＳ 明朝" w:cs="ＭＳ Ｐゴシック"/>
                <w:sz w:val="24"/>
                <w:szCs w:val="24"/>
              </w:rPr>
            </w:pPr>
          </w:p>
        </w:tc>
        <w:tc>
          <w:tcPr>
            <w:tcW w:w="1080" w:type="dxa"/>
            <w:tcBorders>
              <w:top w:val="nil"/>
              <w:left w:val="nil"/>
              <w:bottom w:val="single" w:sz="4" w:space="0" w:color="auto"/>
              <w:right w:val="double" w:sz="6" w:space="0" w:color="auto"/>
            </w:tcBorders>
            <w:shd w:val="clear" w:color="auto" w:fill="auto"/>
            <w:noWrap/>
            <w:vAlign w:val="center"/>
            <w:hideMark/>
          </w:tcPr>
          <w:p w14:paraId="4A90EC8D" w14:textId="77777777" w:rsidR="007561F5" w:rsidRDefault="007561F5" w:rsidP="00C63FE6">
            <w:pPr>
              <w:jc w:val="center"/>
              <w:rPr>
                <w:rFonts w:ascii="ＭＳ 明朝" w:eastAsia="ＭＳ 明朝" w:hAnsi="ＭＳ 明朝"/>
              </w:rPr>
            </w:pPr>
            <w:r>
              <w:rPr>
                <w:rFonts w:ascii="ＭＳ 明朝" w:eastAsia="ＭＳ 明朝" w:hAnsi="ＭＳ 明朝" w:hint="eastAsia"/>
              </w:rPr>
              <w:t>10</w:t>
            </w:r>
          </w:p>
        </w:tc>
        <w:tc>
          <w:tcPr>
            <w:tcW w:w="1080" w:type="dxa"/>
            <w:tcBorders>
              <w:top w:val="nil"/>
              <w:left w:val="nil"/>
              <w:bottom w:val="single" w:sz="4" w:space="0" w:color="auto"/>
              <w:right w:val="nil"/>
            </w:tcBorders>
            <w:shd w:val="clear" w:color="auto" w:fill="auto"/>
            <w:noWrap/>
            <w:vAlign w:val="center"/>
            <w:hideMark/>
          </w:tcPr>
          <w:p w14:paraId="34CFBBC8" w14:textId="77777777" w:rsidR="007561F5" w:rsidRDefault="007561F5" w:rsidP="00C63FE6">
            <w:pPr>
              <w:jc w:val="center"/>
              <w:rPr>
                <w:rFonts w:ascii="ＭＳ 明朝" w:eastAsia="ＭＳ 明朝" w:hAnsi="ＭＳ 明朝"/>
              </w:rPr>
            </w:pPr>
            <w:r>
              <w:rPr>
                <w:rFonts w:ascii="ＭＳ 明朝" w:eastAsia="ＭＳ 明朝" w:hAnsi="ＭＳ 明朝" w:hint="eastAsia"/>
              </w:rPr>
              <w:t>11</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2063CA57" w14:textId="77777777" w:rsidR="007561F5" w:rsidRDefault="007561F5" w:rsidP="00C63FE6">
            <w:pPr>
              <w:jc w:val="center"/>
              <w:rPr>
                <w:rFonts w:ascii="ＭＳ 明朝" w:eastAsia="ＭＳ 明朝" w:hAnsi="ＭＳ 明朝"/>
              </w:rPr>
            </w:pPr>
            <w:r>
              <w:rPr>
                <w:rFonts w:ascii="ＭＳ 明朝" w:eastAsia="ＭＳ 明朝" w:hAnsi="ＭＳ 明朝" w:hint="eastAsia"/>
              </w:rPr>
              <w:t>10日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2F56278D" w14:textId="77777777" w:rsidR="007561F5" w:rsidRDefault="007561F5" w:rsidP="00C63FE6">
            <w:pPr>
              <w:jc w:val="center"/>
              <w:rPr>
                <w:rFonts w:ascii="ＭＳ 明朝" w:eastAsia="ＭＳ 明朝" w:hAnsi="ＭＳ 明朝"/>
              </w:rPr>
            </w:pPr>
            <w:r>
              <w:rPr>
                <w:rFonts w:ascii="ＭＳ 明朝" w:eastAsia="ＭＳ 明朝" w:hAnsi="ＭＳ 明朝" w:hint="eastAsia"/>
              </w:rPr>
              <w:t>月</w:t>
            </w:r>
          </w:p>
        </w:tc>
      </w:tr>
      <w:tr w:rsidR="007561F5" w14:paraId="59038970" w14:textId="77777777" w:rsidTr="00C63FE6">
        <w:trPr>
          <w:trHeight w:val="522"/>
        </w:trPr>
        <w:tc>
          <w:tcPr>
            <w:tcW w:w="1080" w:type="dxa"/>
            <w:vMerge/>
            <w:tcBorders>
              <w:top w:val="nil"/>
              <w:left w:val="single" w:sz="4" w:space="0" w:color="auto"/>
              <w:bottom w:val="single" w:sz="4" w:space="0" w:color="000000"/>
              <w:right w:val="single" w:sz="4" w:space="0" w:color="auto"/>
            </w:tcBorders>
            <w:vAlign w:val="center"/>
            <w:hideMark/>
          </w:tcPr>
          <w:p w14:paraId="5C253301" w14:textId="77777777" w:rsidR="007561F5" w:rsidRDefault="007561F5" w:rsidP="00C63FE6">
            <w:pPr>
              <w:rPr>
                <w:rFonts w:ascii="ＭＳ 明朝" w:eastAsia="ＭＳ 明朝" w:hAnsi="ＭＳ 明朝" w:cs="ＭＳ Ｐゴシック"/>
                <w:sz w:val="24"/>
                <w:szCs w:val="24"/>
              </w:rPr>
            </w:pPr>
          </w:p>
        </w:tc>
        <w:tc>
          <w:tcPr>
            <w:tcW w:w="1080" w:type="dxa"/>
            <w:tcBorders>
              <w:top w:val="nil"/>
              <w:left w:val="nil"/>
              <w:bottom w:val="single" w:sz="4" w:space="0" w:color="auto"/>
              <w:right w:val="double" w:sz="6" w:space="0" w:color="auto"/>
            </w:tcBorders>
            <w:shd w:val="clear" w:color="auto" w:fill="auto"/>
            <w:noWrap/>
            <w:vAlign w:val="center"/>
            <w:hideMark/>
          </w:tcPr>
          <w:p w14:paraId="1A22A5ED" w14:textId="77777777" w:rsidR="007561F5" w:rsidRDefault="007561F5" w:rsidP="00C63FE6">
            <w:pPr>
              <w:jc w:val="center"/>
              <w:rPr>
                <w:rFonts w:ascii="ＭＳ 明朝" w:eastAsia="ＭＳ 明朝" w:hAnsi="ＭＳ 明朝"/>
              </w:rPr>
            </w:pPr>
            <w:r>
              <w:rPr>
                <w:rFonts w:ascii="ＭＳ 明朝" w:eastAsia="ＭＳ 明朝" w:hAnsi="ＭＳ 明朝" w:hint="eastAsia"/>
              </w:rPr>
              <w:t>11</w:t>
            </w:r>
          </w:p>
        </w:tc>
        <w:tc>
          <w:tcPr>
            <w:tcW w:w="1080" w:type="dxa"/>
            <w:tcBorders>
              <w:top w:val="nil"/>
              <w:left w:val="nil"/>
              <w:bottom w:val="single" w:sz="4" w:space="0" w:color="auto"/>
              <w:right w:val="nil"/>
            </w:tcBorders>
            <w:shd w:val="clear" w:color="auto" w:fill="auto"/>
            <w:noWrap/>
            <w:vAlign w:val="center"/>
            <w:hideMark/>
          </w:tcPr>
          <w:p w14:paraId="3E44328A" w14:textId="77777777" w:rsidR="007561F5" w:rsidRDefault="007561F5" w:rsidP="00C63FE6">
            <w:pPr>
              <w:jc w:val="center"/>
              <w:rPr>
                <w:rFonts w:ascii="ＭＳ 明朝" w:eastAsia="ＭＳ 明朝" w:hAnsi="ＭＳ 明朝"/>
              </w:rPr>
            </w:pPr>
            <w:r>
              <w:rPr>
                <w:rFonts w:ascii="ＭＳ 明朝" w:eastAsia="ＭＳ 明朝" w:hAnsi="ＭＳ 明朝" w:hint="eastAsia"/>
              </w:rPr>
              <w:t>12</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5953AFDF" w14:textId="77777777" w:rsidR="007561F5" w:rsidRDefault="007561F5" w:rsidP="00C63FE6">
            <w:pPr>
              <w:jc w:val="center"/>
              <w:rPr>
                <w:rFonts w:ascii="ＭＳ 明朝" w:eastAsia="ＭＳ 明朝" w:hAnsi="ＭＳ 明朝"/>
              </w:rPr>
            </w:pPr>
            <w:r>
              <w:rPr>
                <w:rFonts w:ascii="ＭＳ 明朝" w:eastAsia="ＭＳ 明朝" w:hAnsi="ＭＳ 明朝" w:hint="eastAsia"/>
              </w:rPr>
              <w:t>10日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7A8EF2BF" w14:textId="77777777" w:rsidR="007561F5" w:rsidRDefault="007561F5" w:rsidP="00C63FE6">
            <w:pPr>
              <w:jc w:val="center"/>
              <w:rPr>
                <w:rFonts w:ascii="ＭＳ 明朝" w:eastAsia="ＭＳ 明朝" w:hAnsi="ＭＳ 明朝"/>
              </w:rPr>
            </w:pPr>
            <w:r>
              <w:rPr>
                <w:rFonts w:ascii="ＭＳ 明朝" w:eastAsia="ＭＳ 明朝" w:hAnsi="ＭＳ 明朝" w:hint="eastAsia"/>
              </w:rPr>
              <w:t>水</w:t>
            </w:r>
          </w:p>
        </w:tc>
      </w:tr>
      <w:tr w:rsidR="007561F5" w14:paraId="5EA5EA96" w14:textId="77777777" w:rsidTr="00C63FE6">
        <w:trPr>
          <w:trHeight w:val="522"/>
        </w:trPr>
        <w:tc>
          <w:tcPr>
            <w:tcW w:w="1080" w:type="dxa"/>
            <w:vMerge/>
            <w:tcBorders>
              <w:top w:val="nil"/>
              <w:left w:val="single" w:sz="4" w:space="0" w:color="auto"/>
              <w:bottom w:val="single" w:sz="4" w:space="0" w:color="000000"/>
              <w:right w:val="single" w:sz="4" w:space="0" w:color="auto"/>
            </w:tcBorders>
            <w:vAlign w:val="center"/>
            <w:hideMark/>
          </w:tcPr>
          <w:p w14:paraId="77BC77DC" w14:textId="77777777" w:rsidR="007561F5" w:rsidRDefault="007561F5" w:rsidP="00C63FE6">
            <w:pPr>
              <w:rPr>
                <w:rFonts w:ascii="ＭＳ 明朝" w:eastAsia="ＭＳ 明朝" w:hAnsi="ＭＳ 明朝" w:cs="ＭＳ Ｐゴシック"/>
                <w:sz w:val="24"/>
                <w:szCs w:val="24"/>
              </w:rPr>
            </w:pPr>
          </w:p>
        </w:tc>
        <w:tc>
          <w:tcPr>
            <w:tcW w:w="1080" w:type="dxa"/>
            <w:tcBorders>
              <w:top w:val="nil"/>
              <w:left w:val="nil"/>
              <w:bottom w:val="single" w:sz="4" w:space="0" w:color="auto"/>
              <w:right w:val="double" w:sz="6" w:space="0" w:color="auto"/>
            </w:tcBorders>
            <w:shd w:val="clear" w:color="auto" w:fill="auto"/>
            <w:noWrap/>
            <w:vAlign w:val="center"/>
            <w:hideMark/>
          </w:tcPr>
          <w:p w14:paraId="144F1B86" w14:textId="77777777" w:rsidR="007561F5" w:rsidRDefault="007561F5" w:rsidP="00C63FE6">
            <w:pPr>
              <w:jc w:val="center"/>
              <w:rPr>
                <w:rFonts w:ascii="ＭＳ 明朝" w:eastAsia="ＭＳ 明朝" w:hAnsi="ＭＳ 明朝"/>
              </w:rPr>
            </w:pPr>
            <w:r>
              <w:rPr>
                <w:rFonts w:ascii="ＭＳ 明朝" w:eastAsia="ＭＳ 明朝" w:hAnsi="ＭＳ 明朝" w:hint="eastAsia"/>
              </w:rPr>
              <w:t>12</w:t>
            </w:r>
          </w:p>
        </w:tc>
        <w:tc>
          <w:tcPr>
            <w:tcW w:w="1080" w:type="dxa"/>
            <w:tcBorders>
              <w:top w:val="nil"/>
              <w:left w:val="nil"/>
              <w:bottom w:val="single" w:sz="4" w:space="0" w:color="auto"/>
              <w:right w:val="nil"/>
            </w:tcBorders>
            <w:shd w:val="clear" w:color="auto" w:fill="auto"/>
            <w:noWrap/>
            <w:vAlign w:val="center"/>
            <w:hideMark/>
          </w:tcPr>
          <w:p w14:paraId="39DFAD09" w14:textId="77777777" w:rsidR="007561F5" w:rsidRDefault="007561F5" w:rsidP="00C63FE6">
            <w:pPr>
              <w:jc w:val="center"/>
              <w:rPr>
                <w:rFonts w:ascii="ＭＳ 明朝" w:eastAsia="ＭＳ 明朝" w:hAnsi="ＭＳ 明朝"/>
              </w:rPr>
            </w:pPr>
            <w:r>
              <w:rPr>
                <w:rFonts w:ascii="ＭＳ 明朝" w:eastAsia="ＭＳ 明朝" w:hAnsi="ＭＳ 明朝" w:hint="eastAsia"/>
              </w:rPr>
              <w:t>1</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54FE0570" w14:textId="77777777" w:rsidR="007561F5" w:rsidRDefault="007561F5" w:rsidP="00C63FE6">
            <w:pPr>
              <w:jc w:val="center"/>
              <w:rPr>
                <w:rFonts w:ascii="ＭＳ 明朝" w:eastAsia="ＭＳ 明朝" w:hAnsi="ＭＳ 明朝"/>
              </w:rPr>
            </w:pPr>
            <w:r>
              <w:rPr>
                <w:rFonts w:ascii="ＭＳ 明朝" w:eastAsia="ＭＳ 明朝" w:hAnsi="ＭＳ 明朝" w:hint="eastAsia"/>
              </w:rPr>
              <w:t>10日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30238B5B" w14:textId="77777777" w:rsidR="007561F5" w:rsidRDefault="007561F5" w:rsidP="00C63FE6">
            <w:pPr>
              <w:jc w:val="center"/>
              <w:rPr>
                <w:rFonts w:ascii="ＭＳ 明朝" w:eastAsia="ＭＳ 明朝" w:hAnsi="ＭＳ 明朝"/>
              </w:rPr>
            </w:pPr>
            <w:r>
              <w:rPr>
                <w:rFonts w:ascii="ＭＳ 明朝" w:eastAsia="ＭＳ 明朝" w:hAnsi="ＭＳ 明朝" w:hint="eastAsia"/>
              </w:rPr>
              <w:t>土</w:t>
            </w:r>
          </w:p>
        </w:tc>
      </w:tr>
      <w:tr w:rsidR="007561F5" w14:paraId="5D781E07" w14:textId="77777777" w:rsidTr="00C63FE6">
        <w:trPr>
          <w:trHeight w:val="522"/>
        </w:trPr>
        <w:tc>
          <w:tcPr>
            <w:tcW w:w="1080" w:type="dxa"/>
            <w:vMerge w:val="restart"/>
            <w:tcBorders>
              <w:top w:val="nil"/>
              <w:left w:val="single" w:sz="4" w:space="0" w:color="auto"/>
              <w:right w:val="single" w:sz="4" w:space="0" w:color="auto"/>
            </w:tcBorders>
            <w:shd w:val="clear" w:color="auto" w:fill="auto"/>
            <w:vAlign w:val="center"/>
            <w:hideMark/>
          </w:tcPr>
          <w:p w14:paraId="1E25761A" w14:textId="77777777" w:rsidR="007561F5" w:rsidRDefault="007561F5" w:rsidP="00C63FE6">
            <w:pPr>
              <w:jc w:val="center"/>
              <w:rPr>
                <w:rFonts w:ascii="ＭＳ 明朝" w:eastAsia="ＭＳ 明朝" w:hAnsi="ＭＳ 明朝"/>
              </w:rPr>
            </w:pPr>
            <w:r>
              <w:rPr>
                <w:rFonts w:ascii="ＭＳ 明朝" w:eastAsia="ＭＳ 明朝" w:hAnsi="ＭＳ 明朝" w:hint="eastAsia"/>
              </w:rPr>
              <w:t>令和８年</w:t>
            </w:r>
          </w:p>
        </w:tc>
        <w:tc>
          <w:tcPr>
            <w:tcW w:w="1080" w:type="dxa"/>
            <w:tcBorders>
              <w:top w:val="nil"/>
              <w:left w:val="nil"/>
              <w:bottom w:val="single" w:sz="4" w:space="0" w:color="auto"/>
              <w:right w:val="double" w:sz="6" w:space="0" w:color="auto"/>
            </w:tcBorders>
            <w:shd w:val="clear" w:color="auto" w:fill="auto"/>
            <w:noWrap/>
            <w:vAlign w:val="center"/>
            <w:hideMark/>
          </w:tcPr>
          <w:p w14:paraId="1E3095B8" w14:textId="77777777" w:rsidR="007561F5" w:rsidRDefault="007561F5" w:rsidP="00C63FE6">
            <w:pPr>
              <w:jc w:val="center"/>
              <w:rPr>
                <w:rFonts w:ascii="ＭＳ 明朝" w:eastAsia="ＭＳ 明朝" w:hAnsi="ＭＳ 明朝"/>
              </w:rPr>
            </w:pPr>
            <w:r>
              <w:rPr>
                <w:rFonts w:ascii="ＭＳ 明朝" w:eastAsia="ＭＳ 明朝" w:hAnsi="ＭＳ 明朝" w:hint="eastAsia"/>
              </w:rPr>
              <w:t>1</w:t>
            </w:r>
          </w:p>
        </w:tc>
        <w:tc>
          <w:tcPr>
            <w:tcW w:w="1080" w:type="dxa"/>
            <w:tcBorders>
              <w:top w:val="nil"/>
              <w:left w:val="nil"/>
              <w:bottom w:val="single" w:sz="4" w:space="0" w:color="auto"/>
              <w:right w:val="nil"/>
            </w:tcBorders>
            <w:shd w:val="clear" w:color="auto" w:fill="auto"/>
            <w:noWrap/>
            <w:vAlign w:val="center"/>
            <w:hideMark/>
          </w:tcPr>
          <w:p w14:paraId="48EC7841" w14:textId="77777777" w:rsidR="007561F5" w:rsidRDefault="007561F5" w:rsidP="00C63FE6">
            <w:pPr>
              <w:jc w:val="center"/>
              <w:rPr>
                <w:rFonts w:ascii="ＭＳ 明朝" w:eastAsia="ＭＳ 明朝" w:hAnsi="ＭＳ 明朝"/>
              </w:rPr>
            </w:pPr>
            <w:r>
              <w:rPr>
                <w:rFonts w:ascii="ＭＳ 明朝" w:eastAsia="ＭＳ 明朝" w:hAnsi="ＭＳ 明朝" w:hint="eastAsia"/>
              </w:rPr>
              <w:t>2</w:t>
            </w:r>
          </w:p>
        </w:tc>
        <w:tc>
          <w:tcPr>
            <w:tcW w:w="3626" w:type="dxa"/>
            <w:tcBorders>
              <w:top w:val="nil"/>
              <w:left w:val="single" w:sz="8" w:space="0" w:color="auto"/>
              <w:bottom w:val="single" w:sz="4" w:space="0" w:color="auto"/>
              <w:right w:val="single" w:sz="4" w:space="0" w:color="auto"/>
            </w:tcBorders>
            <w:shd w:val="clear" w:color="auto" w:fill="auto"/>
            <w:noWrap/>
            <w:vAlign w:val="center"/>
            <w:hideMark/>
          </w:tcPr>
          <w:p w14:paraId="32CE293C" w14:textId="77777777" w:rsidR="007561F5" w:rsidRDefault="007561F5" w:rsidP="00C63FE6">
            <w:pPr>
              <w:jc w:val="center"/>
              <w:rPr>
                <w:rFonts w:ascii="ＭＳ 明朝" w:eastAsia="ＭＳ 明朝" w:hAnsi="ＭＳ 明朝"/>
              </w:rPr>
            </w:pPr>
            <w:r>
              <w:rPr>
                <w:rFonts w:ascii="ＭＳ 明朝" w:eastAsia="ＭＳ 明朝" w:hAnsi="ＭＳ 明朝" w:hint="eastAsia"/>
              </w:rPr>
              <w:t>10日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2A10B18C" w14:textId="77777777" w:rsidR="007561F5" w:rsidRPr="00377C5D" w:rsidRDefault="007561F5" w:rsidP="00C63FE6">
            <w:pPr>
              <w:jc w:val="center"/>
              <w:rPr>
                <w:rFonts w:ascii="ＭＳ 明朝" w:eastAsia="ＭＳ 明朝" w:hAnsi="ＭＳ 明朝"/>
              </w:rPr>
            </w:pPr>
            <w:r w:rsidRPr="00377C5D">
              <w:rPr>
                <w:rFonts w:ascii="ＭＳ 明朝" w:eastAsia="ＭＳ 明朝" w:hAnsi="ＭＳ 明朝" w:hint="eastAsia"/>
              </w:rPr>
              <w:t>火</w:t>
            </w:r>
          </w:p>
        </w:tc>
      </w:tr>
      <w:tr w:rsidR="007561F5" w14:paraId="6D3C650C" w14:textId="77777777" w:rsidTr="00C63FE6">
        <w:trPr>
          <w:trHeight w:val="522"/>
        </w:trPr>
        <w:tc>
          <w:tcPr>
            <w:tcW w:w="1080" w:type="dxa"/>
            <w:vMerge/>
            <w:tcBorders>
              <w:left w:val="single" w:sz="4" w:space="0" w:color="auto"/>
              <w:right w:val="single" w:sz="4" w:space="0" w:color="auto"/>
            </w:tcBorders>
            <w:vAlign w:val="center"/>
            <w:hideMark/>
          </w:tcPr>
          <w:p w14:paraId="6424C809" w14:textId="77777777" w:rsidR="007561F5" w:rsidRDefault="007561F5" w:rsidP="00C63FE6">
            <w:pPr>
              <w:rPr>
                <w:rFonts w:ascii="ＭＳ 明朝" w:eastAsia="ＭＳ 明朝" w:hAnsi="ＭＳ 明朝" w:cs="ＭＳ Ｐゴシック"/>
                <w:sz w:val="24"/>
                <w:szCs w:val="24"/>
              </w:rPr>
            </w:pPr>
          </w:p>
        </w:tc>
        <w:tc>
          <w:tcPr>
            <w:tcW w:w="1080" w:type="dxa"/>
            <w:tcBorders>
              <w:top w:val="single" w:sz="4" w:space="0" w:color="auto"/>
              <w:left w:val="nil"/>
              <w:bottom w:val="single" w:sz="4" w:space="0" w:color="auto"/>
              <w:right w:val="double" w:sz="6" w:space="0" w:color="auto"/>
            </w:tcBorders>
            <w:shd w:val="clear" w:color="auto" w:fill="auto"/>
            <w:noWrap/>
            <w:vAlign w:val="center"/>
            <w:hideMark/>
          </w:tcPr>
          <w:p w14:paraId="721AE4C6" w14:textId="77777777" w:rsidR="007561F5" w:rsidRDefault="007561F5" w:rsidP="00C63FE6">
            <w:pPr>
              <w:jc w:val="center"/>
              <w:rPr>
                <w:rFonts w:ascii="ＭＳ 明朝" w:eastAsia="ＭＳ 明朝" w:hAnsi="ＭＳ 明朝"/>
              </w:rPr>
            </w:pPr>
            <w:r>
              <w:rPr>
                <w:rFonts w:ascii="ＭＳ 明朝" w:eastAsia="ＭＳ 明朝" w:hAnsi="ＭＳ 明朝" w:hint="eastAsia"/>
              </w:rPr>
              <w:t>2</w:t>
            </w:r>
          </w:p>
        </w:tc>
        <w:tc>
          <w:tcPr>
            <w:tcW w:w="1080" w:type="dxa"/>
            <w:tcBorders>
              <w:top w:val="single" w:sz="4" w:space="0" w:color="auto"/>
              <w:left w:val="nil"/>
              <w:bottom w:val="single" w:sz="4" w:space="0" w:color="auto"/>
              <w:right w:val="nil"/>
            </w:tcBorders>
            <w:shd w:val="clear" w:color="auto" w:fill="auto"/>
            <w:noWrap/>
            <w:vAlign w:val="center"/>
            <w:hideMark/>
          </w:tcPr>
          <w:p w14:paraId="0CC7622A" w14:textId="77777777" w:rsidR="007561F5" w:rsidRDefault="007561F5" w:rsidP="00C63FE6">
            <w:pPr>
              <w:jc w:val="center"/>
              <w:rPr>
                <w:rFonts w:ascii="ＭＳ 明朝" w:eastAsia="ＭＳ 明朝" w:hAnsi="ＭＳ 明朝"/>
              </w:rPr>
            </w:pPr>
            <w:r>
              <w:rPr>
                <w:rFonts w:ascii="ＭＳ 明朝" w:eastAsia="ＭＳ 明朝" w:hAnsi="ＭＳ 明朝" w:hint="eastAsia"/>
              </w:rPr>
              <w:t>3</w:t>
            </w:r>
          </w:p>
        </w:tc>
        <w:tc>
          <w:tcPr>
            <w:tcW w:w="3626"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80D9DD4" w14:textId="77777777" w:rsidR="007561F5" w:rsidRDefault="007561F5" w:rsidP="00C63FE6">
            <w:pPr>
              <w:jc w:val="center"/>
              <w:rPr>
                <w:rFonts w:ascii="ＭＳ 明朝" w:eastAsia="ＭＳ 明朝" w:hAnsi="ＭＳ 明朝"/>
              </w:rPr>
            </w:pPr>
            <w:r w:rsidRPr="00E73132">
              <w:rPr>
                <w:rFonts w:ascii="ＭＳ 明朝" w:eastAsia="ＭＳ 明朝" w:hAnsi="ＭＳ 明朝" w:hint="eastAsia"/>
              </w:rPr>
              <w:t>10</w:t>
            </w:r>
            <w:r>
              <w:rPr>
                <w:rFonts w:ascii="ＭＳ 明朝" w:eastAsia="ＭＳ 明朝" w:hAnsi="ＭＳ 明朝" w:hint="eastAsia"/>
              </w:rPr>
              <w:t>日</w:t>
            </w:r>
          </w:p>
        </w:tc>
        <w:tc>
          <w:tcPr>
            <w:tcW w:w="694" w:type="dxa"/>
            <w:tcBorders>
              <w:top w:val="single" w:sz="4" w:space="0" w:color="auto"/>
              <w:left w:val="nil"/>
              <w:bottom w:val="single" w:sz="4" w:space="0" w:color="auto"/>
              <w:right w:val="single" w:sz="8" w:space="0" w:color="auto"/>
            </w:tcBorders>
            <w:shd w:val="clear" w:color="auto" w:fill="auto"/>
            <w:noWrap/>
            <w:vAlign w:val="center"/>
            <w:hideMark/>
          </w:tcPr>
          <w:p w14:paraId="1D6CAD2D" w14:textId="77777777" w:rsidR="007561F5" w:rsidRDefault="007561F5" w:rsidP="00C63FE6">
            <w:pPr>
              <w:jc w:val="center"/>
              <w:rPr>
                <w:rFonts w:ascii="ＭＳ 明朝" w:eastAsia="ＭＳ 明朝" w:hAnsi="ＭＳ 明朝"/>
              </w:rPr>
            </w:pPr>
            <w:r>
              <w:rPr>
                <w:rFonts w:ascii="ＭＳ 明朝" w:eastAsia="ＭＳ 明朝" w:hAnsi="ＭＳ 明朝" w:hint="eastAsia"/>
              </w:rPr>
              <w:t>火</w:t>
            </w:r>
          </w:p>
        </w:tc>
      </w:tr>
      <w:tr w:rsidR="007561F5" w14:paraId="1D7F7CEA" w14:textId="77777777" w:rsidTr="00C63FE6">
        <w:trPr>
          <w:trHeight w:val="522"/>
        </w:trPr>
        <w:tc>
          <w:tcPr>
            <w:tcW w:w="1080" w:type="dxa"/>
            <w:vMerge/>
            <w:tcBorders>
              <w:left w:val="single" w:sz="4" w:space="0" w:color="auto"/>
              <w:bottom w:val="single" w:sz="4" w:space="0" w:color="000000"/>
              <w:right w:val="single" w:sz="4" w:space="0" w:color="auto"/>
            </w:tcBorders>
            <w:vAlign w:val="center"/>
          </w:tcPr>
          <w:p w14:paraId="40FD650F" w14:textId="77777777" w:rsidR="007561F5" w:rsidRDefault="007561F5" w:rsidP="00C63FE6">
            <w:pPr>
              <w:rPr>
                <w:rFonts w:ascii="ＭＳ 明朝" w:eastAsia="ＭＳ 明朝" w:hAnsi="ＭＳ 明朝" w:cs="ＭＳ Ｐゴシック"/>
                <w:sz w:val="24"/>
                <w:szCs w:val="24"/>
              </w:rPr>
            </w:pPr>
          </w:p>
        </w:tc>
        <w:tc>
          <w:tcPr>
            <w:tcW w:w="1080" w:type="dxa"/>
            <w:tcBorders>
              <w:top w:val="single" w:sz="4" w:space="0" w:color="auto"/>
              <w:left w:val="nil"/>
              <w:bottom w:val="single" w:sz="4" w:space="0" w:color="auto"/>
              <w:right w:val="double" w:sz="6" w:space="0" w:color="auto"/>
            </w:tcBorders>
            <w:shd w:val="clear" w:color="auto" w:fill="auto"/>
            <w:noWrap/>
            <w:vAlign w:val="center"/>
          </w:tcPr>
          <w:p w14:paraId="541AD946" w14:textId="77777777" w:rsidR="007561F5" w:rsidRDefault="007561F5" w:rsidP="00C63FE6">
            <w:pPr>
              <w:jc w:val="center"/>
              <w:rPr>
                <w:rFonts w:ascii="ＭＳ 明朝" w:eastAsia="ＭＳ 明朝" w:hAnsi="ＭＳ 明朝"/>
              </w:rPr>
            </w:pPr>
            <w:r>
              <w:rPr>
                <w:rFonts w:ascii="ＭＳ 明朝" w:eastAsia="ＭＳ 明朝" w:hAnsi="ＭＳ 明朝" w:hint="eastAsia"/>
              </w:rPr>
              <w:t>3</w:t>
            </w:r>
          </w:p>
        </w:tc>
        <w:tc>
          <w:tcPr>
            <w:tcW w:w="1080" w:type="dxa"/>
            <w:tcBorders>
              <w:top w:val="single" w:sz="4" w:space="0" w:color="auto"/>
              <w:left w:val="nil"/>
              <w:bottom w:val="single" w:sz="4" w:space="0" w:color="auto"/>
              <w:right w:val="nil"/>
            </w:tcBorders>
            <w:shd w:val="clear" w:color="auto" w:fill="auto"/>
            <w:noWrap/>
            <w:vAlign w:val="center"/>
          </w:tcPr>
          <w:p w14:paraId="250E30B1" w14:textId="77777777" w:rsidR="007561F5" w:rsidRDefault="007561F5" w:rsidP="00C63FE6">
            <w:pPr>
              <w:jc w:val="center"/>
              <w:rPr>
                <w:rFonts w:ascii="ＭＳ 明朝" w:eastAsia="ＭＳ 明朝" w:hAnsi="ＭＳ 明朝"/>
              </w:rPr>
            </w:pPr>
            <w:r>
              <w:rPr>
                <w:rFonts w:ascii="ＭＳ 明朝" w:eastAsia="ＭＳ 明朝" w:hAnsi="ＭＳ 明朝" w:hint="eastAsia"/>
              </w:rPr>
              <w:t>4</w:t>
            </w:r>
          </w:p>
        </w:tc>
        <w:tc>
          <w:tcPr>
            <w:tcW w:w="3626" w:type="dxa"/>
            <w:tcBorders>
              <w:top w:val="single" w:sz="4" w:space="0" w:color="auto"/>
              <w:left w:val="single" w:sz="8" w:space="0" w:color="auto"/>
              <w:bottom w:val="single" w:sz="8" w:space="0" w:color="auto"/>
              <w:right w:val="single" w:sz="4" w:space="0" w:color="auto"/>
            </w:tcBorders>
            <w:shd w:val="clear" w:color="auto" w:fill="auto"/>
            <w:noWrap/>
            <w:vAlign w:val="center"/>
          </w:tcPr>
          <w:p w14:paraId="2C6EBD1C" w14:textId="77777777" w:rsidR="007561F5" w:rsidRDefault="007561F5" w:rsidP="00C63FE6">
            <w:pPr>
              <w:jc w:val="center"/>
              <w:rPr>
                <w:rFonts w:ascii="ＭＳ 明朝" w:eastAsia="ＭＳ 明朝" w:hAnsi="ＭＳ 明朝"/>
                <w:u w:val="single"/>
              </w:rPr>
            </w:pPr>
            <w:r w:rsidRPr="00E73132">
              <w:rPr>
                <w:rFonts w:ascii="ＭＳ 明朝" w:eastAsia="ＭＳ 明朝" w:hAnsi="ＭＳ 明朝" w:hint="eastAsia"/>
              </w:rPr>
              <w:t>10</w:t>
            </w:r>
            <w:r>
              <w:rPr>
                <w:rFonts w:ascii="ＭＳ 明朝" w:eastAsia="ＭＳ 明朝" w:hAnsi="ＭＳ 明朝" w:hint="eastAsia"/>
              </w:rPr>
              <w:t>日</w:t>
            </w:r>
          </w:p>
        </w:tc>
        <w:tc>
          <w:tcPr>
            <w:tcW w:w="694" w:type="dxa"/>
            <w:tcBorders>
              <w:top w:val="single" w:sz="4" w:space="0" w:color="auto"/>
              <w:left w:val="nil"/>
              <w:bottom w:val="single" w:sz="8" w:space="0" w:color="auto"/>
              <w:right w:val="single" w:sz="8" w:space="0" w:color="auto"/>
            </w:tcBorders>
            <w:shd w:val="clear" w:color="auto" w:fill="auto"/>
            <w:noWrap/>
            <w:vAlign w:val="center"/>
          </w:tcPr>
          <w:p w14:paraId="2F59A79A" w14:textId="77777777" w:rsidR="007561F5" w:rsidRDefault="007561F5" w:rsidP="00C63FE6">
            <w:pPr>
              <w:jc w:val="center"/>
              <w:rPr>
                <w:rFonts w:ascii="ＭＳ 明朝" w:eastAsia="ＭＳ 明朝" w:hAnsi="ＭＳ 明朝"/>
              </w:rPr>
            </w:pPr>
            <w:r>
              <w:rPr>
                <w:rFonts w:ascii="ＭＳ 明朝" w:eastAsia="ＭＳ 明朝" w:hAnsi="ＭＳ 明朝" w:hint="eastAsia"/>
              </w:rPr>
              <w:t>金</w:t>
            </w:r>
          </w:p>
        </w:tc>
      </w:tr>
    </w:tbl>
    <w:p w14:paraId="7A336EA0" w14:textId="77777777" w:rsidR="00B60996" w:rsidRPr="007D3F2A" w:rsidRDefault="00B60996">
      <w:pPr>
        <w:widowControl/>
        <w:jc w:val="left"/>
        <w:rPr>
          <w:rFonts w:ascii="HG丸ｺﾞｼｯｸM-PRO" w:eastAsia="HG丸ｺﾞｼｯｸM-PRO" w:hAnsi="HG丸ｺﾞｼｯｸM-PRO"/>
          <w:b/>
          <w:sz w:val="24"/>
          <w:szCs w:val="24"/>
        </w:rPr>
      </w:pPr>
    </w:p>
    <w:p w14:paraId="2227E9D0" w14:textId="77777777" w:rsidR="00B60996" w:rsidRPr="007D3F2A" w:rsidRDefault="005F3561">
      <w:pPr>
        <w:widowControl/>
        <w:tabs>
          <w:tab w:val="center" w:pos="1591"/>
        </w:tabs>
        <w:jc w:val="left"/>
        <w:rPr>
          <w:rFonts w:ascii="HG丸ｺﾞｼｯｸM-PRO" w:eastAsia="HG丸ｺﾞｼｯｸM-PRO" w:hAnsi="HG丸ｺﾞｼｯｸM-PRO"/>
          <w:b/>
          <w:sz w:val="24"/>
          <w:szCs w:val="24"/>
        </w:rPr>
      </w:pPr>
      <w:r w:rsidRPr="007D3F2A">
        <w:rPr>
          <w:rFonts w:ascii="HG丸ｺﾞｼｯｸM-PRO" w:eastAsia="HG丸ｺﾞｼｯｸM-PRO" w:hAnsi="HG丸ｺﾞｼｯｸM-PRO"/>
          <w:b/>
          <w:sz w:val="24"/>
          <w:szCs w:val="24"/>
        </w:rPr>
        <w:tab/>
      </w:r>
    </w:p>
    <w:p w14:paraId="70418370" w14:textId="77777777" w:rsidR="00B60996" w:rsidRPr="007D3F2A" w:rsidRDefault="00B60996">
      <w:pPr>
        <w:rPr>
          <w:rFonts w:ascii="HG丸ｺﾞｼｯｸM-PRO" w:eastAsia="HG丸ｺﾞｼｯｸM-PRO" w:hAnsi="HG丸ｺﾞｼｯｸM-PRO"/>
          <w:sz w:val="24"/>
          <w:szCs w:val="24"/>
        </w:rPr>
      </w:pPr>
    </w:p>
    <w:p w14:paraId="3FB739B1" w14:textId="35B024C0" w:rsidR="00B60996" w:rsidRDefault="00B60996" w:rsidP="00C46C45">
      <w:pPr>
        <w:widowControl/>
        <w:tabs>
          <w:tab w:val="center" w:pos="1591"/>
        </w:tabs>
        <w:jc w:val="left"/>
        <w:rPr>
          <w:rFonts w:ascii="HG丸ｺﾞｼｯｸM-PRO" w:eastAsia="HG丸ｺﾞｼｯｸM-PRO" w:hAnsi="HG丸ｺﾞｼｯｸM-PRO"/>
          <w:b/>
          <w:sz w:val="24"/>
          <w:szCs w:val="24"/>
        </w:rPr>
      </w:pPr>
    </w:p>
    <w:p w14:paraId="59CDD38F" w14:textId="77777777" w:rsidR="0084510B" w:rsidRPr="007D3F2A" w:rsidRDefault="0084510B" w:rsidP="00C46C45">
      <w:pPr>
        <w:widowControl/>
        <w:tabs>
          <w:tab w:val="center" w:pos="1591"/>
        </w:tabs>
        <w:jc w:val="left"/>
        <w:rPr>
          <w:rFonts w:ascii="HG丸ｺﾞｼｯｸM-PRO" w:eastAsia="HG丸ｺﾞｼｯｸM-PRO" w:hAnsi="HG丸ｺﾞｼｯｸM-PRO"/>
          <w:b/>
          <w:sz w:val="24"/>
          <w:szCs w:val="24"/>
        </w:rPr>
      </w:pPr>
    </w:p>
    <w:p w14:paraId="732D136A"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sz w:val="22"/>
        </w:rPr>
      </w:pPr>
      <w:r w:rsidRPr="007D3F2A">
        <w:rPr>
          <w:rFonts w:ascii="HG丸ｺﾞｼｯｸM-PRO" w:eastAsia="HG丸ｺﾞｼｯｸM-PRO" w:hAnsi="HG丸ｺﾞｼｯｸM-PRO" w:cs="ＭＳゴシック" w:hint="eastAsia"/>
          <w:kern w:val="0"/>
          <w:sz w:val="22"/>
        </w:rPr>
        <w:t>（参考）介護予防ケアマネジメントにおける課題と目標の例</w:t>
      </w:r>
    </w:p>
    <w:tbl>
      <w:tblPr>
        <w:tblStyle w:val="aa"/>
        <w:tblW w:w="9215" w:type="dxa"/>
        <w:tblInd w:w="-289" w:type="dxa"/>
        <w:tblLook w:val="04A0" w:firstRow="1" w:lastRow="0" w:firstColumn="1" w:lastColumn="0" w:noHBand="0" w:noVBand="1"/>
      </w:tblPr>
      <w:tblGrid>
        <w:gridCol w:w="4537"/>
        <w:gridCol w:w="4678"/>
      </w:tblGrid>
      <w:tr w:rsidR="007D3F2A" w:rsidRPr="007D3F2A" w14:paraId="1F667083" w14:textId="77777777">
        <w:tc>
          <w:tcPr>
            <w:tcW w:w="4537" w:type="dxa"/>
            <w:shd w:val="clear" w:color="auto" w:fill="BFBFBF" w:themeFill="background1" w:themeFillShade="BF"/>
          </w:tcPr>
          <w:p w14:paraId="234EBABA" w14:textId="77777777" w:rsidR="00B60996" w:rsidRPr="007D3F2A" w:rsidRDefault="005F3561">
            <w:pPr>
              <w:autoSpaceDE w:val="0"/>
              <w:autoSpaceDN w:val="0"/>
              <w:adjustRightInd w:val="0"/>
              <w:jc w:val="center"/>
              <w:rPr>
                <w:rFonts w:ascii="HG丸ｺﾞｼｯｸM-PRO" w:eastAsia="HG丸ｺﾞｼｯｸM-PRO" w:hAnsi="HG丸ｺﾞｼｯｸM-PRO"/>
                <w:b/>
              </w:rPr>
            </w:pPr>
            <w:r w:rsidRPr="007D3F2A">
              <w:rPr>
                <w:rFonts w:ascii="HG丸ｺﾞｼｯｸM-PRO" w:eastAsia="HG丸ｺﾞｼｯｸM-PRO" w:hAnsi="HG丸ｺﾞｼｯｸM-PRO" w:cs="ＭＳゴシック" w:hint="eastAsia"/>
                <w:kern w:val="0"/>
              </w:rPr>
              <w:t>課題</w:t>
            </w:r>
          </w:p>
        </w:tc>
        <w:tc>
          <w:tcPr>
            <w:tcW w:w="4678" w:type="dxa"/>
            <w:shd w:val="clear" w:color="auto" w:fill="BFBFBF" w:themeFill="background1" w:themeFillShade="BF"/>
          </w:tcPr>
          <w:p w14:paraId="1E5E36BB" w14:textId="77777777" w:rsidR="00B60996" w:rsidRPr="007D3F2A" w:rsidRDefault="005F3561">
            <w:pPr>
              <w:autoSpaceDE w:val="0"/>
              <w:autoSpaceDN w:val="0"/>
              <w:adjustRightInd w:val="0"/>
              <w:jc w:val="center"/>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目標</w:t>
            </w:r>
          </w:p>
        </w:tc>
      </w:tr>
      <w:tr w:rsidR="007D3F2A" w:rsidRPr="007D3F2A" w14:paraId="41520942" w14:textId="77777777">
        <w:tc>
          <w:tcPr>
            <w:tcW w:w="4537" w:type="dxa"/>
          </w:tcPr>
          <w:p w14:paraId="37F71D7E"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セルフケア</w:t>
            </w:r>
          </w:p>
          <w:p w14:paraId="1E3344B1"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清潔・整容、排せつの自立、</w:t>
            </w:r>
          </w:p>
          <w:p w14:paraId="2FDEEC94"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kern w:val="0"/>
              </w:rPr>
              <w:t xml:space="preserve">TPO </w:t>
            </w:r>
            <w:r w:rsidRPr="007D3F2A">
              <w:rPr>
                <w:rFonts w:ascii="HG丸ｺﾞｼｯｸM-PRO" w:eastAsia="HG丸ｺﾞｼｯｸM-PRO" w:hAnsi="HG丸ｺﾞｼｯｸM-PRO" w:cs="ＭＳゴシック" w:hint="eastAsia"/>
                <w:kern w:val="0"/>
              </w:rPr>
              <w:t>に応じた更衣、</w:t>
            </w:r>
          </w:p>
          <w:p w14:paraId="1626BF09"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服薬管理、健康に留意した食事・運動など</w:t>
            </w:r>
          </w:p>
        </w:tc>
        <w:tc>
          <w:tcPr>
            <w:tcW w:w="4678" w:type="dxa"/>
          </w:tcPr>
          <w:p w14:paraId="677B8ADE"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健康：毎年健診に行く、体にいいと思う食事や運動を日々続ける、自分で服薬管理する</w:t>
            </w:r>
          </w:p>
          <w:p w14:paraId="098B553F" w14:textId="77777777" w:rsidR="00B60996" w:rsidRPr="007D3F2A" w:rsidRDefault="005F3561">
            <w:pPr>
              <w:autoSpaceDE w:val="0"/>
              <w:autoSpaceDN w:val="0"/>
              <w:adjustRightInd w:val="0"/>
              <w:jc w:val="left"/>
              <w:rPr>
                <w:rFonts w:ascii="HG丸ｺﾞｼｯｸM-PRO" w:eastAsia="HG丸ｺﾞｼｯｸM-PRO" w:hAnsi="HG丸ｺﾞｼｯｸM-PRO"/>
                <w:b/>
              </w:rPr>
            </w:pPr>
            <w:r w:rsidRPr="007D3F2A">
              <w:rPr>
                <w:rFonts w:ascii="HG丸ｺﾞｼｯｸM-PRO" w:eastAsia="HG丸ｺﾞｼｯｸM-PRO" w:hAnsi="HG丸ｺﾞｼｯｸM-PRO" w:cs="ＭＳゴシック" w:hint="eastAsia"/>
                <w:kern w:val="0"/>
              </w:rPr>
              <w:t>日常生活：起床から就寝まで規則正しい生活リズムで過ごす、</w:t>
            </w:r>
            <w:r w:rsidRPr="007D3F2A">
              <w:rPr>
                <w:rFonts w:ascii="HG丸ｺﾞｼｯｸM-PRO" w:eastAsia="HG丸ｺﾞｼｯｸM-PRO" w:hAnsi="HG丸ｺﾞｼｯｸM-PRO" w:cs="ＭＳゴシック"/>
                <w:kern w:val="0"/>
              </w:rPr>
              <w:t xml:space="preserve">TPO </w:t>
            </w:r>
            <w:r w:rsidRPr="007D3F2A">
              <w:rPr>
                <w:rFonts w:ascii="HG丸ｺﾞｼｯｸM-PRO" w:eastAsia="HG丸ｺﾞｼｯｸM-PRO" w:hAnsi="HG丸ｺﾞｼｯｸM-PRO" w:cs="ＭＳゴシック" w:hint="eastAsia"/>
                <w:kern w:val="0"/>
              </w:rPr>
              <w:t>に応じた身支度をする</w:t>
            </w:r>
          </w:p>
        </w:tc>
      </w:tr>
      <w:tr w:rsidR="007D3F2A" w:rsidRPr="007D3F2A" w14:paraId="0CA9478A" w14:textId="77777777">
        <w:tc>
          <w:tcPr>
            <w:tcW w:w="4537" w:type="dxa"/>
          </w:tcPr>
          <w:p w14:paraId="033A0BBC"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家庭生活</w:t>
            </w:r>
          </w:p>
          <w:p w14:paraId="64E0EE35"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日常の買い物、食事の準備、掃除・洗濯・ゴミ捨てなどの家事、簡単な家の修理・電球の交換・水やり・ペットの世話など</w:t>
            </w:r>
          </w:p>
        </w:tc>
        <w:tc>
          <w:tcPr>
            <w:tcW w:w="4678" w:type="dxa"/>
          </w:tcPr>
          <w:p w14:paraId="241F48F7"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家事：炊事・掃除・洗濯などを自分でする</w:t>
            </w:r>
          </w:p>
          <w:p w14:paraId="5F3EF0D0"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用事：買い物や銀行の用事を自分ですます</w:t>
            </w:r>
          </w:p>
        </w:tc>
      </w:tr>
      <w:tr w:rsidR="007D3F2A" w:rsidRPr="007D3F2A" w14:paraId="0FDD94B0" w14:textId="77777777">
        <w:tc>
          <w:tcPr>
            <w:tcW w:w="4537" w:type="dxa"/>
          </w:tcPr>
          <w:p w14:paraId="552A22CB"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対人関係</w:t>
            </w:r>
          </w:p>
          <w:p w14:paraId="4C859F49"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家族や友人への気配り・支援、近所の人・友人・同僚との人間関係づくりと保持、夫婦・親密なパートナーとの良好な関係保持など</w:t>
            </w:r>
          </w:p>
        </w:tc>
        <w:tc>
          <w:tcPr>
            <w:tcW w:w="4678" w:type="dxa"/>
          </w:tcPr>
          <w:p w14:paraId="3D3C8FAF"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関係：家族と仲良く過ごす、近所の人といい関係で過ごす</w:t>
            </w:r>
          </w:p>
          <w:p w14:paraId="5760F015"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役割：庭の草むしりや孫の世話など家族の用事や世話をする</w:t>
            </w:r>
          </w:p>
          <w:p w14:paraId="3CE748B8"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他者への支援：誰かの手助けをしたり、相談者になる</w:t>
            </w:r>
          </w:p>
        </w:tc>
      </w:tr>
      <w:tr w:rsidR="007D3F2A" w:rsidRPr="007D3F2A" w14:paraId="742FD456" w14:textId="77777777">
        <w:tc>
          <w:tcPr>
            <w:tcW w:w="4537" w:type="dxa"/>
          </w:tcPr>
          <w:p w14:paraId="429DCF3F"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主要な生活領域（仕事と雇用、経済生活）自営業の店番・田んぼの見回りなどの仕事、</w:t>
            </w:r>
          </w:p>
          <w:p w14:paraId="3B247D47"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ボランティアや奉仕活動など人の役に立つ活動、預貯金の出し入れ</w:t>
            </w:r>
          </w:p>
        </w:tc>
        <w:tc>
          <w:tcPr>
            <w:tcW w:w="4678" w:type="dxa"/>
          </w:tcPr>
          <w:p w14:paraId="01E6DB06"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仕事：店番や畑仕事など自営業の手伝いを続ける</w:t>
            </w:r>
          </w:p>
          <w:p w14:paraId="106D1A92"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活動：地域の奉仕活動に参加</w:t>
            </w:r>
          </w:p>
          <w:p w14:paraId="44A11F05"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経済生活：預貯金の出し入れや管理</w:t>
            </w:r>
          </w:p>
        </w:tc>
      </w:tr>
      <w:tr w:rsidR="007D3F2A" w:rsidRPr="007D3F2A" w14:paraId="74B813EF" w14:textId="77777777">
        <w:tc>
          <w:tcPr>
            <w:tcW w:w="4537" w:type="dxa"/>
          </w:tcPr>
          <w:p w14:paraId="69F1D90E"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コミュニケーション</w:t>
            </w:r>
          </w:p>
          <w:p w14:paraId="7E20EAFD" w14:textId="77777777" w:rsidR="00B60996" w:rsidRPr="007D3F2A" w:rsidRDefault="005F3561">
            <w:pPr>
              <w:autoSpaceDE w:val="0"/>
              <w:autoSpaceDN w:val="0"/>
              <w:adjustRightInd w:val="0"/>
              <w:jc w:val="left"/>
              <w:rPr>
                <w:rFonts w:ascii="HG丸ｺﾞｼｯｸM-PRO" w:eastAsia="HG丸ｺﾞｼｯｸM-PRO" w:hAnsi="HG丸ｺﾞｼｯｸM-PRO"/>
                <w:b/>
              </w:rPr>
            </w:pPr>
            <w:r w:rsidRPr="007D3F2A">
              <w:rPr>
                <w:rFonts w:ascii="HG丸ｺﾞｼｯｸM-PRO" w:eastAsia="HG丸ｺﾞｼｯｸM-PRO" w:hAnsi="HG丸ｺﾞｼｯｸM-PRO" w:cs="ＭＳゴシック" w:hint="eastAsia"/>
                <w:kern w:val="0"/>
              </w:rPr>
              <w:t>家族や友人への手紙やメール、家族や友人との会話、電話での会話</w:t>
            </w:r>
          </w:p>
        </w:tc>
        <w:tc>
          <w:tcPr>
            <w:tcW w:w="4678" w:type="dxa"/>
          </w:tcPr>
          <w:p w14:paraId="4FE3E43F" w14:textId="77777777" w:rsidR="00B60996" w:rsidRPr="007D3F2A" w:rsidRDefault="005F3561">
            <w:pPr>
              <w:autoSpaceDE w:val="0"/>
              <w:autoSpaceDN w:val="0"/>
              <w:adjustRightInd w:val="0"/>
              <w:jc w:val="left"/>
              <w:rPr>
                <w:rFonts w:ascii="HG丸ｺﾞｼｯｸM-PRO" w:eastAsia="HG丸ｺﾞｼｯｸM-PRO" w:hAnsi="HG丸ｺﾞｼｯｸM-PRO"/>
                <w:b/>
              </w:rPr>
            </w:pPr>
            <w:r w:rsidRPr="007D3F2A">
              <w:rPr>
                <w:rFonts w:ascii="HG丸ｺﾞｼｯｸM-PRO" w:eastAsia="HG丸ｺﾞｼｯｸM-PRO" w:hAnsi="HG丸ｺﾞｼｯｸM-PRO" w:cs="ＭＳゴシック" w:hint="eastAsia"/>
                <w:kern w:val="0"/>
              </w:rPr>
              <w:t>家族や友人との会話や電話、手紙やメールのやりとりを続ける</w:t>
            </w:r>
          </w:p>
        </w:tc>
      </w:tr>
      <w:tr w:rsidR="007D3F2A" w:rsidRPr="007D3F2A" w14:paraId="078994B1" w14:textId="77777777">
        <w:tc>
          <w:tcPr>
            <w:tcW w:w="4537" w:type="dxa"/>
          </w:tcPr>
          <w:p w14:paraId="54E1A9DD"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運動と移動</w:t>
            </w:r>
          </w:p>
          <w:p w14:paraId="703E6ECE" w14:textId="77777777" w:rsidR="00B60996" w:rsidRPr="007D3F2A" w:rsidRDefault="005F3561">
            <w:pPr>
              <w:autoSpaceDE w:val="0"/>
              <w:autoSpaceDN w:val="0"/>
              <w:adjustRightInd w:val="0"/>
              <w:jc w:val="left"/>
              <w:rPr>
                <w:rFonts w:ascii="HG丸ｺﾞｼｯｸM-PRO" w:eastAsia="HG丸ｺﾞｼｯｸM-PRO" w:hAnsi="HG丸ｺﾞｼｯｸM-PRO"/>
                <w:b/>
              </w:rPr>
            </w:pPr>
            <w:r w:rsidRPr="007D3F2A">
              <w:rPr>
                <w:rFonts w:ascii="HG丸ｺﾞｼｯｸM-PRO" w:eastAsia="HG丸ｺﾞｼｯｸM-PRO" w:hAnsi="HG丸ｺﾞｼｯｸM-PRO" w:cs="ＭＳゴシック" w:hint="eastAsia"/>
                <w:kern w:val="0"/>
              </w:rPr>
              <w:t>自宅内・自宅以外の屋内、屋外を円滑に移動、移動にバス･電車・他人が運転する自動車を使用、自分で自動車や自転車を使って移動</w:t>
            </w:r>
          </w:p>
        </w:tc>
        <w:tc>
          <w:tcPr>
            <w:tcW w:w="4678" w:type="dxa"/>
          </w:tcPr>
          <w:p w14:paraId="262DC7C7"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外出：週に</w:t>
            </w:r>
            <w:r w:rsidRPr="007D3F2A">
              <w:rPr>
                <w:rFonts w:ascii="HG丸ｺﾞｼｯｸM-PRO" w:eastAsia="HG丸ｺﾞｼｯｸM-PRO" w:hAnsi="HG丸ｺﾞｼｯｸM-PRO" w:cs="ＭＳゴシック"/>
                <w:kern w:val="0"/>
              </w:rPr>
              <w:t xml:space="preserve">2 </w:t>
            </w:r>
            <w:r w:rsidRPr="007D3F2A">
              <w:rPr>
                <w:rFonts w:ascii="HG丸ｺﾞｼｯｸM-PRO" w:eastAsia="HG丸ｺﾞｼｯｸM-PRO" w:hAnsi="HG丸ｺﾞｼｯｸM-PRO" w:cs="ＭＳゴシック" w:hint="eastAsia"/>
                <w:kern w:val="0"/>
              </w:rPr>
              <w:t>回は買い物に行く、展覧会、公園など行きたいところに外出する</w:t>
            </w:r>
          </w:p>
          <w:p w14:paraId="4555E958"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旅行：家族や友人と</w:t>
            </w:r>
            <w:r w:rsidRPr="007D3F2A">
              <w:rPr>
                <w:rFonts w:ascii="HG丸ｺﾞｼｯｸM-PRO" w:eastAsia="HG丸ｺﾞｼｯｸM-PRO" w:hAnsi="HG丸ｺﾞｼｯｸM-PRO" w:cs="ＭＳゴシック"/>
                <w:kern w:val="0"/>
              </w:rPr>
              <w:t xml:space="preserve">2 </w:t>
            </w:r>
            <w:r w:rsidRPr="007D3F2A">
              <w:rPr>
                <w:rFonts w:ascii="HG丸ｺﾞｼｯｸM-PRO" w:eastAsia="HG丸ｺﾞｼｯｸM-PRO" w:hAnsi="HG丸ｺﾞｼｯｸM-PRO" w:cs="ＭＳゴシック" w:hint="eastAsia"/>
                <w:kern w:val="0"/>
              </w:rPr>
              <w:t>泊</w:t>
            </w:r>
            <w:r w:rsidRPr="007D3F2A">
              <w:rPr>
                <w:rFonts w:ascii="HG丸ｺﾞｼｯｸM-PRO" w:eastAsia="HG丸ｺﾞｼｯｸM-PRO" w:hAnsi="HG丸ｺﾞｼｯｸM-PRO" w:cs="ＭＳゴシック"/>
                <w:kern w:val="0"/>
              </w:rPr>
              <w:t xml:space="preserve">3 </w:t>
            </w:r>
            <w:r w:rsidRPr="007D3F2A">
              <w:rPr>
                <w:rFonts w:ascii="HG丸ｺﾞｼｯｸM-PRO" w:eastAsia="HG丸ｺﾞｼｯｸM-PRO" w:hAnsi="HG丸ｺﾞｼｯｸM-PRO" w:cs="ＭＳゴシック" w:hint="eastAsia"/>
                <w:kern w:val="0"/>
              </w:rPr>
              <w:t>日の旅行に行く</w:t>
            </w:r>
          </w:p>
          <w:p w14:paraId="0BE5BCD3" w14:textId="77777777" w:rsidR="00B60996" w:rsidRPr="007D3F2A" w:rsidRDefault="00B60996">
            <w:pPr>
              <w:widowControl/>
              <w:tabs>
                <w:tab w:val="center" w:pos="1591"/>
              </w:tabs>
              <w:jc w:val="center"/>
              <w:rPr>
                <w:rFonts w:ascii="HG丸ｺﾞｼｯｸM-PRO" w:eastAsia="HG丸ｺﾞｼｯｸM-PRO" w:hAnsi="HG丸ｺﾞｼｯｸM-PRO"/>
                <w:b/>
              </w:rPr>
            </w:pPr>
          </w:p>
        </w:tc>
      </w:tr>
      <w:tr w:rsidR="007D3F2A" w:rsidRPr="007D3F2A" w14:paraId="20FCA759" w14:textId="77777777">
        <w:tc>
          <w:tcPr>
            <w:tcW w:w="4537" w:type="dxa"/>
          </w:tcPr>
          <w:p w14:paraId="4419F9F5"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知識の応用（判断･決定）</w:t>
            </w:r>
          </w:p>
          <w:p w14:paraId="3396F390"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日常生活に関する内容について、自分で判</w:t>
            </w:r>
          </w:p>
          <w:p w14:paraId="410AA0B2" w14:textId="77777777" w:rsidR="00B60996" w:rsidRPr="007D3F2A" w:rsidRDefault="005F3561">
            <w:pPr>
              <w:autoSpaceDE w:val="0"/>
              <w:autoSpaceDN w:val="0"/>
              <w:adjustRightInd w:val="0"/>
              <w:jc w:val="left"/>
              <w:rPr>
                <w:rFonts w:ascii="HG丸ｺﾞｼｯｸM-PRO" w:eastAsia="HG丸ｺﾞｼｯｸM-PRO" w:hAnsi="HG丸ｺﾞｼｯｸM-PRO"/>
                <w:b/>
              </w:rPr>
            </w:pPr>
            <w:r w:rsidRPr="007D3F2A">
              <w:rPr>
                <w:rFonts w:ascii="HG丸ｺﾞｼｯｸM-PRO" w:eastAsia="HG丸ｺﾞｼｯｸM-PRO" w:hAnsi="HG丸ｺﾞｼｯｸM-PRO" w:cs="ＭＳゴシック" w:hint="eastAsia"/>
                <w:kern w:val="0"/>
              </w:rPr>
              <w:t>断・決定</w:t>
            </w:r>
          </w:p>
        </w:tc>
        <w:tc>
          <w:tcPr>
            <w:tcW w:w="4678" w:type="dxa"/>
          </w:tcPr>
          <w:p w14:paraId="4FC3AE25" w14:textId="77777777" w:rsidR="00B60996" w:rsidRPr="007D3F2A" w:rsidRDefault="005F3561">
            <w:pPr>
              <w:autoSpaceDE w:val="0"/>
              <w:autoSpaceDN w:val="0"/>
              <w:adjustRightInd w:val="0"/>
              <w:jc w:val="left"/>
              <w:rPr>
                <w:rFonts w:ascii="HG丸ｺﾞｼｯｸM-PRO" w:eastAsia="HG丸ｺﾞｼｯｸM-PRO" w:hAnsi="HG丸ｺﾞｼｯｸM-PRO"/>
                <w:b/>
              </w:rPr>
            </w:pPr>
            <w:r w:rsidRPr="007D3F2A">
              <w:rPr>
                <w:rFonts w:ascii="HG丸ｺﾞｼｯｸM-PRO" w:eastAsia="HG丸ｺﾞｼｯｸM-PRO" w:hAnsi="HG丸ｺﾞｼｯｸM-PRO" w:cs="ＭＳゴシック" w:hint="eastAsia"/>
                <w:kern w:val="0"/>
              </w:rPr>
              <w:t>何か起こったら自分で判断する、自分のことは自分で決める</w:t>
            </w:r>
          </w:p>
        </w:tc>
      </w:tr>
      <w:tr w:rsidR="007D3F2A" w:rsidRPr="007D3F2A" w14:paraId="636FE2EE" w14:textId="77777777">
        <w:tc>
          <w:tcPr>
            <w:tcW w:w="4537" w:type="dxa"/>
          </w:tcPr>
          <w:p w14:paraId="17ACB602"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コミュニティライフ・社会生活・市民生活</w:t>
            </w:r>
          </w:p>
          <w:p w14:paraId="57CF38CD"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友人との行き来、趣味や楽しみの継続、候</w:t>
            </w:r>
          </w:p>
          <w:p w14:paraId="43C2F4A7"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補者を決めて投票、自治会や老人会の年行</w:t>
            </w:r>
          </w:p>
          <w:p w14:paraId="29307EE4"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事・お祭りへの参加など</w:t>
            </w:r>
          </w:p>
        </w:tc>
        <w:tc>
          <w:tcPr>
            <w:tcW w:w="4678" w:type="dxa"/>
          </w:tcPr>
          <w:p w14:paraId="4480AA99"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交流・参加：自治会のお祭りに参加、老人会の行事に参加、候補者を決めて投票</w:t>
            </w:r>
          </w:p>
          <w:p w14:paraId="171D8B26" w14:textId="77777777" w:rsidR="00B60996" w:rsidRPr="007D3F2A" w:rsidRDefault="005F3561">
            <w:pPr>
              <w:autoSpaceDE w:val="0"/>
              <w:autoSpaceDN w:val="0"/>
              <w:adjustRightInd w:val="0"/>
              <w:jc w:val="left"/>
              <w:rPr>
                <w:rFonts w:ascii="HG丸ｺﾞｼｯｸM-PRO" w:eastAsia="HG丸ｺﾞｼｯｸM-PRO" w:hAnsi="HG丸ｺﾞｼｯｸM-PRO" w:cs="ＭＳゴシック"/>
                <w:kern w:val="0"/>
              </w:rPr>
            </w:pPr>
            <w:r w:rsidRPr="007D3F2A">
              <w:rPr>
                <w:rFonts w:ascii="HG丸ｺﾞｼｯｸM-PRO" w:eastAsia="HG丸ｺﾞｼｯｸM-PRO" w:hAnsi="HG丸ｺﾞｼｯｸM-PRO" w:cs="ＭＳゴシック" w:hint="eastAsia"/>
                <w:kern w:val="0"/>
              </w:rPr>
              <w:t>楽しみ：趣味の会に参加する、週に</w:t>
            </w:r>
            <w:r w:rsidRPr="007D3F2A">
              <w:rPr>
                <w:rFonts w:ascii="HG丸ｺﾞｼｯｸM-PRO" w:eastAsia="HG丸ｺﾞｼｯｸM-PRO" w:hAnsi="HG丸ｺﾞｼｯｸM-PRO" w:cs="ＭＳゴシック"/>
                <w:kern w:val="0"/>
              </w:rPr>
              <w:t xml:space="preserve">1 </w:t>
            </w:r>
            <w:r w:rsidRPr="007D3F2A">
              <w:rPr>
                <w:rFonts w:ascii="HG丸ｺﾞｼｯｸM-PRO" w:eastAsia="HG丸ｺﾞｼｯｸM-PRO" w:hAnsi="HG丸ｺﾞｼｯｸM-PRO" w:cs="ＭＳゴシック" w:hint="eastAsia"/>
                <w:kern w:val="0"/>
              </w:rPr>
              <w:t>回外出する、趣味を持つ</w:t>
            </w:r>
          </w:p>
        </w:tc>
      </w:tr>
    </w:tbl>
    <w:p w14:paraId="7CFC7F5F" w14:textId="4B1AC0CC" w:rsidR="00B60996" w:rsidRPr="007D3F2A" w:rsidRDefault="005F3561" w:rsidP="00E943AE">
      <w:pPr>
        <w:widowControl/>
        <w:tabs>
          <w:tab w:val="center" w:pos="1591"/>
        </w:tabs>
        <w:rPr>
          <w:rFonts w:ascii="HG丸ｺﾞｼｯｸM-PRO" w:eastAsia="HG丸ｺﾞｼｯｸM-PRO" w:hAnsi="HG丸ｺﾞｼｯｸM-PRO" w:cs="ＭＳゴシック"/>
          <w:kern w:val="0"/>
          <w:sz w:val="20"/>
        </w:rPr>
      </w:pPr>
      <w:r w:rsidRPr="007D3F2A">
        <w:rPr>
          <w:rFonts w:ascii="HG丸ｺﾞｼｯｸM-PRO" w:eastAsia="HG丸ｺﾞｼｯｸM-PRO" w:hAnsi="HG丸ｺﾞｼｯｸM-PRO" w:cs="ＭＳゴシック" w:hint="eastAsia"/>
          <w:kern w:val="0"/>
          <w:sz w:val="20"/>
        </w:rPr>
        <w:t>（介護予防マニュアル改定委員会（</w:t>
      </w:r>
      <w:r w:rsidRPr="007D3F2A">
        <w:rPr>
          <w:rFonts w:ascii="HG丸ｺﾞｼｯｸM-PRO" w:eastAsia="HG丸ｺﾞｼｯｸM-PRO" w:hAnsi="HG丸ｺﾞｼｯｸM-PRO" w:cs="ＭＳゴシック"/>
          <w:kern w:val="0"/>
          <w:sz w:val="20"/>
        </w:rPr>
        <w:t>2011.3</w:t>
      </w:r>
      <w:r w:rsidRPr="007D3F2A">
        <w:rPr>
          <w:rFonts w:ascii="HG丸ｺﾞｼｯｸM-PRO" w:eastAsia="HG丸ｺﾞｼｯｸM-PRO" w:hAnsi="HG丸ｺﾞｼｯｸM-PRO" w:cs="ＭＳゴシック" w:hint="eastAsia"/>
          <w:kern w:val="0"/>
          <w:sz w:val="20"/>
        </w:rPr>
        <w:t>）「介護予防マニュアル改訂版」三菱総合研究所）</w:t>
      </w:r>
    </w:p>
    <w:p w14:paraId="7DAF4D5A" w14:textId="77777777" w:rsidR="00B60996" w:rsidRPr="007D3F2A" w:rsidRDefault="00B60996">
      <w:pPr>
        <w:widowControl/>
        <w:tabs>
          <w:tab w:val="center" w:pos="1591"/>
        </w:tabs>
        <w:rPr>
          <w:rFonts w:ascii="HG丸ｺﾞｼｯｸM-PRO" w:eastAsia="HG丸ｺﾞｼｯｸM-PRO" w:hAnsi="HG丸ｺﾞｼｯｸM-PRO"/>
          <w:b/>
          <w:sz w:val="20"/>
        </w:rPr>
        <w:sectPr w:rsidR="00B60996" w:rsidRPr="007D3F2A" w:rsidSect="00F412FD">
          <w:footerReference w:type="default" r:id="rId40"/>
          <w:pgSz w:w="11906" w:h="16838" w:code="9"/>
          <w:pgMar w:top="1985" w:right="1701" w:bottom="1701" w:left="1701" w:header="851" w:footer="567" w:gutter="0"/>
          <w:cols w:space="425"/>
          <w:docGrid w:type="lines" w:linePitch="360"/>
        </w:sectPr>
      </w:pPr>
    </w:p>
    <w:p w14:paraId="493780FD" w14:textId="77777777" w:rsidR="00B60996" w:rsidRPr="007D3F2A" w:rsidRDefault="005F3561">
      <w:pPr>
        <w:widowControl/>
        <w:tabs>
          <w:tab w:val="center" w:pos="1591"/>
        </w:tabs>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lastRenderedPageBreak/>
        <w:t>【参考・引用資料】</w:t>
      </w:r>
    </w:p>
    <w:p w14:paraId="715C3729" w14:textId="77777777" w:rsidR="00B60996" w:rsidRPr="007D3F2A" w:rsidRDefault="005F3561">
      <w:pPr>
        <w:widowControl/>
        <w:tabs>
          <w:tab w:val="center" w:pos="1591"/>
        </w:tabs>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・介護予防・日常生活支援総合事業のガイドライン（厚生労働省）</w:t>
      </w:r>
    </w:p>
    <w:p w14:paraId="79BD0425" w14:textId="77777777" w:rsidR="00B60996" w:rsidRPr="007D3F2A" w:rsidRDefault="005F3561">
      <w:pPr>
        <w:widowControl/>
        <w:tabs>
          <w:tab w:val="center" w:pos="1591"/>
        </w:tabs>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・介護予防・日常生活支援総合事業ホームページ（厚生労働省）</w:t>
      </w:r>
    </w:p>
    <w:p w14:paraId="63550124" w14:textId="77777777" w:rsidR="00B60996" w:rsidRPr="007D3F2A" w:rsidRDefault="005F3561">
      <w:pPr>
        <w:widowControl/>
        <w:tabs>
          <w:tab w:val="center" w:pos="1591"/>
        </w:tabs>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・平成２８年度地域包括推進事業介護予防ケアマネジメント実務研修テキスト</w:t>
      </w:r>
    </w:p>
    <w:p w14:paraId="4F19AC1A" w14:textId="77777777" w:rsidR="00B60996" w:rsidRPr="007D3F2A" w:rsidRDefault="005F3561">
      <w:pPr>
        <w:widowControl/>
        <w:tabs>
          <w:tab w:val="center" w:pos="1591"/>
        </w:tabs>
        <w:rPr>
          <w:rFonts w:ascii="HG丸ｺﾞｼｯｸM-PRO" w:eastAsia="HG丸ｺﾞｼｯｸM-PRO" w:hAnsi="HG丸ｺﾞｼｯｸM-PRO"/>
          <w:szCs w:val="24"/>
        </w:rPr>
      </w:pPr>
      <w:r w:rsidRPr="007D3F2A">
        <w:rPr>
          <w:rFonts w:ascii="HG丸ｺﾞｼｯｸM-PRO" w:eastAsia="HG丸ｺﾞｼｯｸM-PRO" w:hAnsi="HG丸ｺﾞｼｯｸM-PRO" w:hint="eastAsia"/>
          <w:szCs w:val="24"/>
        </w:rPr>
        <w:t>（平成２８年度地域包括推進事業介護予防ケアマネジメント実務研修テキスト企画委員会）</w:t>
      </w:r>
    </w:p>
    <w:p w14:paraId="26EC3C1C" w14:textId="77777777" w:rsidR="00B60996" w:rsidRPr="007D3F2A" w:rsidRDefault="005F3561">
      <w:pPr>
        <w:widowControl/>
        <w:tabs>
          <w:tab w:val="center" w:pos="1591"/>
        </w:tabs>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sz w:val="24"/>
          <w:szCs w:val="24"/>
        </w:rPr>
        <w:t>・新しい総合事業の移行戦略（三菱ＵＦＪリサーチ＆コンサルティング）</w:t>
      </w:r>
    </w:p>
    <w:p w14:paraId="4FCACFC5" w14:textId="77FE33B6" w:rsidR="00B60996" w:rsidRPr="002B23F8" w:rsidRDefault="00ED6175">
      <w:pPr>
        <w:widowControl/>
        <w:tabs>
          <w:tab w:val="center" w:pos="1591"/>
        </w:tabs>
        <w:rPr>
          <w:rFonts w:ascii="HG丸ｺﾞｼｯｸM-PRO" w:eastAsia="HG丸ｺﾞｼｯｸM-PRO" w:hAnsi="HG丸ｺﾞｼｯｸM-PRO"/>
          <w:color w:val="000000" w:themeColor="text1"/>
          <w:sz w:val="24"/>
          <w:szCs w:val="24"/>
        </w:rPr>
      </w:pPr>
      <w:r w:rsidRPr="002B23F8">
        <w:rPr>
          <w:rFonts w:ascii="HG丸ｺﾞｼｯｸM-PRO" w:eastAsia="HG丸ｺﾞｼｯｸM-PRO" w:hAnsi="HG丸ｺﾞｼｯｸM-PRO" w:hint="eastAsia"/>
          <w:color w:val="000000" w:themeColor="text1"/>
          <w:sz w:val="24"/>
          <w:szCs w:val="24"/>
        </w:rPr>
        <w:t>・介護予防ケアマネジメント東京都推奨様式（東京都福祉保健局）</w:t>
      </w:r>
    </w:p>
    <w:p w14:paraId="32918AFD" w14:textId="325A0C41" w:rsidR="00B60996" w:rsidRPr="00ED6175" w:rsidRDefault="00AA18B3">
      <w:pPr>
        <w:widowControl/>
        <w:tabs>
          <w:tab w:val="center" w:pos="1591"/>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・WAMNET（</w:t>
      </w:r>
      <w:r>
        <w:rPr>
          <w:rFonts w:ascii="メイリオ" w:eastAsia="メイリオ" w:hAnsi="メイリオ" w:hint="eastAsia"/>
          <w:color w:val="000000"/>
          <w:sz w:val="22"/>
          <w:shd w:val="clear" w:color="auto" w:fill="FFFFFF"/>
        </w:rPr>
        <w:t>独立行政法人 福祉医療機構が運営する総合情報提供サイト）</w:t>
      </w:r>
    </w:p>
    <w:p w14:paraId="148DDE42" w14:textId="77777777" w:rsidR="00B60996" w:rsidRPr="007D3F2A" w:rsidRDefault="00B60996">
      <w:pPr>
        <w:widowControl/>
        <w:tabs>
          <w:tab w:val="center" w:pos="1591"/>
        </w:tabs>
        <w:rPr>
          <w:rFonts w:ascii="HG丸ｺﾞｼｯｸM-PRO" w:eastAsia="HG丸ｺﾞｼｯｸM-PRO" w:hAnsi="HG丸ｺﾞｼｯｸM-PRO"/>
          <w:sz w:val="24"/>
          <w:szCs w:val="24"/>
        </w:rPr>
      </w:pPr>
    </w:p>
    <w:p w14:paraId="2194555B" w14:textId="77777777" w:rsidR="00B60996" w:rsidRPr="007D3F2A" w:rsidRDefault="005F3561">
      <w:pPr>
        <w:widowControl/>
        <w:tabs>
          <w:tab w:val="center" w:pos="1591"/>
        </w:tabs>
        <w:rPr>
          <w:rFonts w:ascii="HG丸ｺﾞｼｯｸM-PRO" w:eastAsia="HG丸ｺﾞｼｯｸM-PRO" w:hAnsi="HG丸ｺﾞｼｯｸM-PRO"/>
          <w:sz w:val="24"/>
          <w:szCs w:val="24"/>
        </w:rPr>
      </w:pPr>
      <w:r w:rsidRPr="007D3F2A">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2039168" behindDoc="0" locked="0" layoutInCell="1" allowOverlap="1" wp14:anchorId="24D36838" wp14:editId="3885D29A">
                <wp:simplePos x="0" y="0"/>
                <wp:positionH relativeFrom="column">
                  <wp:posOffset>2714809</wp:posOffset>
                </wp:positionH>
                <wp:positionV relativeFrom="paragraph">
                  <wp:posOffset>4712028</wp:posOffset>
                </wp:positionV>
                <wp:extent cx="2615381" cy="1003176"/>
                <wp:effectExtent l="0" t="0" r="13970" b="26035"/>
                <wp:wrapNone/>
                <wp:docPr id="100" name="正方形/長方形 100"/>
                <wp:cNvGraphicFramePr/>
                <a:graphic xmlns:a="http://schemas.openxmlformats.org/drawingml/2006/main">
                  <a:graphicData uri="http://schemas.microsoft.com/office/word/2010/wordprocessingShape">
                    <wps:wsp>
                      <wps:cNvSpPr/>
                      <wps:spPr>
                        <a:xfrm>
                          <a:off x="0" y="0"/>
                          <a:ext cx="2615381" cy="1003176"/>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851E1" w14:textId="77777777" w:rsidR="00FB24B5" w:rsidRDefault="00FB24B5">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【問合せ】</w:t>
                            </w:r>
                          </w:p>
                          <w:p w14:paraId="1C39F776" w14:textId="77777777" w:rsidR="00FB24B5" w:rsidRDefault="00FB24B5">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府中市</w:t>
                            </w:r>
                            <w:r>
                              <w:rPr>
                                <w:rFonts w:ascii="HG丸ｺﾞｼｯｸM-PRO" w:eastAsia="HG丸ｺﾞｼｯｸM-PRO" w:hAnsi="HG丸ｺﾞｼｯｸM-PRO"/>
                                <w:color w:val="000000" w:themeColor="text1"/>
                                <w:sz w:val="24"/>
                              </w:rPr>
                              <w:t>福祉保健部高齢者支援課</w:t>
                            </w:r>
                          </w:p>
                          <w:p w14:paraId="76D731B8" w14:textId="77777777" w:rsidR="00FB24B5" w:rsidRDefault="00FB24B5">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介護予防</w:t>
                            </w:r>
                            <w:r>
                              <w:rPr>
                                <w:rFonts w:ascii="HG丸ｺﾞｼｯｸM-PRO" w:eastAsia="HG丸ｺﾞｼｯｸM-PRO" w:hAnsi="HG丸ｺﾞｼｯｸM-PRO"/>
                                <w:color w:val="000000" w:themeColor="text1"/>
                                <w:sz w:val="24"/>
                              </w:rPr>
                              <w:t>生活支援担当</w:t>
                            </w:r>
                          </w:p>
                          <w:p w14:paraId="389B6777" w14:textId="77777777" w:rsidR="00FB24B5" w:rsidRDefault="00FB24B5">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０４２－３３５－４１１７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4D36838" id="正方形/長方形 100" o:spid="_x0000_s1202" style="position:absolute;left:0;text-align:left;margin-left:213.75pt;margin-top:371.05pt;width:205.95pt;height:79pt;z-index:25203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" fillcolor="white [3212]" strokecolor="black [3213]" strokeweight="1pt">
                <v:textbox>
                  <w:txbxContent>
                    <w:p w14:paraId="2A0851E1" w14:textId="77777777" w:rsidR="00FB24B5" w:rsidRDefault="00FB24B5">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【問合せ】</w:t>
                      </w:r>
                    </w:p>
                    <w:p w14:paraId="1C39F776" w14:textId="77777777" w:rsidR="00FB24B5" w:rsidRDefault="00FB24B5">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府中市</w:t>
                      </w:r>
                      <w:r>
                        <w:rPr>
                          <w:rFonts w:ascii="HG丸ｺﾞｼｯｸM-PRO" w:eastAsia="HG丸ｺﾞｼｯｸM-PRO" w:hAnsi="HG丸ｺﾞｼｯｸM-PRO"/>
                          <w:color w:val="000000" w:themeColor="text1"/>
                          <w:sz w:val="24"/>
                        </w:rPr>
                        <w:t>福祉保健部高齢者支援課</w:t>
                      </w:r>
                    </w:p>
                    <w:p w14:paraId="76D731B8" w14:textId="77777777" w:rsidR="00FB24B5" w:rsidRDefault="00FB24B5">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介護予防</w:t>
                      </w:r>
                      <w:r>
                        <w:rPr>
                          <w:rFonts w:ascii="HG丸ｺﾞｼｯｸM-PRO" w:eastAsia="HG丸ｺﾞｼｯｸM-PRO" w:hAnsi="HG丸ｺﾞｼｯｸM-PRO"/>
                          <w:color w:val="000000" w:themeColor="text1"/>
                          <w:sz w:val="24"/>
                        </w:rPr>
                        <w:t>生活支援担当</w:t>
                      </w:r>
                    </w:p>
                    <w:p w14:paraId="389B6777" w14:textId="77777777" w:rsidR="00FB24B5" w:rsidRDefault="00FB24B5">
                      <w:pPr>
                        <w:rPr>
                          <w:rFonts w:ascii="HG丸ｺﾞｼｯｸM-PRO" w:eastAsia="HG丸ｺﾞｼｯｸM-PRO" w:hAnsi="HG丸ｺﾞｼｯｸM-PRO"/>
                          <w:color w:val="000000" w:themeColor="text1"/>
                          <w:sz w:val="24"/>
                        </w:rPr>
                      </w:pPr>
                      <w:r>
                        <w:rPr>
                          <w:rFonts w:ascii="HG丸ｺﾞｼｯｸM-PRO" w:eastAsia="HG丸ｺﾞｼｯｸM-PRO" w:hAnsi="HG丸ｺﾞｼｯｸM-PRO" w:hint="eastAsia"/>
                          <w:color w:val="000000" w:themeColor="text1"/>
                          <w:sz w:val="24"/>
                        </w:rPr>
                        <w:t>０４２－３３５－４１１７</w:t>
                      </w:r>
                    </w:p>
                  </w:txbxContent>
                </v:textbox>
              </v:rect>
            </w:pict>
          </mc:Fallback>
        </mc:AlternateContent>
      </w:r>
    </w:p>
    <w:sectPr w:rsidR="00B60996" w:rsidRPr="007D3F2A" w:rsidSect="00F412FD">
      <w:footerReference w:type="default" r:id="rId41"/>
      <w:pgSz w:w="11906" w:h="16838" w:code="9"/>
      <w:pgMar w:top="1985" w:right="1701" w:bottom="1701" w:left="1701" w:header="851" w:footer="567" w:gutter="0"/>
      <w:pgNumType w:start="4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1AADAF" w14:textId="77777777" w:rsidR="003D0383" w:rsidRDefault="003D0383">
      <w:r>
        <w:separator/>
      </w:r>
    </w:p>
  </w:endnote>
  <w:endnote w:type="continuationSeparator" w:id="0">
    <w:p w14:paraId="393984D1" w14:textId="77777777" w:rsidR="003D0383" w:rsidRDefault="003D0383">
      <w:r>
        <w:continuationSeparator/>
      </w:r>
    </w:p>
  </w:endnote>
  <w:endnote w:type="continuationNotice" w:id="1">
    <w:p w14:paraId="67882724" w14:textId="77777777" w:rsidR="003D0383" w:rsidRDefault="003D03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MS-Mincho">
    <w:altName w:val="HGPｺﾞｼｯｸE"/>
    <w:panose1 w:val="00000000000000000000"/>
    <w:charset w:val="80"/>
    <w:family w:val="auto"/>
    <w:notTrueType/>
    <w:pitch w:val="default"/>
    <w:sig w:usb0="00000001" w:usb1="08070000" w:usb2="00000010" w:usb3="00000000" w:csb0="00020000" w:csb1="00000000"/>
  </w:font>
  <w:font w:name="@ＭＳ Ｐゴシック">
    <w:charset w:val="80"/>
    <w:family w:val="modern"/>
    <w:pitch w:val="variable"/>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6187102"/>
      <w:docPartObj>
        <w:docPartGallery w:val="Page Numbers (Bottom of Page)"/>
        <w:docPartUnique/>
      </w:docPartObj>
    </w:sdtPr>
    <w:sdtEndPr/>
    <w:sdtContent>
      <w:p w14:paraId="6B37D18F" w14:textId="04A29582" w:rsidR="00FB24B5" w:rsidRDefault="00FB24B5">
        <w:pPr>
          <w:pStyle w:val="a6"/>
          <w:jc w:val="center"/>
        </w:pPr>
        <w:r>
          <w:fldChar w:fldCharType="begin"/>
        </w:r>
        <w:r>
          <w:instrText>PAGE   \* MERGEFORMAT</w:instrText>
        </w:r>
        <w:r>
          <w:fldChar w:fldCharType="separate"/>
        </w:r>
        <w:r w:rsidRPr="00867860">
          <w:rPr>
            <w:noProof/>
            <w:lang w:val="ja-JP"/>
          </w:rPr>
          <w:t>7</w:t>
        </w:r>
        <w:r>
          <w:fldChar w:fldCharType="end"/>
        </w:r>
      </w:p>
    </w:sdtContent>
  </w:sdt>
  <w:p w14:paraId="576F572E" w14:textId="77777777" w:rsidR="00FB24B5" w:rsidRDefault="00FB24B5">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024370"/>
      <w:docPartObj>
        <w:docPartGallery w:val="Page Numbers (Bottom of Page)"/>
        <w:docPartUnique/>
      </w:docPartObj>
    </w:sdtPr>
    <w:sdtEndPr/>
    <w:sdtContent>
      <w:p w14:paraId="2319BD09" w14:textId="3AAA1EB4" w:rsidR="00FB24B5" w:rsidRDefault="00FB24B5">
        <w:pPr>
          <w:pStyle w:val="a6"/>
          <w:jc w:val="center"/>
        </w:pPr>
        <w:r>
          <w:rPr>
            <w:rFonts w:hint="eastAsia"/>
          </w:rPr>
          <w:t>8</w:t>
        </w:r>
      </w:p>
    </w:sdtContent>
  </w:sdt>
  <w:p w14:paraId="2D75B466" w14:textId="77777777" w:rsidR="00FB24B5" w:rsidRDefault="00FB24B5">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4993170"/>
      <w:docPartObj>
        <w:docPartGallery w:val="Page Numbers (Bottom of Page)"/>
        <w:docPartUnique/>
      </w:docPartObj>
    </w:sdtPr>
    <w:sdtEndPr/>
    <w:sdtContent>
      <w:p w14:paraId="01FBD0D0" w14:textId="6B28C0CA" w:rsidR="00FB24B5" w:rsidRDefault="00FB24B5">
        <w:pPr>
          <w:pStyle w:val="a6"/>
          <w:jc w:val="center"/>
        </w:pPr>
        <w:r>
          <w:fldChar w:fldCharType="begin"/>
        </w:r>
        <w:r>
          <w:instrText>PAGE   \* MERGEFORMAT</w:instrText>
        </w:r>
        <w:r>
          <w:fldChar w:fldCharType="separate"/>
        </w:r>
        <w:r w:rsidRPr="00867860">
          <w:rPr>
            <w:noProof/>
            <w:lang w:val="ja-JP"/>
          </w:rPr>
          <w:t>11</w:t>
        </w:r>
        <w:r>
          <w:fldChar w:fldCharType="end"/>
        </w:r>
      </w:p>
    </w:sdtContent>
  </w:sdt>
  <w:p w14:paraId="34865CAF" w14:textId="77777777" w:rsidR="00FB24B5" w:rsidRDefault="00FB24B5">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34ED6A" w14:textId="13209899" w:rsidR="00FB24B5" w:rsidRDefault="00FB24B5">
    <w:pPr>
      <w:pStyle w:val="a6"/>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1533513"/>
      <w:docPartObj>
        <w:docPartGallery w:val="Page Numbers (Bottom of Page)"/>
        <w:docPartUnique/>
      </w:docPartObj>
    </w:sdtPr>
    <w:sdtEndPr/>
    <w:sdtContent>
      <w:p w14:paraId="7F7BBB0A" w14:textId="36A86FCF" w:rsidR="00FB24B5" w:rsidRDefault="00FB24B5">
        <w:pPr>
          <w:pStyle w:val="a6"/>
          <w:jc w:val="center"/>
        </w:pPr>
        <w:r>
          <w:fldChar w:fldCharType="begin"/>
        </w:r>
        <w:r>
          <w:instrText>PAGE   \* MERGEFORMAT</w:instrText>
        </w:r>
        <w:r>
          <w:fldChar w:fldCharType="separate"/>
        </w:r>
        <w:r w:rsidRPr="00867860">
          <w:rPr>
            <w:noProof/>
            <w:lang w:val="ja-JP"/>
          </w:rPr>
          <w:t>45</w:t>
        </w:r>
        <w:r>
          <w:fldChar w:fldCharType="end"/>
        </w:r>
      </w:p>
    </w:sdtContent>
  </w:sdt>
  <w:p w14:paraId="64CE3F6F" w14:textId="5772174F" w:rsidR="00FB24B5" w:rsidRDefault="00FB24B5">
    <w:pPr>
      <w:pStyle w:val="a6"/>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797336"/>
      <w:docPartObj>
        <w:docPartGallery w:val="Page Numbers (Bottom of Page)"/>
        <w:docPartUnique/>
      </w:docPartObj>
    </w:sdtPr>
    <w:sdtEndPr/>
    <w:sdtContent>
      <w:p w14:paraId="2F83523F" w14:textId="26C3C17C" w:rsidR="00FB24B5" w:rsidRDefault="00FB24B5">
        <w:pPr>
          <w:pStyle w:val="a6"/>
          <w:jc w:val="center"/>
        </w:pPr>
        <w:r>
          <w:fldChar w:fldCharType="begin"/>
        </w:r>
        <w:r>
          <w:instrText>PAGE   \* MERGEFORMAT</w:instrText>
        </w:r>
        <w:r>
          <w:fldChar w:fldCharType="separate"/>
        </w:r>
        <w:r w:rsidRPr="00867860">
          <w:rPr>
            <w:noProof/>
            <w:lang w:val="ja-JP"/>
          </w:rPr>
          <w:t>48</w:t>
        </w:r>
        <w:r>
          <w:fldChar w:fldCharType="end"/>
        </w:r>
      </w:p>
    </w:sdtContent>
  </w:sdt>
  <w:p w14:paraId="5BF70597" w14:textId="77777777" w:rsidR="00FB24B5" w:rsidRDefault="00FB24B5">
    <w:pPr>
      <w:pStyle w:val="a6"/>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21F94" w14:textId="77777777" w:rsidR="00FB24B5" w:rsidRDefault="00FB24B5">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638726" w14:textId="77777777" w:rsidR="003D0383" w:rsidRDefault="003D0383">
      <w:r>
        <w:rPr>
          <w:rFonts w:hint="eastAsia"/>
        </w:rPr>
        <w:separator/>
      </w:r>
    </w:p>
  </w:footnote>
  <w:footnote w:type="continuationSeparator" w:id="0">
    <w:p w14:paraId="6E5F8918" w14:textId="77777777" w:rsidR="003D0383" w:rsidRDefault="003D0383">
      <w:r>
        <w:continuationSeparator/>
      </w:r>
    </w:p>
  </w:footnote>
  <w:footnote w:type="continuationNotice" w:id="1">
    <w:p w14:paraId="4C6B1573" w14:textId="77777777" w:rsidR="003D0383" w:rsidRDefault="003D038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94EEE"/>
    <w:multiLevelType w:val="hybridMultilevel"/>
    <w:tmpl w:val="9F946630"/>
    <w:lvl w:ilvl="0" w:tplc="87765D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1F6730B"/>
    <w:multiLevelType w:val="hybridMultilevel"/>
    <w:tmpl w:val="72C6B140"/>
    <w:lvl w:ilvl="0" w:tplc="91642E16">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59E3959"/>
    <w:multiLevelType w:val="hybridMultilevel"/>
    <w:tmpl w:val="75D87038"/>
    <w:lvl w:ilvl="0" w:tplc="C310BFBE">
      <w:start w:val="1"/>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3" w15:restartNumberingAfterBreak="0">
    <w:nsid w:val="07446F7D"/>
    <w:multiLevelType w:val="hybridMultilevel"/>
    <w:tmpl w:val="B936D30E"/>
    <w:lvl w:ilvl="0" w:tplc="E86C230A">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0B34FA"/>
    <w:multiLevelType w:val="hybridMultilevel"/>
    <w:tmpl w:val="47920C68"/>
    <w:lvl w:ilvl="0" w:tplc="54A01210">
      <w:start w:val="9"/>
      <w:numFmt w:val="bullet"/>
      <w:lvlText w:val="※"/>
      <w:lvlJc w:val="left"/>
      <w:pPr>
        <w:ind w:left="600" w:hanging="360"/>
      </w:pPr>
      <w:rPr>
        <w:rFonts w:ascii="ＭＳ ゴシック" w:eastAsia="ＭＳ ゴシック" w:hAnsi="ＭＳ ゴシック" w:cstheme="majorBidi" w:hint="eastAsia"/>
        <w:b w:val="0"/>
        <w:color w:val="000000" w:themeColor="text1"/>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5" w15:restartNumberingAfterBreak="0">
    <w:nsid w:val="09495763"/>
    <w:multiLevelType w:val="hybridMultilevel"/>
    <w:tmpl w:val="1334FF4E"/>
    <w:lvl w:ilvl="0" w:tplc="190C3A5A">
      <w:start w:val="1"/>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6" w15:restartNumberingAfterBreak="0">
    <w:nsid w:val="0A592A33"/>
    <w:multiLevelType w:val="hybridMultilevel"/>
    <w:tmpl w:val="EC201C7A"/>
    <w:lvl w:ilvl="0" w:tplc="3E44422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0B3236A4"/>
    <w:multiLevelType w:val="hybridMultilevel"/>
    <w:tmpl w:val="EBA602B0"/>
    <w:lvl w:ilvl="0" w:tplc="E966A43A">
      <w:start w:val="2"/>
      <w:numFmt w:val="decimalEnclosedCircle"/>
      <w:lvlText w:val="%1"/>
      <w:lvlJc w:val="left"/>
      <w:pPr>
        <w:ind w:left="1290" w:hanging="360"/>
      </w:pPr>
      <w:rPr>
        <w:rFonts w:hint="default"/>
      </w:rPr>
    </w:lvl>
    <w:lvl w:ilvl="1" w:tplc="04090017" w:tentative="1">
      <w:start w:val="1"/>
      <w:numFmt w:val="aiueoFullWidth"/>
      <w:lvlText w:val="(%2)"/>
      <w:lvlJc w:val="left"/>
      <w:pPr>
        <w:ind w:left="1770" w:hanging="420"/>
      </w:pPr>
    </w:lvl>
    <w:lvl w:ilvl="2" w:tplc="04090011" w:tentative="1">
      <w:start w:val="1"/>
      <w:numFmt w:val="decimalEnclosedCircle"/>
      <w:lvlText w:val="%3"/>
      <w:lvlJc w:val="left"/>
      <w:pPr>
        <w:ind w:left="2190" w:hanging="420"/>
      </w:pPr>
    </w:lvl>
    <w:lvl w:ilvl="3" w:tplc="0409000F" w:tentative="1">
      <w:start w:val="1"/>
      <w:numFmt w:val="decimal"/>
      <w:lvlText w:val="%4."/>
      <w:lvlJc w:val="left"/>
      <w:pPr>
        <w:ind w:left="2610" w:hanging="420"/>
      </w:pPr>
    </w:lvl>
    <w:lvl w:ilvl="4" w:tplc="04090017" w:tentative="1">
      <w:start w:val="1"/>
      <w:numFmt w:val="aiueoFullWidth"/>
      <w:lvlText w:val="(%5)"/>
      <w:lvlJc w:val="left"/>
      <w:pPr>
        <w:ind w:left="3030" w:hanging="420"/>
      </w:pPr>
    </w:lvl>
    <w:lvl w:ilvl="5" w:tplc="04090011" w:tentative="1">
      <w:start w:val="1"/>
      <w:numFmt w:val="decimalEnclosedCircle"/>
      <w:lvlText w:val="%6"/>
      <w:lvlJc w:val="left"/>
      <w:pPr>
        <w:ind w:left="3450" w:hanging="420"/>
      </w:pPr>
    </w:lvl>
    <w:lvl w:ilvl="6" w:tplc="0409000F" w:tentative="1">
      <w:start w:val="1"/>
      <w:numFmt w:val="decimal"/>
      <w:lvlText w:val="%7."/>
      <w:lvlJc w:val="left"/>
      <w:pPr>
        <w:ind w:left="3870" w:hanging="420"/>
      </w:pPr>
    </w:lvl>
    <w:lvl w:ilvl="7" w:tplc="04090017" w:tentative="1">
      <w:start w:val="1"/>
      <w:numFmt w:val="aiueoFullWidth"/>
      <w:lvlText w:val="(%8)"/>
      <w:lvlJc w:val="left"/>
      <w:pPr>
        <w:ind w:left="4290" w:hanging="420"/>
      </w:pPr>
    </w:lvl>
    <w:lvl w:ilvl="8" w:tplc="04090011" w:tentative="1">
      <w:start w:val="1"/>
      <w:numFmt w:val="decimalEnclosedCircle"/>
      <w:lvlText w:val="%9"/>
      <w:lvlJc w:val="left"/>
      <w:pPr>
        <w:ind w:left="4710" w:hanging="420"/>
      </w:pPr>
    </w:lvl>
  </w:abstractNum>
  <w:abstractNum w:abstractNumId="8" w15:restartNumberingAfterBreak="0">
    <w:nsid w:val="11B32B1F"/>
    <w:multiLevelType w:val="hybridMultilevel"/>
    <w:tmpl w:val="F22C4B08"/>
    <w:lvl w:ilvl="0" w:tplc="D2FEE6F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54951B9"/>
    <w:multiLevelType w:val="hybridMultilevel"/>
    <w:tmpl w:val="D8E44A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6C12AC1"/>
    <w:multiLevelType w:val="hybridMultilevel"/>
    <w:tmpl w:val="00924E5E"/>
    <w:lvl w:ilvl="0" w:tplc="D63E9D10">
      <w:start w:val="1"/>
      <w:numFmt w:val="aiueo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1" w15:restartNumberingAfterBreak="0">
    <w:nsid w:val="17816ADE"/>
    <w:multiLevelType w:val="hybridMultilevel"/>
    <w:tmpl w:val="AA480D94"/>
    <w:lvl w:ilvl="0" w:tplc="6674D262">
      <w:start w:val="8"/>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EBA0A8B"/>
    <w:multiLevelType w:val="hybridMultilevel"/>
    <w:tmpl w:val="08DE7520"/>
    <w:lvl w:ilvl="0" w:tplc="CFE2BA6A">
      <w:start w:val="1"/>
      <w:numFmt w:val="decimalFullWidth"/>
      <w:lvlText w:val="%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2543C28"/>
    <w:multiLevelType w:val="hybridMultilevel"/>
    <w:tmpl w:val="B38CAB38"/>
    <w:lvl w:ilvl="0" w:tplc="70D41616">
      <w:start w:val="2"/>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234A015C"/>
    <w:multiLevelType w:val="hybridMultilevel"/>
    <w:tmpl w:val="E1A4CEDA"/>
    <w:lvl w:ilvl="0" w:tplc="266A385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5FC5B7D"/>
    <w:multiLevelType w:val="hybridMultilevel"/>
    <w:tmpl w:val="2F7C352A"/>
    <w:lvl w:ilvl="0" w:tplc="1818BF44">
      <w:start w:val="1"/>
      <w:numFmt w:val="decimalEnclosedCircle"/>
      <w:lvlText w:val="%1"/>
      <w:lvlJc w:val="left"/>
      <w:pPr>
        <w:ind w:left="1230" w:hanging="360"/>
      </w:pPr>
      <w:rPr>
        <w:rFonts w:hint="default"/>
      </w:rPr>
    </w:lvl>
    <w:lvl w:ilvl="1" w:tplc="04090017" w:tentative="1">
      <w:start w:val="1"/>
      <w:numFmt w:val="aiueoFullWidth"/>
      <w:lvlText w:val="(%2)"/>
      <w:lvlJc w:val="left"/>
      <w:pPr>
        <w:ind w:left="1710" w:hanging="420"/>
      </w:pPr>
    </w:lvl>
    <w:lvl w:ilvl="2" w:tplc="04090011" w:tentative="1">
      <w:start w:val="1"/>
      <w:numFmt w:val="decimalEnclosedCircle"/>
      <w:lvlText w:val="%3"/>
      <w:lvlJc w:val="left"/>
      <w:pPr>
        <w:ind w:left="2130" w:hanging="420"/>
      </w:pPr>
    </w:lvl>
    <w:lvl w:ilvl="3" w:tplc="0409000F" w:tentative="1">
      <w:start w:val="1"/>
      <w:numFmt w:val="decimal"/>
      <w:lvlText w:val="%4."/>
      <w:lvlJc w:val="left"/>
      <w:pPr>
        <w:ind w:left="2550" w:hanging="420"/>
      </w:pPr>
    </w:lvl>
    <w:lvl w:ilvl="4" w:tplc="04090017" w:tentative="1">
      <w:start w:val="1"/>
      <w:numFmt w:val="aiueoFullWidth"/>
      <w:lvlText w:val="(%5)"/>
      <w:lvlJc w:val="left"/>
      <w:pPr>
        <w:ind w:left="2970" w:hanging="420"/>
      </w:pPr>
    </w:lvl>
    <w:lvl w:ilvl="5" w:tplc="04090011" w:tentative="1">
      <w:start w:val="1"/>
      <w:numFmt w:val="decimalEnclosedCircle"/>
      <w:lvlText w:val="%6"/>
      <w:lvlJc w:val="left"/>
      <w:pPr>
        <w:ind w:left="3390" w:hanging="420"/>
      </w:pPr>
    </w:lvl>
    <w:lvl w:ilvl="6" w:tplc="0409000F" w:tentative="1">
      <w:start w:val="1"/>
      <w:numFmt w:val="decimal"/>
      <w:lvlText w:val="%7."/>
      <w:lvlJc w:val="left"/>
      <w:pPr>
        <w:ind w:left="3810" w:hanging="420"/>
      </w:pPr>
    </w:lvl>
    <w:lvl w:ilvl="7" w:tplc="04090017" w:tentative="1">
      <w:start w:val="1"/>
      <w:numFmt w:val="aiueoFullWidth"/>
      <w:lvlText w:val="(%8)"/>
      <w:lvlJc w:val="left"/>
      <w:pPr>
        <w:ind w:left="4230" w:hanging="420"/>
      </w:pPr>
    </w:lvl>
    <w:lvl w:ilvl="8" w:tplc="04090011" w:tentative="1">
      <w:start w:val="1"/>
      <w:numFmt w:val="decimalEnclosedCircle"/>
      <w:lvlText w:val="%9"/>
      <w:lvlJc w:val="left"/>
      <w:pPr>
        <w:ind w:left="4650" w:hanging="420"/>
      </w:pPr>
    </w:lvl>
  </w:abstractNum>
  <w:abstractNum w:abstractNumId="16" w15:restartNumberingAfterBreak="0">
    <w:nsid w:val="26E72EF0"/>
    <w:multiLevelType w:val="hybridMultilevel"/>
    <w:tmpl w:val="1D3A9D30"/>
    <w:lvl w:ilvl="0" w:tplc="AA52C11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7" w15:restartNumberingAfterBreak="0">
    <w:nsid w:val="26F123CD"/>
    <w:multiLevelType w:val="hybridMultilevel"/>
    <w:tmpl w:val="06CC16B8"/>
    <w:lvl w:ilvl="0" w:tplc="67FCC8DA">
      <w:start w:val="2"/>
      <w:numFmt w:val="decimalEnclosedCircle"/>
      <w:lvlText w:val="%1"/>
      <w:lvlJc w:val="left"/>
      <w:pPr>
        <w:ind w:left="1650" w:hanging="360"/>
      </w:pPr>
      <w:rPr>
        <w:rFonts w:hint="default"/>
      </w:rPr>
    </w:lvl>
    <w:lvl w:ilvl="1" w:tplc="04090017" w:tentative="1">
      <w:start w:val="1"/>
      <w:numFmt w:val="aiueoFullWidth"/>
      <w:lvlText w:val="(%2)"/>
      <w:lvlJc w:val="left"/>
      <w:pPr>
        <w:ind w:left="2130" w:hanging="420"/>
      </w:pPr>
    </w:lvl>
    <w:lvl w:ilvl="2" w:tplc="04090011" w:tentative="1">
      <w:start w:val="1"/>
      <w:numFmt w:val="decimalEnclosedCircle"/>
      <w:lvlText w:val="%3"/>
      <w:lvlJc w:val="left"/>
      <w:pPr>
        <w:ind w:left="2550" w:hanging="420"/>
      </w:pPr>
    </w:lvl>
    <w:lvl w:ilvl="3" w:tplc="0409000F" w:tentative="1">
      <w:start w:val="1"/>
      <w:numFmt w:val="decimal"/>
      <w:lvlText w:val="%4."/>
      <w:lvlJc w:val="left"/>
      <w:pPr>
        <w:ind w:left="2970" w:hanging="420"/>
      </w:pPr>
    </w:lvl>
    <w:lvl w:ilvl="4" w:tplc="04090017" w:tentative="1">
      <w:start w:val="1"/>
      <w:numFmt w:val="aiueoFullWidth"/>
      <w:lvlText w:val="(%5)"/>
      <w:lvlJc w:val="left"/>
      <w:pPr>
        <w:ind w:left="3390" w:hanging="420"/>
      </w:pPr>
    </w:lvl>
    <w:lvl w:ilvl="5" w:tplc="04090011" w:tentative="1">
      <w:start w:val="1"/>
      <w:numFmt w:val="decimalEnclosedCircle"/>
      <w:lvlText w:val="%6"/>
      <w:lvlJc w:val="left"/>
      <w:pPr>
        <w:ind w:left="3810" w:hanging="420"/>
      </w:pPr>
    </w:lvl>
    <w:lvl w:ilvl="6" w:tplc="0409000F" w:tentative="1">
      <w:start w:val="1"/>
      <w:numFmt w:val="decimal"/>
      <w:lvlText w:val="%7."/>
      <w:lvlJc w:val="left"/>
      <w:pPr>
        <w:ind w:left="4230" w:hanging="420"/>
      </w:pPr>
    </w:lvl>
    <w:lvl w:ilvl="7" w:tplc="04090017" w:tentative="1">
      <w:start w:val="1"/>
      <w:numFmt w:val="aiueoFullWidth"/>
      <w:lvlText w:val="(%8)"/>
      <w:lvlJc w:val="left"/>
      <w:pPr>
        <w:ind w:left="4650" w:hanging="420"/>
      </w:pPr>
    </w:lvl>
    <w:lvl w:ilvl="8" w:tplc="04090011" w:tentative="1">
      <w:start w:val="1"/>
      <w:numFmt w:val="decimalEnclosedCircle"/>
      <w:lvlText w:val="%9"/>
      <w:lvlJc w:val="left"/>
      <w:pPr>
        <w:ind w:left="5070" w:hanging="420"/>
      </w:pPr>
    </w:lvl>
  </w:abstractNum>
  <w:abstractNum w:abstractNumId="18" w15:restartNumberingAfterBreak="0">
    <w:nsid w:val="293A59F1"/>
    <w:multiLevelType w:val="hybridMultilevel"/>
    <w:tmpl w:val="ABE898BE"/>
    <w:lvl w:ilvl="0" w:tplc="7B6C6C06">
      <w:start w:val="10"/>
      <w:numFmt w:val="bullet"/>
      <w:lvlText w:val="※"/>
      <w:lvlJc w:val="left"/>
      <w:pPr>
        <w:ind w:left="810" w:hanging="360"/>
      </w:pPr>
      <w:rPr>
        <w:rFonts w:ascii="ＭＳ ゴシック" w:eastAsia="ＭＳ ゴシック" w:hAnsi="ＭＳ ゴシック"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9" w15:restartNumberingAfterBreak="0">
    <w:nsid w:val="2D874D13"/>
    <w:multiLevelType w:val="hybridMultilevel"/>
    <w:tmpl w:val="6A606A70"/>
    <w:lvl w:ilvl="0" w:tplc="91642E16">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32CF6B58"/>
    <w:multiLevelType w:val="hybridMultilevel"/>
    <w:tmpl w:val="5A3C174A"/>
    <w:lvl w:ilvl="0" w:tplc="2146D98E">
      <w:start w:val="1"/>
      <w:numFmt w:val="decimalEnclosedCircle"/>
      <w:lvlText w:val="%1"/>
      <w:lvlJc w:val="left"/>
      <w:pPr>
        <w:ind w:left="990" w:hanging="360"/>
      </w:pPr>
      <w:rPr>
        <w:rFonts w:hint="default"/>
      </w:rPr>
    </w:lvl>
    <w:lvl w:ilvl="1" w:tplc="AFEEE472">
      <w:start w:val="1"/>
      <w:numFmt w:val="decimalEnclosedCircle"/>
      <w:lvlText w:val="%2"/>
      <w:lvlJc w:val="left"/>
      <w:pPr>
        <w:ind w:left="1410" w:hanging="360"/>
      </w:pPr>
      <w:rPr>
        <w:rFonts w:hint="default"/>
      </w:r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33F15945"/>
    <w:multiLevelType w:val="hybridMultilevel"/>
    <w:tmpl w:val="C018CF78"/>
    <w:lvl w:ilvl="0" w:tplc="D2FEE6F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391E79A6"/>
    <w:multiLevelType w:val="hybridMultilevel"/>
    <w:tmpl w:val="2B466A80"/>
    <w:lvl w:ilvl="0" w:tplc="C7D6E76E">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B26525D"/>
    <w:multiLevelType w:val="hybridMultilevel"/>
    <w:tmpl w:val="08146104"/>
    <w:lvl w:ilvl="0" w:tplc="D7D48926">
      <w:start w:val="2"/>
      <w:numFmt w:val="decimalFullWidth"/>
      <w:lvlText w:val="（%1）"/>
      <w:lvlJc w:val="left"/>
      <w:pPr>
        <w:ind w:left="1364" w:hanging="720"/>
      </w:pPr>
      <w:rPr>
        <w:rFonts w:hint="default"/>
      </w:rPr>
    </w:lvl>
    <w:lvl w:ilvl="1" w:tplc="04090017" w:tentative="1">
      <w:start w:val="1"/>
      <w:numFmt w:val="aiueoFullWidth"/>
      <w:lvlText w:val="(%2)"/>
      <w:lvlJc w:val="left"/>
      <w:pPr>
        <w:ind w:left="1484" w:hanging="420"/>
      </w:pPr>
    </w:lvl>
    <w:lvl w:ilvl="2" w:tplc="04090011" w:tentative="1">
      <w:start w:val="1"/>
      <w:numFmt w:val="decimalEnclosedCircle"/>
      <w:lvlText w:val="%3"/>
      <w:lvlJc w:val="left"/>
      <w:pPr>
        <w:ind w:left="1904" w:hanging="420"/>
      </w:pPr>
    </w:lvl>
    <w:lvl w:ilvl="3" w:tplc="0409000F" w:tentative="1">
      <w:start w:val="1"/>
      <w:numFmt w:val="decimal"/>
      <w:lvlText w:val="%4."/>
      <w:lvlJc w:val="left"/>
      <w:pPr>
        <w:ind w:left="2324" w:hanging="420"/>
      </w:pPr>
    </w:lvl>
    <w:lvl w:ilvl="4" w:tplc="04090017" w:tentative="1">
      <w:start w:val="1"/>
      <w:numFmt w:val="aiueoFullWidth"/>
      <w:lvlText w:val="(%5)"/>
      <w:lvlJc w:val="left"/>
      <w:pPr>
        <w:ind w:left="2744" w:hanging="420"/>
      </w:pPr>
    </w:lvl>
    <w:lvl w:ilvl="5" w:tplc="04090011" w:tentative="1">
      <w:start w:val="1"/>
      <w:numFmt w:val="decimalEnclosedCircle"/>
      <w:lvlText w:val="%6"/>
      <w:lvlJc w:val="left"/>
      <w:pPr>
        <w:ind w:left="3164" w:hanging="420"/>
      </w:pPr>
    </w:lvl>
    <w:lvl w:ilvl="6" w:tplc="0409000F" w:tentative="1">
      <w:start w:val="1"/>
      <w:numFmt w:val="decimal"/>
      <w:lvlText w:val="%7."/>
      <w:lvlJc w:val="left"/>
      <w:pPr>
        <w:ind w:left="3584" w:hanging="420"/>
      </w:pPr>
    </w:lvl>
    <w:lvl w:ilvl="7" w:tplc="04090017" w:tentative="1">
      <w:start w:val="1"/>
      <w:numFmt w:val="aiueoFullWidth"/>
      <w:lvlText w:val="(%8)"/>
      <w:lvlJc w:val="left"/>
      <w:pPr>
        <w:ind w:left="4004" w:hanging="420"/>
      </w:pPr>
    </w:lvl>
    <w:lvl w:ilvl="8" w:tplc="04090011" w:tentative="1">
      <w:start w:val="1"/>
      <w:numFmt w:val="decimalEnclosedCircle"/>
      <w:lvlText w:val="%9"/>
      <w:lvlJc w:val="left"/>
      <w:pPr>
        <w:ind w:left="4424" w:hanging="420"/>
      </w:pPr>
    </w:lvl>
  </w:abstractNum>
  <w:abstractNum w:abstractNumId="24" w15:restartNumberingAfterBreak="0">
    <w:nsid w:val="3F031B04"/>
    <w:multiLevelType w:val="hybridMultilevel"/>
    <w:tmpl w:val="7C461718"/>
    <w:lvl w:ilvl="0" w:tplc="6678861E">
      <w:start w:val="6"/>
      <w:numFmt w:val="decimalFullWidth"/>
      <w:lvlText w:val="%1．"/>
      <w:lvlJc w:val="left"/>
      <w:pPr>
        <w:ind w:left="450" w:hanging="450"/>
      </w:pPr>
      <w:rPr>
        <w:lang w:val="en-US"/>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405E104A"/>
    <w:multiLevelType w:val="hybridMultilevel"/>
    <w:tmpl w:val="AD1C838A"/>
    <w:lvl w:ilvl="0" w:tplc="60B6ACB8">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B152449"/>
    <w:multiLevelType w:val="hybridMultilevel"/>
    <w:tmpl w:val="45320BA0"/>
    <w:lvl w:ilvl="0" w:tplc="5A4EB6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BA41832"/>
    <w:multiLevelType w:val="hybridMultilevel"/>
    <w:tmpl w:val="7D1AB2E0"/>
    <w:lvl w:ilvl="0" w:tplc="5A12D1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32B57C8"/>
    <w:multiLevelType w:val="hybridMultilevel"/>
    <w:tmpl w:val="6D68C4B8"/>
    <w:lvl w:ilvl="0" w:tplc="67A8287C">
      <w:start w:val="1"/>
      <w:numFmt w:val="decimalFullWidth"/>
      <w:lvlText w:val="（%1）"/>
      <w:lvlJc w:val="left"/>
      <w:pPr>
        <w:ind w:left="644" w:hanging="360"/>
      </w:pPr>
      <w:rPr>
        <w:rFonts w:asciiTheme="minorHAnsi" w:eastAsiaTheme="minorEastAsia" w:hAnsiTheme="minorHAnsi" w:cstheme="minorBidi"/>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9" w15:restartNumberingAfterBreak="0">
    <w:nsid w:val="56B52B78"/>
    <w:multiLevelType w:val="hybridMultilevel"/>
    <w:tmpl w:val="98A695FE"/>
    <w:lvl w:ilvl="0" w:tplc="DEFAC98C">
      <w:numFmt w:val="bullet"/>
      <w:lvlText w:val="○"/>
      <w:lvlJc w:val="left"/>
      <w:pPr>
        <w:ind w:left="360" w:hanging="36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9FE291B"/>
    <w:multiLevelType w:val="hybridMultilevel"/>
    <w:tmpl w:val="DFFC5C70"/>
    <w:lvl w:ilvl="0" w:tplc="952C60B4">
      <w:start w:val="1"/>
      <w:numFmt w:val="decimalEnclosedCircle"/>
      <w:lvlText w:val="%1"/>
      <w:lvlJc w:val="left"/>
      <w:pPr>
        <w:ind w:left="810" w:hanging="360"/>
      </w:pPr>
      <w:rPr>
        <w:rFonts w:hint="default"/>
        <w:color w:val="auto"/>
      </w:rPr>
    </w:lvl>
    <w:lvl w:ilvl="1" w:tplc="04090017" w:tentative="1">
      <w:start w:val="1"/>
      <w:numFmt w:val="aiueoFullWidth"/>
      <w:lvlText w:val="(%2)"/>
      <w:lvlJc w:val="left"/>
      <w:pPr>
        <w:ind w:left="1290" w:hanging="420"/>
      </w:pPr>
    </w:lvl>
    <w:lvl w:ilvl="2" w:tplc="04090011" w:tentative="1">
      <w:start w:val="1"/>
      <w:numFmt w:val="decimalEnclosedCircle"/>
      <w:lvlText w:val="%3"/>
      <w:lvlJc w:val="left"/>
      <w:pPr>
        <w:ind w:left="1710" w:hanging="420"/>
      </w:pPr>
    </w:lvl>
    <w:lvl w:ilvl="3" w:tplc="0409000F" w:tentative="1">
      <w:start w:val="1"/>
      <w:numFmt w:val="decimal"/>
      <w:lvlText w:val="%4."/>
      <w:lvlJc w:val="left"/>
      <w:pPr>
        <w:ind w:left="2130" w:hanging="420"/>
      </w:pPr>
    </w:lvl>
    <w:lvl w:ilvl="4" w:tplc="04090017" w:tentative="1">
      <w:start w:val="1"/>
      <w:numFmt w:val="aiueoFullWidth"/>
      <w:lvlText w:val="(%5)"/>
      <w:lvlJc w:val="left"/>
      <w:pPr>
        <w:ind w:left="2550" w:hanging="420"/>
      </w:pPr>
    </w:lvl>
    <w:lvl w:ilvl="5" w:tplc="04090011" w:tentative="1">
      <w:start w:val="1"/>
      <w:numFmt w:val="decimalEnclosedCircle"/>
      <w:lvlText w:val="%6"/>
      <w:lvlJc w:val="left"/>
      <w:pPr>
        <w:ind w:left="2970" w:hanging="420"/>
      </w:pPr>
    </w:lvl>
    <w:lvl w:ilvl="6" w:tplc="0409000F" w:tentative="1">
      <w:start w:val="1"/>
      <w:numFmt w:val="decimal"/>
      <w:lvlText w:val="%7."/>
      <w:lvlJc w:val="left"/>
      <w:pPr>
        <w:ind w:left="3390" w:hanging="420"/>
      </w:pPr>
    </w:lvl>
    <w:lvl w:ilvl="7" w:tplc="04090017" w:tentative="1">
      <w:start w:val="1"/>
      <w:numFmt w:val="aiueoFullWidth"/>
      <w:lvlText w:val="(%8)"/>
      <w:lvlJc w:val="left"/>
      <w:pPr>
        <w:ind w:left="3810" w:hanging="420"/>
      </w:pPr>
    </w:lvl>
    <w:lvl w:ilvl="8" w:tplc="04090011" w:tentative="1">
      <w:start w:val="1"/>
      <w:numFmt w:val="decimalEnclosedCircle"/>
      <w:lvlText w:val="%9"/>
      <w:lvlJc w:val="left"/>
      <w:pPr>
        <w:ind w:left="4230" w:hanging="420"/>
      </w:pPr>
    </w:lvl>
  </w:abstractNum>
  <w:abstractNum w:abstractNumId="31" w15:restartNumberingAfterBreak="0">
    <w:nsid w:val="5A8F57F8"/>
    <w:multiLevelType w:val="hybridMultilevel"/>
    <w:tmpl w:val="01F0B2EC"/>
    <w:lvl w:ilvl="0" w:tplc="DEFAC98C">
      <w:numFmt w:val="bullet"/>
      <w:lvlText w:val="○"/>
      <w:lvlJc w:val="left"/>
      <w:pPr>
        <w:ind w:left="420" w:hanging="420"/>
      </w:pPr>
      <w:rPr>
        <w:rFonts w:ascii="ＭＳ 明朝" w:eastAsia="ＭＳ 明朝" w:hAnsi="ＭＳ 明朝" w:cstheme="minorBidi"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5F1F7368"/>
    <w:multiLevelType w:val="hybridMultilevel"/>
    <w:tmpl w:val="2E525BC6"/>
    <w:lvl w:ilvl="0" w:tplc="8A484C8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5FE406C8"/>
    <w:multiLevelType w:val="hybridMultilevel"/>
    <w:tmpl w:val="518CB6DC"/>
    <w:lvl w:ilvl="0" w:tplc="7FEC235E">
      <w:start w:val="4"/>
      <w:numFmt w:val="bullet"/>
      <w:lvlText w:val="※"/>
      <w:lvlJc w:val="left"/>
      <w:pPr>
        <w:ind w:left="5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4" w15:restartNumberingAfterBreak="0">
    <w:nsid w:val="63481120"/>
    <w:multiLevelType w:val="hybridMultilevel"/>
    <w:tmpl w:val="296C88EA"/>
    <w:lvl w:ilvl="0" w:tplc="DEFAC98C">
      <w:numFmt w:val="bullet"/>
      <w:lvlText w:val="○"/>
      <w:lvlJc w:val="left"/>
      <w:pPr>
        <w:ind w:left="360" w:hanging="360"/>
      </w:pPr>
      <w:rPr>
        <w:rFonts w:ascii="ＭＳ 明朝" w:eastAsia="ＭＳ 明朝" w:hAnsi="ＭＳ 明朝" w:cstheme="minorBidi" w:hint="eastAsia"/>
      </w:rPr>
    </w:lvl>
    <w:lvl w:ilvl="1" w:tplc="24AAF37C">
      <w:numFmt w:val="bullet"/>
      <w:lvlText w:val="・"/>
      <w:lvlJc w:val="left"/>
      <w:pPr>
        <w:ind w:left="780" w:hanging="360"/>
      </w:pPr>
      <w:rPr>
        <w:rFonts w:ascii="ＭＳ 明朝" w:eastAsia="ＭＳ 明朝" w:hAnsi="ＭＳ 明朝"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15:restartNumberingAfterBreak="0">
    <w:nsid w:val="6C0B3AEA"/>
    <w:multiLevelType w:val="hybridMultilevel"/>
    <w:tmpl w:val="0F18584C"/>
    <w:lvl w:ilvl="0" w:tplc="5EFA2878">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6" w15:restartNumberingAfterBreak="0">
    <w:nsid w:val="6F9B624A"/>
    <w:multiLevelType w:val="hybridMultilevel"/>
    <w:tmpl w:val="986A8F28"/>
    <w:lvl w:ilvl="0" w:tplc="C3ECD42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15:restartNumberingAfterBreak="0">
    <w:nsid w:val="70F37B16"/>
    <w:multiLevelType w:val="hybridMultilevel"/>
    <w:tmpl w:val="69F65EA8"/>
    <w:lvl w:ilvl="0" w:tplc="B6F8C5C4">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71022D6D"/>
    <w:multiLevelType w:val="hybridMultilevel"/>
    <w:tmpl w:val="BD7E0C4E"/>
    <w:lvl w:ilvl="0" w:tplc="4F5A81C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73357B19"/>
    <w:multiLevelType w:val="hybridMultilevel"/>
    <w:tmpl w:val="E864DE50"/>
    <w:lvl w:ilvl="0" w:tplc="C10C6FE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90B7F60"/>
    <w:multiLevelType w:val="hybridMultilevel"/>
    <w:tmpl w:val="CCB82B16"/>
    <w:lvl w:ilvl="0" w:tplc="ABC061A8">
      <w:start w:val="1"/>
      <w:numFmt w:val="decimalEnclosedCircle"/>
      <w:lvlText w:val="%1"/>
      <w:lvlJc w:val="left"/>
      <w:pPr>
        <w:ind w:left="1129" w:hanging="360"/>
      </w:pPr>
      <w:rPr>
        <w:rFonts w:hint="default"/>
      </w:rPr>
    </w:lvl>
    <w:lvl w:ilvl="1" w:tplc="04090017" w:tentative="1">
      <w:start w:val="1"/>
      <w:numFmt w:val="aiueoFullWidth"/>
      <w:lvlText w:val="(%2)"/>
      <w:lvlJc w:val="left"/>
      <w:pPr>
        <w:ind w:left="1609" w:hanging="420"/>
      </w:pPr>
    </w:lvl>
    <w:lvl w:ilvl="2" w:tplc="04090011" w:tentative="1">
      <w:start w:val="1"/>
      <w:numFmt w:val="decimalEnclosedCircle"/>
      <w:lvlText w:val="%3"/>
      <w:lvlJc w:val="left"/>
      <w:pPr>
        <w:ind w:left="2029" w:hanging="420"/>
      </w:pPr>
    </w:lvl>
    <w:lvl w:ilvl="3" w:tplc="0409000F" w:tentative="1">
      <w:start w:val="1"/>
      <w:numFmt w:val="decimal"/>
      <w:lvlText w:val="%4."/>
      <w:lvlJc w:val="left"/>
      <w:pPr>
        <w:ind w:left="2449" w:hanging="420"/>
      </w:pPr>
    </w:lvl>
    <w:lvl w:ilvl="4" w:tplc="04090017" w:tentative="1">
      <w:start w:val="1"/>
      <w:numFmt w:val="aiueoFullWidth"/>
      <w:lvlText w:val="(%5)"/>
      <w:lvlJc w:val="left"/>
      <w:pPr>
        <w:ind w:left="2869" w:hanging="420"/>
      </w:pPr>
    </w:lvl>
    <w:lvl w:ilvl="5" w:tplc="04090011" w:tentative="1">
      <w:start w:val="1"/>
      <w:numFmt w:val="decimalEnclosedCircle"/>
      <w:lvlText w:val="%6"/>
      <w:lvlJc w:val="left"/>
      <w:pPr>
        <w:ind w:left="3289" w:hanging="420"/>
      </w:pPr>
    </w:lvl>
    <w:lvl w:ilvl="6" w:tplc="0409000F" w:tentative="1">
      <w:start w:val="1"/>
      <w:numFmt w:val="decimal"/>
      <w:lvlText w:val="%7."/>
      <w:lvlJc w:val="left"/>
      <w:pPr>
        <w:ind w:left="3709" w:hanging="420"/>
      </w:pPr>
    </w:lvl>
    <w:lvl w:ilvl="7" w:tplc="04090017" w:tentative="1">
      <w:start w:val="1"/>
      <w:numFmt w:val="aiueoFullWidth"/>
      <w:lvlText w:val="(%8)"/>
      <w:lvlJc w:val="left"/>
      <w:pPr>
        <w:ind w:left="4129" w:hanging="420"/>
      </w:pPr>
    </w:lvl>
    <w:lvl w:ilvl="8" w:tplc="04090011" w:tentative="1">
      <w:start w:val="1"/>
      <w:numFmt w:val="decimalEnclosedCircle"/>
      <w:lvlText w:val="%9"/>
      <w:lvlJc w:val="left"/>
      <w:pPr>
        <w:ind w:left="4549" w:hanging="420"/>
      </w:pPr>
    </w:lvl>
  </w:abstractNum>
  <w:abstractNum w:abstractNumId="41" w15:restartNumberingAfterBreak="0">
    <w:nsid w:val="7AD22EE3"/>
    <w:multiLevelType w:val="hybridMultilevel"/>
    <w:tmpl w:val="351AAEC8"/>
    <w:lvl w:ilvl="0" w:tplc="959AA346">
      <w:start w:val="1"/>
      <w:numFmt w:val="decimalEnclosedCircle"/>
      <w:lvlText w:val="%1"/>
      <w:lvlJc w:val="left"/>
      <w:pPr>
        <w:ind w:left="780" w:hanging="360"/>
      </w:pPr>
      <w:rPr>
        <w:rFonts w:hint="default"/>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num w:numId="1" w16cid:durableId="463693344">
    <w:abstractNumId w:val="13"/>
  </w:num>
  <w:num w:numId="2" w16cid:durableId="761147287">
    <w:abstractNumId w:val="12"/>
  </w:num>
  <w:num w:numId="3" w16cid:durableId="758019137">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89232379">
    <w:abstractNumId w:val="24"/>
  </w:num>
  <w:num w:numId="5" w16cid:durableId="1035079360">
    <w:abstractNumId w:val="26"/>
  </w:num>
  <w:num w:numId="6" w16cid:durableId="1063412386">
    <w:abstractNumId w:val="10"/>
  </w:num>
  <w:num w:numId="7" w16cid:durableId="1232693100">
    <w:abstractNumId w:val="3"/>
  </w:num>
  <w:num w:numId="8" w16cid:durableId="1268006669">
    <w:abstractNumId w:val="28"/>
  </w:num>
  <w:num w:numId="9" w16cid:durableId="1648972042">
    <w:abstractNumId w:val="16"/>
  </w:num>
  <w:num w:numId="10" w16cid:durableId="404036765">
    <w:abstractNumId w:val="5"/>
  </w:num>
  <w:num w:numId="11" w16cid:durableId="882643810">
    <w:abstractNumId w:val="27"/>
  </w:num>
  <w:num w:numId="12" w16cid:durableId="1914656949">
    <w:abstractNumId w:val="20"/>
  </w:num>
  <w:num w:numId="13" w16cid:durableId="516581856">
    <w:abstractNumId w:val="22"/>
  </w:num>
  <w:num w:numId="14" w16cid:durableId="2139951822">
    <w:abstractNumId w:val="14"/>
  </w:num>
  <w:num w:numId="15" w16cid:durableId="757484028">
    <w:abstractNumId w:val="7"/>
  </w:num>
  <w:num w:numId="16" w16cid:durableId="177433102">
    <w:abstractNumId w:val="25"/>
  </w:num>
  <w:num w:numId="17" w16cid:durableId="998800807">
    <w:abstractNumId w:val="39"/>
  </w:num>
  <w:num w:numId="18" w16cid:durableId="960497854">
    <w:abstractNumId w:val="17"/>
  </w:num>
  <w:num w:numId="19" w16cid:durableId="857160558">
    <w:abstractNumId w:val="37"/>
  </w:num>
  <w:num w:numId="20" w16cid:durableId="2131589289">
    <w:abstractNumId w:val="11"/>
  </w:num>
  <w:num w:numId="21" w16cid:durableId="158814755">
    <w:abstractNumId w:val="23"/>
  </w:num>
  <w:num w:numId="22" w16cid:durableId="282663116">
    <w:abstractNumId w:val="2"/>
  </w:num>
  <w:num w:numId="23" w16cid:durableId="1352952883">
    <w:abstractNumId w:val="36"/>
  </w:num>
  <w:num w:numId="24" w16cid:durableId="346904824">
    <w:abstractNumId w:val="40"/>
  </w:num>
  <w:num w:numId="25" w16cid:durableId="982081752">
    <w:abstractNumId w:val="15"/>
  </w:num>
  <w:num w:numId="26" w16cid:durableId="2086802952">
    <w:abstractNumId w:val="9"/>
  </w:num>
  <w:num w:numId="27" w16cid:durableId="835413161">
    <w:abstractNumId w:val="34"/>
  </w:num>
  <w:num w:numId="28" w16cid:durableId="1704212368">
    <w:abstractNumId w:val="29"/>
  </w:num>
  <w:num w:numId="29" w16cid:durableId="428163306">
    <w:abstractNumId w:val="31"/>
  </w:num>
  <w:num w:numId="30" w16cid:durableId="673453560">
    <w:abstractNumId w:val="19"/>
  </w:num>
  <w:num w:numId="31" w16cid:durableId="1302729868">
    <w:abstractNumId w:val="1"/>
  </w:num>
  <w:num w:numId="32" w16cid:durableId="1605570008">
    <w:abstractNumId w:val="21"/>
  </w:num>
  <w:num w:numId="33" w16cid:durableId="821315123">
    <w:abstractNumId w:val="8"/>
  </w:num>
  <w:num w:numId="34" w16cid:durableId="1899827930">
    <w:abstractNumId w:val="0"/>
  </w:num>
  <w:num w:numId="35" w16cid:durableId="1961451640">
    <w:abstractNumId w:val="4"/>
  </w:num>
  <w:num w:numId="36" w16cid:durableId="1262104820">
    <w:abstractNumId w:val="18"/>
  </w:num>
  <w:num w:numId="37" w16cid:durableId="412630632">
    <w:abstractNumId w:val="38"/>
  </w:num>
  <w:num w:numId="38" w16cid:durableId="1522892735">
    <w:abstractNumId w:val="30"/>
  </w:num>
  <w:num w:numId="39" w16cid:durableId="1488324176">
    <w:abstractNumId w:val="33"/>
  </w:num>
  <w:num w:numId="40" w16cid:durableId="1863014076">
    <w:abstractNumId w:val="32"/>
  </w:num>
  <w:num w:numId="41" w16cid:durableId="485628399">
    <w:abstractNumId w:val="6"/>
  </w:num>
  <w:num w:numId="42" w16cid:durableId="1145048786">
    <w:abstractNumId w:val="41"/>
  </w:num>
  <w:num w:numId="43" w16cid:durableId="17245157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0996"/>
    <w:rsid w:val="00000496"/>
    <w:rsid w:val="0000150A"/>
    <w:rsid w:val="000346B4"/>
    <w:rsid w:val="00035D4F"/>
    <w:rsid w:val="00054075"/>
    <w:rsid w:val="000541F4"/>
    <w:rsid w:val="0005540D"/>
    <w:rsid w:val="00060C51"/>
    <w:rsid w:val="00062A52"/>
    <w:rsid w:val="00070858"/>
    <w:rsid w:val="000759F9"/>
    <w:rsid w:val="000832F7"/>
    <w:rsid w:val="00085F28"/>
    <w:rsid w:val="0008603B"/>
    <w:rsid w:val="00086B99"/>
    <w:rsid w:val="0008786B"/>
    <w:rsid w:val="00087A90"/>
    <w:rsid w:val="000B1856"/>
    <w:rsid w:val="000B350C"/>
    <w:rsid w:val="000C1F72"/>
    <w:rsid w:val="000C32A1"/>
    <w:rsid w:val="000D0B8F"/>
    <w:rsid w:val="000D4467"/>
    <w:rsid w:val="000E338F"/>
    <w:rsid w:val="000F228B"/>
    <w:rsid w:val="0010294B"/>
    <w:rsid w:val="001072AF"/>
    <w:rsid w:val="00107DD4"/>
    <w:rsid w:val="00112B54"/>
    <w:rsid w:val="00115F6C"/>
    <w:rsid w:val="00116812"/>
    <w:rsid w:val="0012316D"/>
    <w:rsid w:val="00124156"/>
    <w:rsid w:val="00131899"/>
    <w:rsid w:val="0013407C"/>
    <w:rsid w:val="00150B9D"/>
    <w:rsid w:val="00151A6E"/>
    <w:rsid w:val="001702F2"/>
    <w:rsid w:val="00170E22"/>
    <w:rsid w:val="00170FE4"/>
    <w:rsid w:val="00171E7C"/>
    <w:rsid w:val="001764A3"/>
    <w:rsid w:val="00191E0A"/>
    <w:rsid w:val="001A1497"/>
    <w:rsid w:val="001A293C"/>
    <w:rsid w:val="001B5413"/>
    <w:rsid w:val="001D32BB"/>
    <w:rsid w:val="001E1B66"/>
    <w:rsid w:val="001E57DC"/>
    <w:rsid w:val="001F51D9"/>
    <w:rsid w:val="00204F29"/>
    <w:rsid w:val="002072E5"/>
    <w:rsid w:val="002114F4"/>
    <w:rsid w:val="00213D5E"/>
    <w:rsid w:val="00216F7F"/>
    <w:rsid w:val="002221EC"/>
    <w:rsid w:val="00231374"/>
    <w:rsid w:val="00255FC8"/>
    <w:rsid w:val="0026032B"/>
    <w:rsid w:val="002623F1"/>
    <w:rsid w:val="00264AC4"/>
    <w:rsid w:val="00274CCA"/>
    <w:rsid w:val="002769A0"/>
    <w:rsid w:val="002858A0"/>
    <w:rsid w:val="002A1CBC"/>
    <w:rsid w:val="002A43B6"/>
    <w:rsid w:val="002B00D2"/>
    <w:rsid w:val="002B23F8"/>
    <w:rsid w:val="002B5B2A"/>
    <w:rsid w:val="002C0DC5"/>
    <w:rsid w:val="002C1B99"/>
    <w:rsid w:val="002D3836"/>
    <w:rsid w:val="002D6B7A"/>
    <w:rsid w:val="002E2F82"/>
    <w:rsid w:val="002E3F63"/>
    <w:rsid w:val="002F4559"/>
    <w:rsid w:val="002F492F"/>
    <w:rsid w:val="00300F51"/>
    <w:rsid w:val="00302DF6"/>
    <w:rsid w:val="00311D81"/>
    <w:rsid w:val="003127FC"/>
    <w:rsid w:val="003209CA"/>
    <w:rsid w:val="003214BE"/>
    <w:rsid w:val="0032726E"/>
    <w:rsid w:val="00332EAA"/>
    <w:rsid w:val="0035363D"/>
    <w:rsid w:val="00354EB0"/>
    <w:rsid w:val="00356473"/>
    <w:rsid w:val="00357EB4"/>
    <w:rsid w:val="003621B4"/>
    <w:rsid w:val="00370564"/>
    <w:rsid w:val="003749F9"/>
    <w:rsid w:val="00381E79"/>
    <w:rsid w:val="0038339F"/>
    <w:rsid w:val="00393745"/>
    <w:rsid w:val="003973FE"/>
    <w:rsid w:val="003A1C36"/>
    <w:rsid w:val="003A3F1E"/>
    <w:rsid w:val="003A5FF7"/>
    <w:rsid w:val="003B2217"/>
    <w:rsid w:val="003B5A1B"/>
    <w:rsid w:val="003D0383"/>
    <w:rsid w:val="003D5A3F"/>
    <w:rsid w:val="003E2C33"/>
    <w:rsid w:val="003E56CB"/>
    <w:rsid w:val="003F72CE"/>
    <w:rsid w:val="00400F3F"/>
    <w:rsid w:val="00407154"/>
    <w:rsid w:val="00411792"/>
    <w:rsid w:val="00417DEA"/>
    <w:rsid w:val="004304E3"/>
    <w:rsid w:val="00430AED"/>
    <w:rsid w:val="0043319F"/>
    <w:rsid w:val="00433C99"/>
    <w:rsid w:val="00437919"/>
    <w:rsid w:val="00441583"/>
    <w:rsid w:val="00443697"/>
    <w:rsid w:val="00447010"/>
    <w:rsid w:val="00450CFF"/>
    <w:rsid w:val="004563A6"/>
    <w:rsid w:val="004579BB"/>
    <w:rsid w:val="00467F84"/>
    <w:rsid w:val="00472898"/>
    <w:rsid w:val="00486036"/>
    <w:rsid w:val="0048791A"/>
    <w:rsid w:val="00487BF8"/>
    <w:rsid w:val="00487D28"/>
    <w:rsid w:val="00497A9B"/>
    <w:rsid w:val="004A22F6"/>
    <w:rsid w:val="004A3903"/>
    <w:rsid w:val="004A7C53"/>
    <w:rsid w:val="004B6E4A"/>
    <w:rsid w:val="004B708D"/>
    <w:rsid w:val="004C2022"/>
    <w:rsid w:val="004D2391"/>
    <w:rsid w:val="004E4760"/>
    <w:rsid w:val="004E5E78"/>
    <w:rsid w:val="004F02EC"/>
    <w:rsid w:val="004F4770"/>
    <w:rsid w:val="004F6A20"/>
    <w:rsid w:val="00505AF1"/>
    <w:rsid w:val="00507753"/>
    <w:rsid w:val="005109F6"/>
    <w:rsid w:val="00510DD6"/>
    <w:rsid w:val="005166DB"/>
    <w:rsid w:val="005219C1"/>
    <w:rsid w:val="0052496C"/>
    <w:rsid w:val="0055392E"/>
    <w:rsid w:val="00556947"/>
    <w:rsid w:val="0056132B"/>
    <w:rsid w:val="005629C9"/>
    <w:rsid w:val="0057102B"/>
    <w:rsid w:val="00572DA4"/>
    <w:rsid w:val="005746F2"/>
    <w:rsid w:val="005759AA"/>
    <w:rsid w:val="005900AE"/>
    <w:rsid w:val="0059016B"/>
    <w:rsid w:val="00590A9F"/>
    <w:rsid w:val="00592017"/>
    <w:rsid w:val="005940FE"/>
    <w:rsid w:val="00594633"/>
    <w:rsid w:val="005972DC"/>
    <w:rsid w:val="005A4DDD"/>
    <w:rsid w:val="005B693A"/>
    <w:rsid w:val="005C091D"/>
    <w:rsid w:val="005C415E"/>
    <w:rsid w:val="005C4CC2"/>
    <w:rsid w:val="005C5360"/>
    <w:rsid w:val="005C7181"/>
    <w:rsid w:val="005E140F"/>
    <w:rsid w:val="005E41F0"/>
    <w:rsid w:val="005F1DF7"/>
    <w:rsid w:val="005F3561"/>
    <w:rsid w:val="005F3D5C"/>
    <w:rsid w:val="00600857"/>
    <w:rsid w:val="006112C6"/>
    <w:rsid w:val="00616F78"/>
    <w:rsid w:val="0062020D"/>
    <w:rsid w:val="00623733"/>
    <w:rsid w:val="0062486D"/>
    <w:rsid w:val="00627748"/>
    <w:rsid w:val="0063540A"/>
    <w:rsid w:val="006373BB"/>
    <w:rsid w:val="00637CDD"/>
    <w:rsid w:val="0064659E"/>
    <w:rsid w:val="006547D4"/>
    <w:rsid w:val="006627BC"/>
    <w:rsid w:val="006678C1"/>
    <w:rsid w:val="006712D2"/>
    <w:rsid w:val="00672D4A"/>
    <w:rsid w:val="00692CDF"/>
    <w:rsid w:val="00697346"/>
    <w:rsid w:val="006A0A34"/>
    <w:rsid w:val="006A2DA1"/>
    <w:rsid w:val="006B355A"/>
    <w:rsid w:val="006B4BAE"/>
    <w:rsid w:val="006B5518"/>
    <w:rsid w:val="006D77A7"/>
    <w:rsid w:val="006E1EAD"/>
    <w:rsid w:val="006F3D31"/>
    <w:rsid w:val="006F4C65"/>
    <w:rsid w:val="006F7870"/>
    <w:rsid w:val="00700829"/>
    <w:rsid w:val="00710DE2"/>
    <w:rsid w:val="0071260F"/>
    <w:rsid w:val="00714A2C"/>
    <w:rsid w:val="007208C7"/>
    <w:rsid w:val="007229D7"/>
    <w:rsid w:val="00725699"/>
    <w:rsid w:val="00725F89"/>
    <w:rsid w:val="00741ABC"/>
    <w:rsid w:val="00752526"/>
    <w:rsid w:val="007561F5"/>
    <w:rsid w:val="00772FB6"/>
    <w:rsid w:val="00775B35"/>
    <w:rsid w:val="0077703C"/>
    <w:rsid w:val="00783EE8"/>
    <w:rsid w:val="00794605"/>
    <w:rsid w:val="00796FDA"/>
    <w:rsid w:val="007A0BBD"/>
    <w:rsid w:val="007A0C5E"/>
    <w:rsid w:val="007A14B2"/>
    <w:rsid w:val="007B29E0"/>
    <w:rsid w:val="007C00D9"/>
    <w:rsid w:val="007C28B4"/>
    <w:rsid w:val="007C3EBF"/>
    <w:rsid w:val="007D3F2A"/>
    <w:rsid w:val="007E5238"/>
    <w:rsid w:val="007E6AE2"/>
    <w:rsid w:val="007F4934"/>
    <w:rsid w:val="007F7E51"/>
    <w:rsid w:val="00824EB1"/>
    <w:rsid w:val="00824EE0"/>
    <w:rsid w:val="008349EF"/>
    <w:rsid w:val="0084510B"/>
    <w:rsid w:val="00852BD7"/>
    <w:rsid w:val="00860133"/>
    <w:rsid w:val="00863B6A"/>
    <w:rsid w:val="00867860"/>
    <w:rsid w:val="00874EBF"/>
    <w:rsid w:val="00881361"/>
    <w:rsid w:val="00884BF0"/>
    <w:rsid w:val="00887466"/>
    <w:rsid w:val="00892268"/>
    <w:rsid w:val="00893E2F"/>
    <w:rsid w:val="008961F5"/>
    <w:rsid w:val="008B42C6"/>
    <w:rsid w:val="008C48ED"/>
    <w:rsid w:val="008C6805"/>
    <w:rsid w:val="008F075A"/>
    <w:rsid w:val="00911618"/>
    <w:rsid w:val="00916EC9"/>
    <w:rsid w:val="009244EE"/>
    <w:rsid w:val="00924A3A"/>
    <w:rsid w:val="0094037F"/>
    <w:rsid w:val="0094313B"/>
    <w:rsid w:val="00943E5B"/>
    <w:rsid w:val="00945568"/>
    <w:rsid w:val="00946F8F"/>
    <w:rsid w:val="0095378C"/>
    <w:rsid w:val="00963932"/>
    <w:rsid w:val="00965113"/>
    <w:rsid w:val="00966456"/>
    <w:rsid w:val="009707E2"/>
    <w:rsid w:val="00971679"/>
    <w:rsid w:val="0097221B"/>
    <w:rsid w:val="00975B3B"/>
    <w:rsid w:val="00980053"/>
    <w:rsid w:val="0099105F"/>
    <w:rsid w:val="009922BF"/>
    <w:rsid w:val="0099643B"/>
    <w:rsid w:val="00997E56"/>
    <w:rsid w:val="009A61D2"/>
    <w:rsid w:val="009B2475"/>
    <w:rsid w:val="009C2A26"/>
    <w:rsid w:val="009E01F7"/>
    <w:rsid w:val="009E509C"/>
    <w:rsid w:val="009E56B1"/>
    <w:rsid w:val="009E58D5"/>
    <w:rsid w:val="009F3D69"/>
    <w:rsid w:val="009F6751"/>
    <w:rsid w:val="00A02CD5"/>
    <w:rsid w:val="00A13D66"/>
    <w:rsid w:val="00A17AE4"/>
    <w:rsid w:val="00A312B4"/>
    <w:rsid w:val="00A44B6C"/>
    <w:rsid w:val="00A47479"/>
    <w:rsid w:val="00A67D2B"/>
    <w:rsid w:val="00A719BA"/>
    <w:rsid w:val="00A73AA2"/>
    <w:rsid w:val="00A7591D"/>
    <w:rsid w:val="00A77E0F"/>
    <w:rsid w:val="00A81B7D"/>
    <w:rsid w:val="00A81FE2"/>
    <w:rsid w:val="00A906F7"/>
    <w:rsid w:val="00AA05F4"/>
    <w:rsid w:val="00AA18B3"/>
    <w:rsid w:val="00AB094E"/>
    <w:rsid w:val="00AC2DE1"/>
    <w:rsid w:val="00AD2B9D"/>
    <w:rsid w:val="00AD5990"/>
    <w:rsid w:val="00AE077D"/>
    <w:rsid w:val="00AE0FBE"/>
    <w:rsid w:val="00AE2DDB"/>
    <w:rsid w:val="00AE32C5"/>
    <w:rsid w:val="00AE70C8"/>
    <w:rsid w:val="00AE741F"/>
    <w:rsid w:val="00AF48EC"/>
    <w:rsid w:val="00B027FE"/>
    <w:rsid w:val="00B11DBD"/>
    <w:rsid w:val="00B132FA"/>
    <w:rsid w:val="00B150E8"/>
    <w:rsid w:val="00B504C3"/>
    <w:rsid w:val="00B54845"/>
    <w:rsid w:val="00B54A26"/>
    <w:rsid w:val="00B55A01"/>
    <w:rsid w:val="00B60996"/>
    <w:rsid w:val="00B663BE"/>
    <w:rsid w:val="00B7243F"/>
    <w:rsid w:val="00B72EAF"/>
    <w:rsid w:val="00B859F8"/>
    <w:rsid w:val="00B86118"/>
    <w:rsid w:val="00B86A9F"/>
    <w:rsid w:val="00B90C1C"/>
    <w:rsid w:val="00B9334B"/>
    <w:rsid w:val="00B9394D"/>
    <w:rsid w:val="00B93C80"/>
    <w:rsid w:val="00BA7DC1"/>
    <w:rsid w:val="00BD3712"/>
    <w:rsid w:val="00BE419F"/>
    <w:rsid w:val="00BE4AE7"/>
    <w:rsid w:val="00BE672A"/>
    <w:rsid w:val="00BF2184"/>
    <w:rsid w:val="00BF4DFD"/>
    <w:rsid w:val="00C013A2"/>
    <w:rsid w:val="00C04CCD"/>
    <w:rsid w:val="00C04D55"/>
    <w:rsid w:val="00C101B4"/>
    <w:rsid w:val="00C22942"/>
    <w:rsid w:val="00C267F6"/>
    <w:rsid w:val="00C30331"/>
    <w:rsid w:val="00C421FA"/>
    <w:rsid w:val="00C42922"/>
    <w:rsid w:val="00C46C45"/>
    <w:rsid w:val="00C47C54"/>
    <w:rsid w:val="00C519E6"/>
    <w:rsid w:val="00C555B6"/>
    <w:rsid w:val="00C556E1"/>
    <w:rsid w:val="00C55D2E"/>
    <w:rsid w:val="00C627DF"/>
    <w:rsid w:val="00C73018"/>
    <w:rsid w:val="00C76DAC"/>
    <w:rsid w:val="00C84038"/>
    <w:rsid w:val="00C84835"/>
    <w:rsid w:val="00C90169"/>
    <w:rsid w:val="00C912C6"/>
    <w:rsid w:val="00C9353B"/>
    <w:rsid w:val="00C94FEC"/>
    <w:rsid w:val="00C96446"/>
    <w:rsid w:val="00CA3255"/>
    <w:rsid w:val="00CA391A"/>
    <w:rsid w:val="00CA63F9"/>
    <w:rsid w:val="00CB3E82"/>
    <w:rsid w:val="00CD18C9"/>
    <w:rsid w:val="00CD2D10"/>
    <w:rsid w:val="00CE1F91"/>
    <w:rsid w:val="00CE54CA"/>
    <w:rsid w:val="00CF0FFF"/>
    <w:rsid w:val="00CF2440"/>
    <w:rsid w:val="00D035F2"/>
    <w:rsid w:val="00D038BB"/>
    <w:rsid w:val="00D066FC"/>
    <w:rsid w:val="00D14FAC"/>
    <w:rsid w:val="00D15BFD"/>
    <w:rsid w:val="00D17B0A"/>
    <w:rsid w:val="00D24178"/>
    <w:rsid w:val="00D279D0"/>
    <w:rsid w:val="00D27A41"/>
    <w:rsid w:val="00D421D0"/>
    <w:rsid w:val="00D43CBD"/>
    <w:rsid w:val="00D50B1A"/>
    <w:rsid w:val="00D53D14"/>
    <w:rsid w:val="00D5507B"/>
    <w:rsid w:val="00D62A37"/>
    <w:rsid w:val="00D64830"/>
    <w:rsid w:val="00D64B2D"/>
    <w:rsid w:val="00D85516"/>
    <w:rsid w:val="00D9774B"/>
    <w:rsid w:val="00DA06A4"/>
    <w:rsid w:val="00DA2D4C"/>
    <w:rsid w:val="00DB02A5"/>
    <w:rsid w:val="00DB4A4D"/>
    <w:rsid w:val="00DC1F7D"/>
    <w:rsid w:val="00DD1508"/>
    <w:rsid w:val="00DD3F2C"/>
    <w:rsid w:val="00DD6AC8"/>
    <w:rsid w:val="00DF2B20"/>
    <w:rsid w:val="00DF361C"/>
    <w:rsid w:val="00DF7CA0"/>
    <w:rsid w:val="00E014B0"/>
    <w:rsid w:val="00E01763"/>
    <w:rsid w:val="00E102F1"/>
    <w:rsid w:val="00E2473D"/>
    <w:rsid w:val="00E33222"/>
    <w:rsid w:val="00E41426"/>
    <w:rsid w:val="00E44D2C"/>
    <w:rsid w:val="00E57E67"/>
    <w:rsid w:val="00E66EF6"/>
    <w:rsid w:val="00E706D7"/>
    <w:rsid w:val="00E80DBD"/>
    <w:rsid w:val="00E815A7"/>
    <w:rsid w:val="00E81C95"/>
    <w:rsid w:val="00E92DC7"/>
    <w:rsid w:val="00E93764"/>
    <w:rsid w:val="00E943AE"/>
    <w:rsid w:val="00EA07CD"/>
    <w:rsid w:val="00EA3E9B"/>
    <w:rsid w:val="00EC6DCB"/>
    <w:rsid w:val="00ED050D"/>
    <w:rsid w:val="00ED1538"/>
    <w:rsid w:val="00ED5308"/>
    <w:rsid w:val="00ED6175"/>
    <w:rsid w:val="00EE00E6"/>
    <w:rsid w:val="00EE2126"/>
    <w:rsid w:val="00EF0982"/>
    <w:rsid w:val="00EF1B87"/>
    <w:rsid w:val="00F079EC"/>
    <w:rsid w:val="00F125F4"/>
    <w:rsid w:val="00F12EA1"/>
    <w:rsid w:val="00F179BF"/>
    <w:rsid w:val="00F2019C"/>
    <w:rsid w:val="00F31034"/>
    <w:rsid w:val="00F33D87"/>
    <w:rsid w:val="00F412FD"/>
    <w:rsid w:val="00F50734"/>
    <w:rsid w:val="00F53B70"/>
    <w:rsid w:val="00F60231"/>
    <w:rsid w:val="00F60AB5"/>
    <w:rsid w:val="00F63C76"/>
    <w:rsid w:val="00F658A9"/>
    <w:rsid w:val="00F75BA7"/>
    <w:rsid w:val="00F81AED"/>
    <w:rsid w:val="00F851BD"/>
    <w:rsid w:val="00F85E69"/>
    <w:rsid w:val="00F873A1"/>
    <w:rsid w:val="00FA033E"/>
    <w:rsid w:val="00FA1A9B"/>
    <w:rsid w:val="00FA5921"/>
    <w:rsid w:val="00FA6539"/>
    <w:rsid w:val="00FB24B5"/>
    <w:rsid w:val="00FB2BC1"/>
    <w:rsid w:val="00FB771F"/>
    <w:rsid w:val="00FC112C"/>
    <w:rsid w:val="00FC4451"/>
    <w:rsid w:val="00FC7D18"/>
    <w:rsid w:val="00FD435B"/>
    <w:rsid w:val="00FE7742"/>
    <w:rsid w:val="00FF120A"/>
    <w:rsid w:val="00FF5161"/>
    <w:rsid w:val="00FF6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3EFD8F0"/>
  <w15:docId w15:val="{CE1C7DF9-D13A-43D7-B456-FCFADB949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Chars="400" w:left="840"/>
    </w:pPr>
  </w:style>
  <w:style w:type="paragraph" w:styleId="a4">
    <w:name w:val="header"/>
    <w:basedOn w:val="a"/>
    <w:link w:val="a5"/>
    <w:uiPriority w:val="99"/>
    <w:unhideWhenUsed/>
    <w:pPr>
      <w:tabs>
        <w:tab w:val="center" w:pos="4252"/>
        <w:tab w:val="right" w:pos="8504"/>
      </w:tabs>
      <w:snapToGrid w:val="0"/>
    </w:pPr>
  </w:style>
  <w:style w:type="character" w:customStyle="1" w:styleId="a5">
    <w:name w:val="ヘッダー (文字)"/>
    <w:basedOn w:val="a0"/>
    <w:link w:val="a4"/>
    <w:uiPriority w:val="99"/>
  </w:style>
  <w:style w:type="paragraph" w:styleId="a6">
    <w:name w:val="footer"/>
    <w:basedOn w:val="a"/>
    <w:link w:val="a7"/>
    <w:uiPriority w:val="99"/>
    <w:unhideWhenUsed/>
    <w:pPr>
      <w:tabs>
        <w:tab w:val="center" w:pos="4252"/>
        <w:tab w:val="right" w:pos="8504"/>
      </w:tabs>
      <w:snapToGrid w:val="0"/>
    </w:pPr>
  </w:style>
  <w:style w:type="character" w:customStyle="1" w:styleId="a7">
    <w:name w:val="フッター (文字)"/>
    <w:basedOn w:val="a0"/>
    <w:link w:val="a6"/>
    <w:uiPriority w:val="99"/>
  </w:style>
  <w:style w:type="paragraph" w:styleId="a8">
    <w:name w:val="Balloon Text"/>
    <w:basedOn w:val="a"/>
    <w:link w:val="a9"/>
    <w:uiPriority w:val="99"/>
    <w:semiHidden/>
    <w:unhideWhenUsed/>
    <w:rPr>
      <w:rFonts w:asciiTheme="majorHAnsi" w:eastAsiaTheme="majorEastAsia" w:hAnsiTheme="majorHAnsi" w:cstheme="majorBidi"/>
      <w:sz w:val="18"/>
      <w:szCs w:val="18"/>
    </w:rPr>
  </w:style>
  <w:style w:type="character" w:customStyle="1" w:styleId="a9">
    <w:name w:val="吹き出し (文字)"/>
    <w:basedOn w:val="a0"/>
    <w:link w:val="a8"/>
    <w:uiPriority w:val="99"/>
    <w:semiHidden/>
    <w:rPr>
      <w:rFonts w:asciiTheme="majorHAnsi" w:eastAsiaTheme="majorEastAsia" w:hAnsiTheme="majorHAnsi" w:cstheme="majorBidi"/>
      <w:sz w:val="18"/>
      <w:szCs w:val="18"/>
    </w:rPr>
  </w:style>
  <w:style w:type="table" w:styleId="aa">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pPr>
      <w:widowControl w:val="0"/>
      <w:autoSpaceDE w:val="0"/>
      <w:autoSpaceDN w:val="0"/>
      <w:adjustRightInd w:val="0"/>
    </w:pPr>
    <w:rPr>
      <w:rFonts w:ascii="ＭＳ ゴシック" w:eastAsia="ＭＳ ゴシック" w:cs="ＭＳ ゴシック"/>
      <w:color w:val="000000"/>
      <w:kern w:val="0"/>
      <w:sz w:val="24"/>
      <w:szCs w:val="24"/>
    </w:rPr>
  </w:style>
  <w:style w:type="paragraph" w:styleId="ab">
    <w:name w:val="Date"/>
    <w:basedOn w:val="a"/>
    <w:next w:val="a"/>
    <w:link w:val="ac"/>
    <w:uiPriority w:val="99"/>
    <w:semiHidden/>
    <w:unhideWhenUsed/>
  </w:style>
  <w:style w:type="character" w:customStyle="1" w:styleId="ac">
    <w:name w:val="日付 (文字)"/>
    <w:basedOn w:val="a0"/>
    <w:link w:val="ab"/>
    <w:uiPriority w:val="99"/>
    <w:semiHidden/>
  </w:style>
  <w:style w:type="character" w:styleId="ad">
    <w:name w:val="Hyperlink"/>
    <w:basedOn w:val="a0"/>
    <w:uiPriority w:val="99"/>
    <w:semiHidden/>
    <w:unhideWhenUsed/>
    <w:rsid w:val="00ED5308"/>
    <w:rPr>
      <w:color w:val="0000FF"/>
      <w:u w:val="single"/>
    </w:rPr>
  </w:style>
  <w:style w:type="character" w:styleId="ae">
    <w:name w:val="FollowedHyperlink"/>
    <w:basedOn w:val="a0"/>
    <w:uiPriority w:val="99"/>
    <w:semiHidden/>
    <w:unhideWhenUsed/>
    <w:rsid w:val="009F3D69"/>
    <w:rPr>
      <w:color w:val="954F72" w:themeColor="followedHyperlink"/>
      <w:u w:val="single"/>
    </w:rPr>
  </w:style>
  <w:style w:type="paragraph" w:styleId="af">
    <w:name w:val="Revision"/>
    <w:hidden/>
    <w:uiPriority w:val="99"/>
    <w:semiHidden/>
    <w:rsid w:val="000D4467"/>
  </w:style>
  <w:style w:type="character" w:styleId="af0">
    <w:name w:val="annotation reference"/>
    <w:basedOn w:val="a0"/>
    <w:uiPriority w:val="99"/>
    <w:semiHidden/>
    <w:unhideWhenUsed/>
    <w:rsid w:val="00A719BA"/>
    <w:rPr>
      <w:sz w:val="18"/>
      <w:szCs w:val="18"/>
    </w:rPr>
  </w:style>
  <w:style w:type="paragraph" w:styleId="af1">
    <w:name w:val="annotation text"/>
    <w:basedOn w:val="a"/>
    <w:link w:val="af2"/>
    <w:uiPriority w:val="99"/>
    <w:unhideWhenUsed/>
    <w:rsid w:val="00A719BA"/>
    <w:pPr>
      <w:jc w:val="left"/>
    </w:pPr>
  </w:style>
  <w:style w:type="character" w:customStyle="1" w:styleId="af2">
    <w:name w:val="コメント文字列 (文字)"/>
    <w:basedOn w:val="a0"/>
    <w:link w:val="af1"/>
    <w:uiPriority w:val="99"/>
    <w:rsid w:val="00A719BA"/>
  </w:style>
  <w:style w:type="paragraph" w:styleId="af3">
    <w:name w:val="annotation subject"/>
    <w:basedOn w:val="af1"/>
    <w:next w:val="af1"/>
    <w:link w:val="af4"/>
    <w:uiPriority w:val="99"/>
    <w:semiHidden/>
    <w:unhideWhenUsed/>
    <w:rsid w:val="00A719BA"/>
    <w:rPr>
      <w:b/>
      <w:bCs/>
    </w:rPr>
  </w:style>
  <w:style w:type="character" w:customStyle="1" w:styleId="af4">
    <w:name w:val="コメント内容 (文字)"/>
    <w:basedOn w:val="af2"/>
    <w:link w:val="af3"/>
    <w:uiPriority w:val="99"/>
    <w:semiHidden/>
    <w:rsid w:val="00A719BA"/>
    <w:rPr>
      <w:b/>
      <w:bCs/>
    </w:rPr>
  </w:style>
  <w:style w:type="character" w:styleId="af5">
    <w:name w:val="line number"/>
    <w:basedOn w:val="a0"/>
    <w:uiPriority w:val="99"/>
    <w:semiHidden/>
    <w:unhideWhenUsed/>
    <w:rsid w:val="00115F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705067">
      <w:bodyDiv w:val="1"/>
      <w:marLeft w:val="0"/>
      <w:marRight w:val="0"/>
      <w:marTop w:val="0"/>
      <w:marBottom w:val="0"/>
      <w:divBdr>
        <w:top w:val="none" w:sz="0" w:space="0" w:color="auto"/>
        <w:left w:val="none" w:sz="0" w:space="0" w:color="auto"/>
        <w:bottom w:val="none" w:sz="0" w:space="0" w:color="auto"/>
        <w:right w:val="none" w:sz="0" w:space="0" w:color="auto"/>
      </w:divBdr>
    </w:div>
    <w:div w:id="58528931">
      <w:bodyDiv w:val="1"/>
      <w:marLeft w:val="0"/>
      <w:marRight w:val="0"/>
      <w:marTop w:val="0"/>
      <w:marBottom w:val="0"/>
      <w:divBdr>
        <w:top w:val="none" w:sz="0" w:space="0" w:color="auto"/>
        <w:left w:val="none" w:sz="0" w:space="0" w:color="auto"/>
        <w:bottom w:val="none" w:sz="0" w:space="0" w:color="auto"/>
        <w:right w:val="none" w:sz="0" w:space="0" w:color="auto"/>
      </w:divBdr>
    </w:div>
    <w:div w:id="58794049">
      <w:bodyDiv w:val="1"/>
      <w:marLeft w:val="0"/>
      <w:marRight w:val="0"/>
      <w:marTop w:val="0"/>
      <w:marBottom w:val="0"/>
      <w:divBdr>
        <w:top w:val="none" w:sz="0" w:space="0" w:color="auto"/>
        <w:left w:val="none" w:sz="0" w:space="0" w:color="auto"/>
        <w:bottom w:val="none" w:sz="0" w:space="0" w:color="auto"/>
        <w:right w:val="none" w:sz="0" w:space="0" w:color="auto"/>
      </w:divBdr>
    </w:div>
    <w:div w:id="113910788">
      <w:bodyDiv w:val="1"/>
      <w:marLeft w:val="0"/>
      <w:marRight w:val="0"/>
      <w:marTop w:val="0"/>
      <w:marBottom w:val="0"/>
      <w:divBdr>
        <w:top w:val="none" w:sz="0" w:space="0" w:color="auto"/>
        <w:left w:val="none" w:sz="0" w:space="0" w:color="auto"/>
        <w:bottom w:val="none" w:sz="0" w:space="0" w:color="auto"/>
        <w:right w:val="none" w:sz="0" w:space="0" w:color="auto"/>
      </w:divBdr>
    </w:div>
    <w:div w:id="122694732">
      <w:bodyDiv w:val="1"/>
      <w:marLeft w:val="0"/>
      <w:marRight w:val="0"/>
      <w:marTop w:val="0"/>
      <w:marBottom w:val="0"/>
      <w:divBdr>
        <w:top w:val="none" w:sz="0" w:space="0" w:color="auto"/>
        <w:left w:val="none" w:sz="0" w:space="0" w:color="auto"/>
        <w:bottom w:val="none" w:sz="0" w:space="0" w:color="auto"/>
        <w:right w:val="none" w:sz="0" w:space="0" w:color="auto"/>
      </w:divBdr>
    </w:div>
    <w:div w:id="125045794">
      <w:bodyDiv w:val="1"/>
      <w:marLeft w:val="0"/>
      <w:marRight w:val="0"/>
      <w:marTop w:val="0"/>
      <w:marBottom w:val="0"/>
      <w:divBdr>
        <w:top w:val="none" w:sz="0" w:space="0" w:color="auto"/>
        <w:left w:val="none" w:sz="0" w:space="0" w:color="auto"/>
        <w:bottom w:val="none" w:sz="0" w:space="0" w:color="auto"/>
        <w:right w:val="none" w:sz="0" w:space="0" w:color="auto"/>
      </w:divBdr>
    </w:div>
    <w:div w:id="136075796">
      <w:bodyDiv w:val="1"/>
      <w:marLeft w:val="0"/>
      <w:marRight w:val="0"/>
      <w:marTop w:val="0"/>
      <w:marBottom w:val="0"/>
      <w:divBdr>
        <w:top w:val="none" w:sz="0" w:space="0" w:color="auto"/>
        <w:left w:val="none" w:sz="0" w:space="0" w:color="auto"/>
        <w:bottom w:val="none" w:sz="0" w:space="0" w:color="auto"/>
        <w:right w:val="none" w:sz="0" w:space="0" w:color="auto"/>
      </w:divBdr>
    </w:div>
    <w:div w:id="166291540">
      <w:bodyDiv w:val="1"/>
      <w:marLeft w:val="0"/>
      <w:marRight w:val="0"/>
      <w:marTop w:val="0"/>
      <w:marBottom w:val="0"/>
      <w:divBdr>
        <w:top w:val="none" w:sz="0" w:space="0" w:color="auto"/>
        <w:left w:val="none" w:sz="0" w:space="0" w:color="auto"/>
        <w:bottom w:val="none" w:sz="0" w:space="0" w:color="auto"/>
        <w:right w:val="none" w:sz="0" w:space="0" w:color="auto"/>
      </w:divBdr>
    </w:div>
    <w:div w:id="180357321">
      <w:bodyDiv w:val="1"/>
      <w:marLeft w:val="0"/>
      <w:marRight w:val="0"/>
      <w:marTop w:val="0"/>
      <w:marBottom w:val="0"/>
      <w:divBdr>
        <w:top w:val="none" w:sz="0" w:space="0" w:color="auto"/>
        <w:left w:val="none" w:sz="0" w:space="0" w:color="auto"/>
        <w:bottom w:val="none" w:sz="0" w:space="0" w:color="auto"/>
        <w:right w:val="none" w:sz="0" w:space="0" w:color="auto"/>
      </w:divBdr>
    </w:div>
    <w:div w:id="194075178">
      <w:bodyDiv w:val="1"/>
      <w:marLeft w:val="0"/>
      <w:marRight w:val="0"/>
      <w:marTop w:val="0"/>
      <w:marBottom w:val="0"/>
      <w:divBdr>
        <w:top w:val="none" w:sz="0" w:space="0" w:color="auto"/>
        <w:left w:val="none" w:sz="0" w:space="0" w:color="auto"/>
        <w:bottom w:val="none" w:sz="0" w:space="0" w:color="auto"/>
        <w:right w:val="none" w:sz="0" w:space="0" w:color="auto"/>
      </w:divBdr>
    </w:div>
    <w:div w:id="220139341">
      <w:bodyDiv w:val="1"/>
      <w:marLeft w:val="0"/>
      <w:marRight w:val="0"/>
      <w:marTop w:val="0"/>
      <w:marBottom w:val="0"/>
      <w:divBdr>
        <w:top w:val="none" w:sz="0" w:space="0" w:color="auto"/>
        <w:left w:val="none" w:sz="0" w:space="0" w:color="auto"/>
        <w:bottom w:val="none" w:sz="0" w:space="0" w:color="auto"/>
        <w:right w:val="none" w:sz="0" w:space="0" w:color="auto"/>
      </w:divBdr>
    </w:div>
    <w:div w:id="257906694">
      <w:bodyDiv w:val="1"/>
      <w:marLeft w:val="0"/>
      <w:marRight w:val="0"/>
      <w:marTop w:val="0"/>
      <w:marBottom w:val="0"/>
      <w:divBdr>
        <w:top w:val="none" w:sz="0" w:space="0" w:color="auto"/>
        <w:left w:val="none" w:sz="0" w:space="0" w:color="auto"/>
        <w:bottom w:val="none" w:sz="0" w:space="0" w:color="auto"/>
        <w:right w:val="none" w:sz="0" w:space="0" w:color="auto"/>
      </w:divBdr>
    </w:div>
    <w:div w:id="304167262">
      <w:bodyDiv w:val="1"/>
      <w:marLeft w:val="0"/>
      <w:marRight w:val="0"/>
      <w:marTop w:val="0"/>
      <w:marBottom w:val="0"/>
      <w:divBdr>
        <w:top w:val="none" w:sz="0" w:space="0" w:color="auto"/>
        <w:left w:val="none" w:sz="0" w:space="0" w:color="auto"/>
        <w:bottom w:val="none" w:sz="0" w:space="0" w:color="auto"/>
        <w:right w:val="none" w:sz="0" w:space="0" w:color="auto"/>
      </w:divBdr>
    </w:div>
    <w:div w:id="339505958">
      <w:bodyDiv w:val="1"/>
      <w:marLeft w:val="0"/>
      <w:marRight w:val="0"/>
      <w:marTop w:val="0"/>
      <w:marBottom w:val="0"/>
      <w:divBdr>
        <w:top w:val="none" w:sz="0" w:space="0" w:color="auto"/>
        <w:left w:val="none" w:sz="0" w:space="0" w:color="auto"/>
        <w:bottom w:val="none" w:sz="0" w:space="0" w:color="auto"/>
        <w:right w:val="none" w:sz="0" w:space="0" w:color="auto"/>
      </w:divBdr>
    </w:div>
    <w:div w:id="387150796">
      <w:bodyDiv w:val="1"/>
      <w:marLeft w:val="0"/>
      <w:marRight w:val="0"/>
      <w:marTop w:val="0"/>
      <w:marBottom w:val="0"/>
      <w:divBdr>
        <w:top w:val="none" w:sz="0" w:space="0" w:color="auto"/>
        <w:left w:val="none" w:sz="0" w:space="0" w:color="auto"/>
        <w:bottom w:val="none" w:sz="0" w:space="0" w:color="auto"/>
        <w:right w:val="none" w:sz="0" w:space="0" w:color="auto"/>
      </w:divBdr>
    </w:div>
    <w:div w:id="440494452">
      <w:bodyDiv w:val="1"/>
      <w:marLeft w:val="0"/>
      <w:marRight w:val="0"/>
      <w:marTop w:val="0"/>
      <w:marBottom w:val="0"/>
      <w:divBdr>
        <w:top w:val="none" w:sz="0" w:space="0" w:color="auto"/>
        <w:left w:val="none" w:sz="0" w:space="0" w:color="auto"/>
        <w:bottom w:val="none" w:sz="0" w:space="0" w:color="auto"/>
        <w:right w:val="none" w:sz="0" w:space="0" w:color="auto"/>
      </w:divBdr>
    </w:div>
    <w:div w:id="473832699">
      <w:bodyDiv w:val="1"/>
      <w:marLeft w:val="0"/>
      <w:marRight w:val="0"/>
      <w:marTop w:val="0"/>
      <w:marBottom w:val="0"/>
      <w:divBdr>
        <w:top w:val="none" w:sz="0" w:space="0" w:color="auto"/>
        <w:left w:val="none" w:sz="0" w:space="0" w:color="auto"/>
        <w:bottom w:val="none" w:sz="0" w:space="0" w:color="auto"/>
        <w:right w:val="none" w:sz="0" w:space="0" w:color="auto"/>
      </w:divBdr>
    </w:div>
    <w:div w:id="506480145">
      <w:bodyDiv w:val="1"/>
      <w:marLeft w:val="0"/>
      <w:marRight w:val="0"/>
      <w:marTop w:val="0"/>
      <w:marBottom w:val="0"/>
      <w:divBdr>
        <w:top w:val="none" w:sz="0" w:space="0" w:color="auto"/>
        <w:left w:val="none" w:sz="0" w:space="0" w:color="auto"/>
        <w:bottom w:val="none" w:sz="0" w:space="0" w:color="auto"/>
        <w:right w:val="none" w:sz="0" w:space="0" w:color="auto"/>
      </w:divBdr>
    </w:div>
    <w:div w:id="610089382">
      <w:bodyDiv w:val="1"/>
      <w:marLeft w:val="0"/>
      <w:marRight w:val="0"/>
      <w:marTop w:val="0"/>
      <w:marBottom w:val="0"/>
      <w:divBdr>
        <w:top w:val="none" w:sz="0" w:space="0" w:color="auto"/>
        <w:left w:val="none" w:sz="0" w:space="0" w:color="auto"/>
        <w:bottom w:val="none" w:sz="0" w:space="0" w:color="auto"/>
        <w:right w:val="none" w:sz="0" w:space="0" w:color="auto"/>
      </w:divBdr>
    </w:div>
    <w:div w:id="630677064">
      <w:bodyDiv w:val="1"/>
      <w:marLeft w:val="0"/>
      <w:marRight w:val="0"/>
      <w:marTop w:val="0"/>
      <w:marBottom w:val="0"/>
      <w:divBdr>
        <w:top w:val="none" w:sz="0" w:space="0" w:color="auto"/>
        <w:left w:val="none" w:sz="0" w:space="0" w:color="auto"/>
        <w:bottom w:val="none" w:sz="0" w:space="0" w:color="auto"/>
        <w:right w:val="none" w:sz="0" w:space="0" w:color="auto"/>
      </w:divBdr>
    </w:div>
    <w:div w:id="648247427">
      <w:bodyDiv w:val="1"/>
      <w:marLeft w:val="0"/>
      <w:marRight w:val="0"/>
      <w:marTop w:val="0"/>
      <w:marBottom w:val="0"/>
      <w:divBdr>
        <w:top w:val="none" w:sz="0" w:space="0" w:color="auto"/>
        <w:left w:val="none" w:sz="0" w:space="0" w:color="auto"/>
        <w:bottom w:val="none" w:sz="0" w:space="0" w:color="auto"/>
        <w:right w:val="none" w:sz="0" w:space="0" w:color="auto"/>
      </w:divBdr>
    </w:div>
    <w:div w:id="649870768">
      <w:bodyDiv w:val="1"/>
      <w:marLeft w:val="0"/>
      <w:marRight w:val="0"/>
      <w:marTop w:val="0"/>
      <w:marBottom w:val="0"/>
      <w:divBdr>
        <w:top w:val="none" w:sz="0" w:space="0" w:color="auto"/>
        <w:left w:val="none" w:sz="0" w:space="0" w:color="auto"/>
        <w:bottom w:val="none" w:sz="0" w:space="0" w:color="auto"/>
        <w:right w:val="none" w:sz="0" w:space="0" w:color="auto"/>
      </w:divBdr>
    </w:div>
    <w:div w:id="652416012">
      <w:bodyDiv w:val="1"/>
      <w:marLeft w:val="0"/>
      <w:marRight w:val="0"/>
      <w:marTop w:val="0"/>
      <w:marBottom w:val="0"/>
      <w:divBdr>
        <w:top w:val="none" w:sz="0" w:space="0" w:color="auto"/>
        <w:left w:val="none" w:sz="0" w:space="0" w:color="auto"/>
        <w:bottom w:val="none" w:sz="0" w:space="0" w:color="auto"/>
        <w:right w:val="none" w:sz="0" w:space="0" w:color="auto"/>
      </w:divBdr>
    </w:div>
    <w:div w:id="740904560">
      <w:bodyDiv w:val="1"/>
      <w:marLeft w:val="0"/>
      <w:marRight w:val="0"/>
      <w:marTop w:val="0"/>
      <w:marBottom w:val="0"/>
      <w:divBdr>
        <w:top w:val="none" w:sz="0" w:space="0" w:color="auto"/>
        <w:left w:val="none" w:sz="0" w:space="0" w:color="auto"/>
        <w:bottom w:val="none" w:sz="0" w:space="0" w:color="auto"/>
        <w:right w:val="none" w:sz="0" w:space="0" w:color="auto"/>
      </w:divBdr>
    </w:div>
    <w:div w:id="745421347">
      <w:bodyDiv w:val="1"/>
      <w:marLeft w:val="0"/>
      <w:marRight w:val="0"/>
      <w:marTop w:val="0"/>
      <w:marBottom w:val="0"/>
      <w:divBdr>
        <w:top w:val="none" w:sz="0" w:space="0" w:color="auto"/>
        <w:left w:val="none" w:sz="0" w:space="0" w:color="auto"/>
        <w:bottom w:val="none" w:sz="0" w:space="0" w:color="auto"/>
        <w:right w:val="none" w:sz="0" w:space="0" w:color="auto"/>
      </w:divBdr>
    </w:div>
    <w:div w:id="816607765">
      <w:bodyDiv w:val="1"/>
      <w:marLeft w:val="0"/>
      <w:marRight w:val="0"/>
      <w:marTop w:val="0"/>
      <w:marBottom w:val="0"/>
      <w:divBdr>
        <w:top w:val="none" w:sz="0" w:space="0" w:color="auto"/>
        <w:left w:val="none" w:sz="0" w:space="0" w:color="auto"/>
        <w:bottom w:val="none" w:sz="0" w:space="0" w:color="auto"/>
        <w:right w:val="none" w:sz="0" w:space="0" w:color="auto"/>
      </w:divBdr>
    </w:div>
    <w:div w:id="817302723">
      <w:bodyDiv w:val="1"/>
      <w:marLeft w:val="0"/>
      <w:marRight w:val="0"/>
      <w:marTop w:val="0"/>
      <w:marBottom w:val="0"/>
      <w:divBdr>
        <w:top w:val="none" w:sz="0" w:space="0" w:color="auto"/>
        <w:left w:val="none" w:sz="0" w:space="0" w:color="auto"/>
        <w:bottom w:val="none" w:sz="0" w:space="0" w:color="auto"/>
        <w:right w:val="none" w:sz="0" w:space="0" w:color="auto"/>
      </w:divBdr>
    </w:div>
    <w:div w:id="863789416">
      <w:bodyDiv w:val="1"/>
      <w:marLeft w:val="0"/>
      <w:marRight w:val="0"/>
      <w:marTop w:val="0"/>
      <w:marBottom w:val="0"/>
      <w:divBdr>
        <w:top w:val="none" w:sz="0" w:space="0" w:color="auto"/>
        <w:left w:val="none" w:sz="0" w:space="0" w:color="auto"/>
        <w:bottom w:val="none" w:sz="0" w:space="0" w:color="auto"/>
        <w:right w:val="none" w:sz="0" w:space="0" w:color="auto"/>
      </w:divBdr>
    </w:div>
    <w:div w:id="875507122">
      <w:bodyDiv w:val="1"/>
      <w:marLeft w:val="0"/>
      <w:marRight w:val="0"/>
      <w:marTop w:val="0"/>
      <w:marBottom w:val="0"/>
      <w:divBdr>
        <w:top w:val="none" w:sz="0" w:space="0" w:color="auto"/>
        <w:left w:val="none" w:sz="0" w:space="0" w:color="auto"/>
        <w:bottom w:val="none" w:sz="0" w:space="0" w:color="auto"/>
        <w:right w:val="none" w:sz="0" w:space="0" w:color="auto"/>
      </w:divBdr>
    </w:div>
    <w:div w:id="876116611">
      <w:bodyDiv w:val="1"/>
      <w:marLeft w:val="0"/>
      <w:marRight w:val="0"/>
      <w:marTop w:val="0"/>
      <w:marBottom w:val="0"/>
      <w:divBdr>
        <w:top w:val="none" w:sz="0" w:space="0" w:color="auto"/>
        <w:left w:val="none" w:sz="0" w:space="0" w:color="auto"/>
        <w:bottom w:val="none" w:sz="0" w:space="0" w:color="auto"/>
        <w:right w:val="none" w:sz="0" w:space="0" w:color="auto"/>
      </w:divBdr>
    </w:div>
    <w:div w:id="882907947">
      <w:bodyDiv w:val="1"/>
      <w:marLeft w:val="0"/>
      <w:marRight w:val="0"/>
      <w:marTop w:val="0"/>
      <w:marBottom w:val="0"/>
      <w:divBdr>
        <w:top w:val="none" w:sz="0" w:space="0" w:color="auto"/>
        <w:left w:val="none" w:sz="0" w:space="0" w:color="auto"/>
        <w:bottom w:val="none" w:sz="0" w:space="0" w:color="auto"/>
        <w:right w:val="none" w:sz="0" w:space="0" w:color="auto"/>
      </w:divBdr>
      <w:divsChild>
        <w:div w:id="1793092290">
          <w:marLeft w:val="806"/>
          <w:marRight w:val="0"/>
          <w:marTop w:val="0"/>
          <w:marBottom w:val="0"/>
          <w:divBdr>
            <w:top w:val="none" w:sz="0" w:space="0" w:color="auto"/>
            <w:left w:val="none" w:sz="0" w:space="0" w:color="auto"/>
            <w:bottom w:val="none" w:sz="0" w:space="0" w:color="auto"/>
            <w:right w:val="none" w:sz="0" w:space="0" w:color="auto"/>
          </w:divBdr>
        </w:div>
      </w:divsChild>
    </w:div>
    <w:div w:id="915210884">
      <w:bodyDiv w:val="1"/>
      <w:marLeft w:val="0"/>
      <w:marRight w:val="0"/>
      <w:marTop w:val="0"/>
      <w:marBottom w:val="0"/>
      <w:divBdr>
        <w:top w:val="none" w:sz="0" w:space="0" w:color="auto"/>
        <w:left w:val="none" w:sz="0" w:space="0" w:color="auto"/>
        <w:bottom w:val="none" w:sz="0" w:space="0" w:color="auto"/>
        <w:right w:val="none" w:sz="0" w:space="0" w:color="auto"/>
      </w:divBdr>
    </w:div>
    <w:div w:id="925578953">
      <w:bodyDiv w:val="1"/>
      <w:marLeft w:val="0"/>
      <w:marRight w:val="0"/>
      <w:marTop w:val="0"/>
      <w:marBottom w:val="0"/>
      <w:divBdr>
        <w:top w:val="none" w:sz="0" w:space="0" w:color="auto"/>
        <w:left w:val="none" w:sz="0" w:space="0" w:color="auto"/>
        <w:bottom w:val="none" w:sz="0" w:space="0" w:color="auto"/>
        <w:right w:val="none" w:sz="0" w:space="0" w:color="auto"/>
      </w:divBdr>
    </w:div>
    <w:div w:id="988940811">
      <w:bodyDiv w:val="1"/>
      <w:marLeft w:val="0"/>
      <w:marRight w:val="0"/>
      <w:marTop w:val="0"/>
      <w:marBottom w:val="0"/>
      <w:divBdr>
        <w:top w:val="none" w:sz="0" w:space="0" w:color="auto"/>
        <w:left w:val="none" w:sz="0" w:space="0" w:color="auto"/>
        <w:bottom w:val="none" w:sz="0" w:space="0" w:color="auto"/>
        <w:right w:val="none" w:sz="0" w:space="0" w:color="auto"/>
      </w:divBdr>
    </w:div>
    <w:div w:id="1015227251">
      <w:bodyDiv w:val="1"/>
      <w:marLeft w:val="0"/>
      <w:marRight w:val="0"/>
      <w:marTop w:val="0"/>
      <w:marBottom w:val="0"/>
      <w:divBdr>
        <w:top w:val="none" w:sz="0" w:space="0" w:color="auto"/>
        <w:left w:val="none" w:sz="0" w:space="0" w:color="auto"/>
        <w:bottom w:val="none" w:sz="0" w:space="0" w:color="auto"/>
        <w:right w:val="none" w:sz="0" w:space="0" w:color="auto"/>
      </w:divBdr>
    </w:div>
    <w:div w:id="1050880849">
      <w:bodyDiv w:val="1"/>
      <w:marLeft w:val="0"/>
      <w:marRight w:val="0"/>
      <w:marTop w:val="0"/>
      <w:marBottom w:val="0"/>
      <w:divBdr>
        <w:top w:val="none" w:sz="0" w:space="0" w:color="auto"/>
        <w:left w:val="none" w:sz="0" w:space="0" w:color="auto"/>
        <w:bottom w:val="none" w:sz="0" w:space="0" w:color="auto"/>
        <w:right w:val="none" w:sz="0" w:space="0" w:color="auto"/>
      </w:divBdr>
    </w:div>
    <w:div w:id="1062414130">
      <w:bodyDiv w:val="1"/>
      <w:marLeft w:val="0"/>
      <w:marRight w:val="0"/>
      <w:marTop w:val="0"/>
      <w:marBottom w:val="0"/>
      <w:divBdr>
        <w:top w:val="none" w:sz="0" w:space="0" w:color="auto"/>
        <w:left w:val="none" w:sz="0" w:space="0" w:color="auto"/>
        <w:bottom w:val="none" w:sz="0" w:space="0" w:color="auto"/>
        <w:right w:val="none" w:sz="0" w:space="0" w:color="auto"/>
      </w:divBdr>
    </w:div>
    <w:div w:id="1077019332">
      <w:bodyDiv w:val="1"/>
      <w:marLeft w:val="0"/>
      <w:marRight w:val="0"/>
      <w:marTop w:val="0"/>
      <w:marBottom w:val="0"/>
      <w:divBdr>
        <w:top w:val="none" w:sz="0" w:space="0" w:color="auto"/>
        <w:left w:val="none" w:sz="0" w:space="0" w:color="auto"/>
        <w:bottom w:val="none" w:sz="0" w:space="0" w:color="auto"/>
        <w:right w:val="none" w:sz="0" w:space="0" w:color="auto"/>
      </w:divBdr>
    </w:div>
    <w:div w:id="1103258872">
      <w:bodyDiv w:val="1"/>
      <w:marLeft w:val="0"/>
      <w:marRight w:val="0"/>
      <w:marTop w:val="0"/>
      <w:marBottom w:val="0"/>
      <w:divBdr>
        <w:top w:val="none" w:sz="0" w:space="0" w:color="auto"/>
        <w:left w:val="none" w:sz="0" w:space="0" w:color="auto"/>
        <w:bottom w:val="none" w:sz="0" w:space="0" w:color="auto"/>
        <w:right w:val="none" w:sz="0" w:space="0" w:color="auto"/>
      </w:divBdr>
    </w:div>
    <w:div w:id="1108696314">
      <w:bodyDiv w:val="1"/>
      <w:marLeft w:val="0"/>
      <w:marRight w:val="0"/>
      <w:marTop w:val="0"/>
      <w:marBottom w:val="0"/>
      <w:divBdr>
        <w:top w:val="none" w:sz="0" w:space="0" w:color="auto"/>
        <w:left w:val="none" w:sz="0" w:space="0" w:color="auto"/>
        <w:bottom w:val="none" w:sz="0" w:space="0" w:color="auto"/>
        <w:right w:val="none" w:sz="0" w:space="0" w:color="auto"/>
      </w:divBdr>
    </w:div>
    <w:div w:id="1170801782">
      <w:bodyDiv w:val="1"/>
      <w:marLeft w:val="0"/>
      <w:marRight w:val="0"/>
      <w:marTop w:val="0"/>
      <w:marBottom w:val="0"/>
      <w:divBdr>
        <w:top w:val="none" w:sz="0" w:space="0" w:color="auto"/>
        <w:left w:val="none" w:sz="0" w:space="0" w:color="auto"/>
        <w:bottom w:val="none" w:sz="0" w:space="0" w:color="auto"/>
        <w:right w:val="none" w:sz="0" w:space="0" w:color="auto"/>
      </w:divBdr>
    </w:div>
    <w:div w:id="1178696817">
      <w:bodyDiv w:val="1"/>
      <w:marLeft w:val="0"/>
      <w:marRight w:val="0"/>
      <w:marTop w:val="0"/>
      <w:marBottom w:val="0"/>
      <w:divBdr>
        <w:top w:val="none" w:sz="0" w:space="0" w:color="auto"/>
        <w:left w:val="none" w:sz="0" w:space="0" w:color="auto"/>
        <w:bottom w:val="none" w:sz="0" w:space="0" w:color="auto"/>
        <w:right w:val="none" w:sz="0" w:space="0" w:color="auto"/>
      </w:divBdr>
    </w:div>
    <w:div w:id="1211769739">
      <w:bodyDiv w:val="1"/>
      <w:marLeft w:val="0"/>
      <w:marRight w:val="0"/>
      <w:marTop w:val="0"/>
      <w:marBottom w:val="0"/>
      <w:divBdr>
        <w:top w:val="none" w:sz="0" w:space="0" w:color="auto"/>
        <w:left w:val="none" w:sz="0" w:space="0" w:color="auto"/>
        <w:bottom w:val="none" w:sz="0" w:space="0" w:color="auto"/>
        <w:right w:val="none" w:sz="0" w:space="0" w:color="auto"/>
      </w:divBdr>
    </w:div>
    <w:div w:id="1221675211">
      <w:bodyDiv w:val="1"/>
      <w:marLeft w:val="0"/>
      <w:marRight w:val="0"/>
      <w:marTop w:val="0"/>
      <w:marBottom w:val="0"/>
      <w:divBdr>
        <w:top w:val="none" w:sz="0" w:space="0" w:color="auto"/>
        <w:left w:val="none" w:sz="0" w:space="0" w:color="auto"/>
        <w:bottom w:val="none" w:sz="0" w:space="0" w:color="auto"/>
        <w:right w:val="none" w:sz="0" w:space="0" w:color="auto"/>
      </w:divBdr>
    </w:div>
    <w:div w:id="1246188974">
      <w:bodyDiv w:val="1"/>
      <w:marLeft w:val="0"/>
      <w:marRight w:val="0"/>
      <w:marTop w:val="0"/>
      <w:marBottom w:val="0"/>
      <w:divBdr>
        <w:top w:val="none" w:sz="0" w:space="0" w:color="auto"/>
        <w:left w:val="none" w:sz="0" w:space="0" w:color="auto"/>
        <w:bottom w:val="none" w:sz="0" w:space="0" w:color="auto"/>
        <w:right w:val="none" w:sz="0" w:space="0" w:color="auto"/>
      </w:divBdr>
    </w:div>
    <w:div w:id="1257709190">
      <w:bodyDiv w:val="1"/>
      <w:marLeft w:val="0"/>
      <w:marRight w:val="0"/>
      <w:marTop w:val="0"/>
      <w:marBottom w:val="0"/>
      <w:divBdr>
        <w:top w:val="none" w:sz="0" w:space="0" w:color="auto"/>
        <w:left w:val="none" w:sz="0" w:space="0" w:color="auto"/>
        <w:bottom w:val="none" w:sz="0" w:space="0" w:color="auto"/>
        <w:right w:val="none" w:sz="0" w:space="0" w:color="auto"/>
      </w:divBdr>
    </w:div>
    <w:div w:id="1283463085">
      <w:bodyDiv w:val="1"/>
      <w:marLeft w:val="0"/>
      <w:marRight w:val="0"/>
      <w:marTop w:val="0"/>
      <w:marBottom w:val="0"/>
      <w:divBdr>
        <w:top w:val="none" w:sz="0" w:space="0" w:color="auto"/>
        <w:left w:val="none" w:sz="0" w:space="0" w:color="auto"/>
        <w:bottom w:val="none" w:sz="0" w:space="0" w:color="auto"/>
        <w:right w:val="none" w:sz="0" w:space="0" w:color="auto"/>
      </w:divBdr>
    </w:div>
    <w:div w:id="1340234101">
      <w:bodyDiv w:val="1"/>
      <w:marLeft w:val="0"/>
      <w:marRight w:val="0"/>
      <w:marTop w:val="0"/>
      <w:marBottom w:val="0"/>
      <w:divBdr>
        <w:top w:val="none" w:sz="0" w:space="0" w:color="auto"/>
        <w:left w:val="none" w:sz="0" w:space="0" w:color="auto"/>
        <w:bottom w:val="none" w:sz="0" w:space="0" w:color="auto"/>
        <w:right w:val="none" w:sz="0" w:space="0" w:color="auto"/>
      </w:divBdr>
    </w:div>
    <w:div w:id="1354723787">
      <w:bodyDiv w:val="1"/>
      <w:marLeft w:val="0"/>
      <w:marRight w:val="0"/>
      <w:marTop w:val="0"/>
      <w:marBottom w:val="0"/>
      <w:divBdr>
        <w:top w:val="none" w:sz="0" w:space="0" w:color="auto"/>
        <w:left w:val="none" w:sz="0" w:space="0" w:color="auto"/>
        <w:bottom w:val="none" w:sz="0" w:space="0" w:color="auto"/>
        <w:right w:val="none" w:sz="0" w:space="0" w:color="auto"/>
      </w:divBdr>
    </w:div>
    <w:div w:id="1410613083">
      <w:bodyDiv w:val="1"/>
      <w:marLeft w:val="0"/>
      <w:marRight w:val="0"/>
      <w:marTop w:val="0"/>
      <w:marBottom w:val="0"/>
      <w:divBdr>
        <w:top w:val="none" w:sz="0" w:space="0" w:color="auto"/>
        <w:left w:val="none" w:sz="0" w:space="0" w:color="auto"/>
        <w:bottom w:val="none" w:sz="0" w:space="0" w:color="auto"/>
        <w:right w:val="none" w:sz="0" w:space="0" w:color="auto"/>
      </w:divBdr>
    </w:div>
    <w:div w:id="1445886199">
      <w:bodyDiv w:val="1"/>
      <w:marLeft w:val="0"/>
      <w:marRight w:val="0"/>
      <w:marTop w:val="0"/>
      <w:marBottom w:val="0"/>
      <w:divBdr>
        <w:top w:val="none" w:sz="0" w:space="0" w:color="auto"/>
        <w:left w:val="none" w:sz="0" w:space="0" w:color="auto"/>
        <w:bottom w:val="none" w:sz="0" w:space="0" w:color="auto"/>
        <w:right w:val="none" w:sz="0" w:space="0" w:color="auto"/>
      </w:divBdr>
    </w:div>
    <w:div w:id="1494681738">
      <w:bodyDiv w:val="1"/>
      <w:marLeft w:val="0"/>
      <w:marRight w:val="0"/>
      <w:marTop w:val="0"/>
      <w:marBottom w:val="0"/>
      <w:divBdr>
        <w:top w:val="none" w:sz="0" w:space="0" w:color="auto"/>
        <w:left w:val="none" w:sz="0" w:space="0" w:color="auto"/>
        <w:bottom w:val="none" w:sz="0" w:space="0" w:color="auto"/>
        <w:right w:val="none" w:sz="0" w:space="0" w:color="auto"/>
      </w:divBdr>
    </w:div>
    <w:div w:id="1508982989">
      <w:bodyDiv w:val="1"/>
      <w:marLeft w:val="0"/>
      <w:marRight w:val="0"/>
      <w:marTop w:val="0"/>
      <w:marBottom w:val="0"/>
      <w:divBdr>
        <w:top w:val="none" w:sz="0" w:space="0" w:color="auto"/>
        <w:left w:val="none" w:sz="0" w:space="0" w:color="auto"/>
        <w:bottom w:val="none" w:sz="0" w:space="0" w:color="auto"/>
        <w:right w:val="none" w:sz="0" w:space="0" w:color="auto"/>
      </w:divBdr>
    </w:div>
    <w:div w:id="1539049447">
      <w:bodyDiv w:val="1"/>
      <w:marLeft w:val="0"/>
      <w:marRight w:val="0"/>
      <w:marTop w:val="0"/>
      <w:marBottom w:val="0"/>
      <w:divBdr>
        <w:top w:val="none" w:sz="0" w:space="0" w:color="auto"/>
        <w:left w:val="none" w:sz="0" w:space="0" w:color="auto"/>
        <w:bottom w:val="none" w:sz="0" w:space="0" w:color="auto"/>
        <w:right w:val="none" w:sz="0" w:space="0" w:color="auto"/>
      </w:divBdr>
    </w:div>
    <w:div w:id="1574124894">
      <w:bodyDiv w:val="1"/>
      <w:marLeft w:val="0"/>
      <w:marRight w:val="0"/>
      <w:marTop w:val="0"/>
      <w:marBottom w:val="0"/>
      <w:divBdr>
        <w:top w:val="none" w:sz="0" w:space="0" w:color="auto"/>
        <w:left w:val="none" w:sz="0" w:space="0" w:color="auto"/>
        <w:bottom w:val="none" w:sz="0" w:space="0" w:color="auto"/>
        <w:right w:val="none" w:sz="0" w:space="0" w:color="auto"/>
      </w:divBdr>
    </w:div>
    <w:div w:id="1611551294">
      <w:bodyDiv w:val="1"/>
      <w:marLeft w:val="0"/>
      <w:marRight w:val="0"/>
      <w:marTop w:val="0"/>
      <w:marBottom w:val="0"/>
      <w:divBdr>
        <w:top w:val="none" w:sz="0" w:space="0" w:color="auto"/>
        <w:left w:val="none" w:sz="0" w:space="0" w:color="auto"/>
        <w:bottom w:val="none" w:sz="0" w:space="0" w:color="auto"/>
        <w:right w:val="none" w:sz="0" w:space="0" w:color="auto"/>
      </w:divBdr>
    </w:div>
    <w:div w:id="1663198073">
      <w:bodyDiv w:val="1"/>
      <w:marLeft w:val="0"/>
      <w:marRight w:val="0"/>
      <w:marTop w:val="0"/>
      <w:marBottom w:val="0"/>
      <w:divBdr>
        <w:top w:val="none" w:sz="0" w:space="0" w:color="auto"/>
        <w:left w:val="none" w:sz="0" w:space="0" w:color="auto"/>
        <w:bottom w:val="none" w:sz="0" w:space="0" w:color="auto"/>
        <w:right w:val="none" w:sz="0" w:space="0" w:color="auto"/>
      </w:divBdr>
    </w:div>
    <w:div w:id="1744179687">
      <w:bodyDiv w:val="1"/>
      <w:marLeft w:val="0"/>
      <w:marRight w:val="0"/>
      <w:marTop w:val="0"/>
      <w:marBottom w:val="0"/>
      <w:divBdr>
        <w:top w:val="none" w:sz="0" w:space="0" w:color="auto"/>
        <w:left w:val="none" w:sz="0" w:space="0" w:color="auto"/>
        <w:bottom w:val="none" w:sz="0" w:space="0" w:color="auto"/>
        <w:right w:val="none" w:sz="0" w:space="0" w:color="auto"/>
      </w:divBdr>
    </w:div>
    <w:div w:id="1780640334">
      <w:bodyDiv w:val="1"/>
      <w:marLeft w:val="0"/>
      <w:marRight w:val="0"/>
      <w:marTop w:val="0"/>
      <w:marBottom w:val="0"/>
      <w:divBdr>
        <w:top w:val="none" w:sz="0" w:space="0" w:color="auto"/>
        <w:left w:val="none" w:sz="0" w:space="0" w:color="auto"/>
        <w:bottom w:val="none" w:sz="0" w:space="0" w:color="auto"/>
        <w:right w:val="none" w:sz="0" w:space="0" w:color="auto"/>
      </w:divBdr>
    </w:div>
    <w:div w:id="1786461834">
      <w:bodyDiv w:val="1"/>
      <w:marLeft w:val="0"/>
      <w:marRight w:val="0"/>
      <w:marTop w:val="0"/>
      <w:marBottom w:val="0"/>
      <w:divBdr>
        <w:top w:val="none" w:sz="0" w:space="0" w:color="auto"/>
        <w:left w:val="none" w:sz="0" w:space="0" w:color="auto"/>
        <w:bottom w:val="none" w:sz="0" w:space="0" w:color="auto"/>
        <w:right w:val="none" w:sz="0" w:space="0" w:color="auto"/>
      </w:divBdr>
    </w:div>
    <w:div w:id="1813788385">
      <w:bodyDiv w:val="1"/>
      <w:marLeft w:val="0"/>
      <w:marRight w:val="0"/>
      <w:marTop w:val="0"/>
      <w:marBottom w:val="0"/>
      <w:divBdr>
        <w:top w:val="none" w:sz="0" w:space="0" w:color="auto"/>
        <w:left w:val="none" w:sz="0" w:space="0" w:color="auto"/>
        <w:bottom w:val="none" w:sz="0" w:space="0" w:color="auto"/>
        <w:right w:val="none" w:sz="0" w:space="0" w:color="auto"/>
      </w:divBdr>
    </w:div>
    <w:div w:id="1825007911">
      <w:bodyDiv w:val="1"/>
      <w:marLeft w:val="0"/>
      <w:marRight w:val="0"/>
      <w:marTop w:val="0"/>
      <w:marBottom w:val="0"/>
      <w:divBdr>
        <w:top w:val="none" w:sz="0" w:space="0" w:color="auto"/>
        <w:left w:val="none" w:sz="0" w:space="0" w:color="auto"/>
        <w:bottom w:val="none" w:sz="0" w:space="0" w:color="auto"/>
        <w:right w:val="none" w:sz="0" w:space="0" w:color="auto"/>
      </w:divBdr>
    </w:div>
    <w:div w:id="1830051854">
      <w:bodyDiv w:val="1"/>
      <w:marLeft w:val="0"/>
      <w:marRight w:val="0"/>
      <w:marTop w:val="0"/>
      <w:marBottom w:val="0"/>
      <w:divBdr>
        <w:top w:val="none" w:sz="0" w:space="0" w:color="auto"/>
        <w:left w:val="none" w:sz="0" w:space="0" w:color="auto"/>
        <w:bottom w:val="none" w:sz="0" w:space="0" w:color="auto"/>
        <w:right w:val="none" w:sz="0" w:space="0" w:color="auto"/>
      </w:divBdr>
    </w:div>
    <w:div w:id="1830486671">
      <w:bodyDiv w:val="1"/>
      <w:marLeft w:val="0"/>
      <w:marRight w:val="0"/>
      <w:marTop w:val="0"/>
      <w:marBottom w:val="0"/>
      <w:divBdr>
        <w:top w:val="none" w:sz="0" w:space="0" w:color="auto"/>
        <w:left w:val="none" w:sz="0" w:space="0" w:color="auto"/>
        <w:bottom w:val="none" w:sz="0" w:space="0" w:color="auto"/>
        <w:right w:val="none" w:sz="0" w:space="0" w:color="auto"/>
      </w:divBdr>
    </w:div>
    <w:div w:id="1843232072">
      <w:bodyDiv w:val="1"/>
      <w:marLeft w:val="0"/>
      <w:marRight w:val="0"/>
      <w:marTop w:val="0"/>
      <w:marBottom w:val="0"/>
      <w:divBdr>
        <w:top w:val="none" w:sz="0" w:space="0" w:color="auto"/>
        <w:left w:val="none" w:sz="0" w:space="0" w:color="auto"/>
        <w:bottom w:val="none" w:sz="0" w:space="0" w:color="auto"/>
        <w:right w:val="none" w:sz="0" w:space="0" w:color="auto"/>
      </w:divBdr>
    </w:div>
    <w:div w:id="1903831098">
      <w:bodyDiv w:val="1"/>
      <w:marLeft w:val="0"/>
      <w:marRight w:val="0"/>
      <w:marTop w:val="0"/>
      <w:marBottom w:val="0"/>
      <w:divBdr>
        <w:top w:val="none" w:sz="0" w:space="0" w:color="auto"/>
        <w:left w:val="none" w:sz="0" w:space="0" w:color="auto"/>
        <w:bottom w:val="none" w:sz="0" w:space="0" w:color="auto"/>
        <w:right w:val="none" w:sz="0" w:space="0" w:color="auto"/>
      </w:divBdr>
    </w:div>
    <w:div w:id="1940405925">
      <w:bodyDiv w:val="1"/>
      <w:marLeft w:val="0"/>
      <w:marRight w:val="0"/>
      <w:marTop w:val="0"/>
      <w:marBottom w:val="0"/>
      <w:divBdr>
        <w:top w:val="none" w:sz="0" w:space="0" w:color="auto"/>
        <w:left w:val="none" w:sz="0" w:space="0" w:color="auto"/>
        <w:bottom w:val="none" w:sz="0" w:space="0" w:color="auto"/>
        <w:right w:val="none" w:sz="0" w:space="0" w:color="auto"/>
      </w:divBdr>
    </w:div>
    <w:div w:id="1942488052">
      <w:bodyDiv w:val="1"/>
      <w:marLeft w:val="0"/>
      <w:marRight w:val="0"/>
      <w:marTop w:val="0"/>
      <w:marBottom w:val="0"/>
      <w:divBdr>
        <w:top w:val="none" w:sz="0" w:space="0" w:color="auto"/>
        <w:left w:val="none" w:sz="0" w:space="0" w:color="auto"/>
        <w:bottom w:val="none" w:sz="0" w:space="0" w:color="auto"/>
        <w:right w:val="none" w:sz="0" w:space="0" w:color="auto"/>
      </w:divBdr>
    </w:div>
    <w:div w:id="1953200771">
      <w:bodyDiv w:val="1"/>
      <w:marLeft w:val="0"/>
      <w:marRight w:val="0"/>
      <w:marTop w:val="0"/>
      <w:marBottom w:val="0"/>
      <w:divBdr>
        <w:top w:val="none" w:sz="0" w:space="0" w:color="auto"/>
        <w:left w:val="none" w:sz="0" w:space="0" w:color="auto"/>
        <w:bottom w:val="none" w:sz="0" w:space="0" w:color="auto"/>
        <w:right w:val="none" w:sz="0" w:space="0" w:color="auto"/>
      </w:divBdr>
    </w:div>
    <w:div w:id="1954090208">
      <w:bodyDiv w:val="1"/>
      <w:marLeft w:val="0"/>
      <w:marRight w:val="0"/>
      <w:marTop w:val="0"/>
      <w:marBottom w:val="0"/>
      <w:divBdr>
        <w:top w:val="none" w:sz="0" w:space="0" w:color="auto"/>
        <w:left w:val="none" w:sz="0" w:space="0" w:color="auto"/>
        <w:bottom w:val="none" w:sz="0" w:space="0" w:color="auto"/>
        <w:right w:val="none" w:sz="0" w:space="0" w:color="auto"/>
      </w:divBdr>
    </w:div>
    <w:div w:id="1987079020">
      <w:bodyDiv w:val="1"/>
      <w:marLeft w:val="0"/>
      <w:marRight w:val="0"/>
      <w:marTop w:val="0"/>
      <w:marBottom w:val="0"/>
      <w:divBdr>
        <w:top w:val="none" w:sz="0" w:space="0" w:color="auto"/>
        <w:left w:val="none" w:sz="0" w:space="0" w:color="auto"/>
        <w:bottom w:val="none" w:sz="0" w:space="0" w:color="auto"/>
        <w:right w:val="none" w:sz="0" w:space="0" w:color="auto"/>
      </w:divBdr>
    </w:div>
    <w:div w:id="2051416698">
      <w:bodyDiv w:val="1"/>
      <w:marLeft w:val="0"/>
      <w:marRight w:val="0"/>
      <w:marTop w:val="0"/>
      <w:marBottom w:val="0"/>
      <w:divBdr>
        <w:top w:val="none" w:sz="0" w:space="0" w:color="auto"/>
        <w:left w:val="none" w:sz="0" w:space="0" w:color="auto"/>
        <w:bottom w:val="none" w:sz="0" w:space="0" w:color="auto"/>
        <w:right w:val="none" w:sz="0" w:space="0" w:color="auto"/>
      </w:divBdr>
    </w:div>
    <w:div w:id="2056420361">
      <w:bodyDiv w:val="1"/>
      <w:marLeft w:val="0"/>
      <w:marRight w:val="0"/>
      <w:marTop w:val="0"/>
      <w:marBottom w:val="0"/>
      <w:divBdr>
        <w:top w:val="none" w:sz="0" w:space="0" w:color="auto"/>
        <w:left w:val="none" w:sz="0" w:space="0" w:color="auto"/>
        <w:bottom w:val="none" w:sz="0" w:space="0" w:color="auto"/>
        <w:right w:val="none" w:sz="0" w:space="0" w:color="auto"/>
      </w:divBdr>
    </w:div>
    <w:div w:id="2071610763">
      <w:bodyDiv w:val="1"/>
      <w:marLeft w:val="0"/>
      <w:marRight w:val="0"/>
      <w:marTop w:val="0"/>
      <w:marBottom w:val="0"/>
      <w:divBdr>
        <w:top w:val="none" w:sz="0" w:space="0" w:color="auto"/>
        <w:left w:val="none" w:sz="0" w:space="0" w:color="auto"/>
        <w:bottom w:val="none" w:sz="0" w:space="0" w:color="auto"/>
        <w:right w:val="none" w:sz="0" w:space="0" w:color="auto"/>
      </w:divBdr>
    </w:div>
    <w:div w:id="2076120825">
      <w:bodyDiv w:val="1"/>
      <w:marLeft w:val="0"/>
      <w:marRight w:val="0"/>
      <w:marTop w:val="0"/>
      <w:marBottom w:val="0"/>
      <w:divBdr>
        <w:top w:val="none" w:sz="0" w:space="0" w:color="auto"/>
        <w:left w:val="none" w:sz="0" w:space="0" w:color="auto"/>
        <w:bottom w:val="none" w:sz="0" w:space="0" w:color="auto"/>
        <w:right w:val="none" w:sz="0" w:space="0" w:color="auto"/>
      </w:divBdr>
    </w:div>
    <w:div w:id="2092460161">
      <w:bodyDiv w:val="1"/>
      <w:marLeft w:val="0"/>
      <w:marRight w:val="0"/>
      <w:marTop w:val="0"/>
      <w:marBottom w:val="0"/>
      <w:divBdr>
        <w:top w:val="none" w:sz="0" w:space="0" w:color="auto"/>
        <w:left w:val="none" w:sz="0" w:space="0" w:color="auto"/>
        <w:bottom w:val="none" w:sz="0" w:space="0" w:color="auto"/>
        <w:right w:val="none" w:sz="0" w:space="0" w:color="auto"/>
      </w:divBdr>
    </w:div>
    <w:div w:id="2093355956">
      <w:bodyDiv w:val="1"/>
      <w:marLeft w:val="0"/>
      <w:marRight w:val="0"/>
      <w:marTop w:val="0"/>
      <w:marBottom w:val="0"/>
      <w:divBdr>
        <w:top w:val="none" w:sz="0" w:space="0" w:color="auto"/>
        <w:left w:val="none" w:sz="0" w:space="0" w:color="auto"/>
        <w:bottom w:val="none" w:sz="0" w:space="0" w:color="auto"/>
        <w:right w:val="none" w:sz="0" w:space="0" w:color="auto"/>
      </w:divBdr>
    </w:div>
    <w:div w:id="210503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footer" Target="footer3.xml"/><Relationship Id="rId26" Type="http://schemas.openxmlformats.org/officeDocument/2006/relationships/image" Target="media/image9.wmf"/><Relationship Id="rId39" Type="http://schemas.openxmlformats.org/officeDocument/2006/relationships/image" Target="media/image21.emf"/><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yperlink" Target="https://www.fukushihoken.metro.tokyo.lg.jp/kourei/hoken/kaigo_lib/care/sankousiryou.html" TargetMode="External"/><Relationship Id="rId29" Type="http://schemas.openxmlformats.org/officeDocument/2006/relationships/image" Target="media/image12.emf"/><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7.png"/><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8.emf"/><Relationship Id="rId10" Type="http://schemas.openxmlformats.org/officeDocument/2006/relationships/diagramData" Target="diagrams/data1.xml"/><Relationship Id="rId19" Type="http://schemas.openxmlformats.org/officeDocument/2006/relationships/footer" Target="footer4.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7.emf"/><Relationship Id="rId43" Type="http://schemas.openxmlformats.org/officeDocument/2006/relationships/theme" Target="theme/theme1.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image" Target="media/image15.emf"/><Relationship Id="rId38" Type="http://schemas.openxmlformats.org/officeDocument/2006/relationships/image" Target="media/image20.em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919DE7D-50FF-4851-9DF2-E955667A80F6}" type="doc">
      <dgm:prSet loTypeId="urn:microsoft.com/office/officeart/2008/layout/HorizontalMultiLevelHierarchy" loCatId="hierarchy" qsTypeId="urn:microsoft.com/office/officeart/2005/8/quickstyle/simple1" qsCatId="simple" csTypeId="urn:microsoft.com/office/officeart/2005/8/colors/colorful2" csCatId="colorful" phldr="1"/>
      <dgm:spPr/>
      <dgm:t>
        <a:bodyPr/>
        <a:lstStyle/>
        <a:p>
          <a:endParaRPr kumimoji="1" lang="ja-JP" altLang="en-US"/>
        </a:p>
      </dgm:t>
    </dgm:pt>
    <dgm:pt modelId="{3EC9DC68-43C7-4B3F-A417-FD3BE607BC78}">
      <dgm:prSet phldrT="[テキスト]" custT="1"/>
      <dgm:spPr/>
      <dgm:t>
        <a:bodyPr/>
        <a:lstStyle/>
        <a:p>
          <a:pPr algn="ctr"/>
          <a:r>
            <a:rPr kumimoji="1" lang="ja-JP" altLang="en-US" sz="1000">
              <a:latin typeface="+mj-ea"/>
              <a:ea typeface="+mj-ea"/>
            </a:rPr>
            <a:t>介護予防・日常生活支援</a:t>
          </a:r>
          <a:endParaRPr kumimoji="1" lang="en-US" altLang="ja-JP" sz="1000">
            <a:latin typeface="+mj-ea"/>
            <a:ea typeface="+mj-ea"/>
          </a:endParaRPr>
        </a:p>
        <a:p>
          <a:pPr algn="ctr"/>
          <a:r>
            <a:rPr kumimoji="1" lang="ja-JP" altLang="en-US" sz="1000">
              <a:latin typeface="+mj-ea"/>
              <a:ea typeface="+mj-ea"/>
            </a:rPr>
            <a:t>総合事業</a:t>
          </a:r>
        </a:p>
      </dgm:t>
    </dgm:pt>
    <dgm:pt modelId="{A1358F51-3269-42F2-B1E1-2729A2320941}" type="parTrans" cxnId="{777E58D0-3AEF-42CA-84AC-792F556E919C}">
      <dgm:prSet/>
      <dgm:spPr/>
      <dgm:t>
        <a:bodyPr/>
        <a:lstStyle/>
        <a:p>
          <a:pPr algn="ctr"/>
          <a:endParaRPr kumimoji="1" lang="ja-JP" altLang="en-US" sz="1000">
            <a:latin typeface="+mj-ea"/>
            <a:ea typeface="+mj-ea"/>
          </a:endParaRPr>
        </a:p>
      </dgm:t>
    </dgm:pt>
    <dgm:pt modelId="{1160D8A2-1EAC-4976-9470-4705ABB46325}" type="sibTrans" cxnId="{777E58D0-3AEF-42CA-84AC-792F556E919C}">
      <dgm:prSet/>
      <dgm:spPr/>
      <dgm:t>
        <a:bodyPr/>
        <a:lstStyle/>
        <a:p>
          <a:pPr algn="ctr"/>
          <a:endParaRPr kumimoji="1" lang="ja-JP" altLang="en-US" sz="1000">
            <a:latin typeface="+mj-ea"/>
            <a:ea typeface="+mj-ea"/>
          </a:endParaRPr>
        </a:p>
      </dgm:t>
    </dgm:pt>
    <dgm:pt modelId="{2A67DB58-8706-4E72-95B8-E1E65339CB9E}">
      <dgm:prSet phldrT="[テキスト]" custT="1"/>
      <dgm:spPr/>
      <dgm:t>
        <a:bodyPr/>
        <a:lstStyle/>
        <a:p>
          <a:pPr algn="ctr"/>
          <a:r>
            <a:rPr kumimoji="1" lang="ja-JP" altLang="en-US" sz="1000">
              <a:latin typeface="+mj-ea"/>
              <a:ea typeface="+mj-ea"/>
            </a:rPr>
            <a:t>介護予防・生活支援</a:t>
          </a:r>
          <a:endParaRPr kumimoji="1" lang="en-US" altLang="ja-JP" sz="1000">
            <a:latin typeface="+mj-ea"/>
            <a:ea typeface="+mj-ea"/>
          </a:endParaRPr>
        </a:p>
        <a:p>
          <a:pPr algn="ctr"/>
          <a:r>
            <a:rPr kumimoji="1" lang="ja-JP" altLang="en-US" sz="1000">
              <a:latin typeface="+mj-ea"/>
              <a:ea typeface="+mj-ea"/>
            </a:rPr>
            <a:t>サービス</a:t>
          </a:r>
          <a:endParaRPr kumimoji="1" lang="en-US" altLang="ja-JP" sz="1000">
            <a:latin typeface="+mj-ea"/>
            <a:ea typeface="+mj-ea"/>
          </a:endParaRPr>
        </a:p>
        <a:p>
          <a:pPr algn="ctr"/>
          <a:r>
            <a:rPr kumimoji="1" lang="ja-JP" altLang="en-US" sz="1000">
              <a:latin typeface="+mj-ea"/>
              <a:ea typeface="+mj-ea"/>
            </a:rPr>
            <a:t>（第１号事業）</a:t>
          </a:r>
        </a:p>
      </dgm:t>
    </dgm:pt>
    <dgm:pt modelId="{55A45D25-3CCA-4A9C-9964-031488BE6293}" type="parTrans" cxnId="{4255C4C9-520C-42E2-A36F-65991438A259}">
      <dgm:prSet custT="1"/>
      <dgm:spPr/>
      <dgm:t>
        <a:bodyPr/>
        <a:lstStyle/>
        <a:p>
          <a:pPr algn="ctr"/>
          <a:endParaRPr kumimoji="1" lang="ja-JP" altLang="en-US" sz="1000">
            <a:latin typeface="+mj-ea"/>
            <a:ea typeface="+mj-ea"/>
          </a:endParaRPr>
        </a:p>
      </dgm:t>
    </dgm:pt>
    <dgm:pt modelId="{5FD36449-742A-4F63-A1DC-5371D7789E30}" type="sibTrans" cxnId="{4255C4C9-520C-42E2-A36F-65991438A259}">
      <dgm:prSet/>
      <dgm:spPr/>
      <dgm:t>
        <a:bodyPr/>
        <a:lstStyle/>
        <a:p>
          <a:pPr algn="ctr"/>
          <a:endParaRPr kumimoji="1" lang="ja-JP" altLang="en-US" sz="1000">
            <a:latin typeface="+mj-ea"/>
            <a:ea typeface="+mj-ea"/>
          </a:endParaRPr>
        </a:p>
      </dgm:t>
    </dgm:pt>
    <dgm:pt modelId="{D9FAADDA-4060-44B6-906B-7FE22199D008}">
      <dgm:prSet phldrT="[テキスト]" custT="1"/>
      <dgm:spPr/>
      <dgm:t>
        <a:bodyPr/>
        <a:lstStyle/>
        <a:p>
          <a:pPr algn="ctr"/>
          <a:r>
            <a:rPr kumimoji="1" lang="ja-JP" altLang="en-US" sz="1000">
              <a:latin typeface="+mj-ea"/>
              <a:ea typeface="+mj-ea"/>
            </a:rPr>
            <a:t>訪問型サービス</a:t>
          </a:r>
          <a:endParaRPr kumimoji="1" lang="en-US" altLang="ja-JP" sz="1000">
            <a:latin typeface="+mj-ea"/>
            <a:ea typeface="+mj-ea"/>
          </a:endParaRPr>
        </a:p>
        <a:p>
          <a:pPr algn="ctr"/>
          <a:r>
            <a:rPr kumimoji="1" lang="ja-JP" altLang="en-US" sz="1000">
              <a:latin typeface="+mj-ea"/>
              <a:ea typeface="+mj-ea"/>
            </a:rPr>
            <a:t>（第１号訪問事業）</a:t>
          </a:r>
        </a:p>
      </dgm:t>
    </dgm:pt>
    <dgm:pt modelId="{BC121D03-2813-4E41-BAD6-1A9E4FA5C2FE}" type="parTrans" cxnId="{546FFF1B-DBBD-4AC2-9D1D-E66F43BE3C89}">
      <dgm:prSet custT="1"/>
      <dgm:spPr/>
      <dgm:t>
        <a:bodyPr/>
        <a:lstStyle/>
        <a:p>
          <a:pPr algn="ctr"/>
          <a:endParaRPr kumimoji="1" lang="ja-JP" altLang="en-US" sz="1000">
            <a:latin typeface="+mj-ea"/>
            <a:ea typeface="+mj-ea"/>
          </a:endParaRPr>
        </a:p>
      </dgm:t>
    </dgm:pt>
    <dgm:pt modelId="{B17391D1-415D-48FA-BA6B-5887BAC37CDE}" type="sibTrans" cxnId="{546FFF1B-DBBD-4AC2-9D1D-E66F43BE3C89}">
      <dgm:prSet/>
      <dgm:spPr/>
      <dgm:t>
        <a:bodyPr/>
        <a:lstStyle/>
        <a:p>
          <a:pPr algn="ctr"/>
          <a:endParaRPr kumimoji="1" lang="ja-JP" altLang="en-US" sz="1000">
            <a:latin typeface="+mj-ea"/>
            <a:ea typeface="+mj-ea"/>
          </a:endParaRPr>
        </a:p>
      </dgm:t>
    </dgm:pt>
    <dgm:pt modelId="{4E7366C3-688D-469B-B0FF-AF4BFB48B955}">
      <dgm:prSet phldrT="[テキスト]" custT="1"/>
      <dgm:spPr/>
      <dgm:t>
        <a:bodyPr/>
        <a:lstStyle/>
        <a:p>
          <a:pPr algn="ctr"/>
          <a:r>
            <a:rPr kumimoji="1" lang="ja-JP" altLang="en-US" sz="1000">
              <a:latin typeface="+mj-ea"/>
              <a:ea typeface="+mj-ea"/>
            </a:rPr>
            <a:t>通所型サービス</a:t>
          </a:r>
          <a:endParaRPr kumimoji="1" lang="en-US" altLang="ja-JP" sz="1000">
            <a:latin typeface="+mj-ea"/>
            <a:ea typeface="+mj-ea"/>
          </a:endParaRPr>
        </a:p>
        <a:p>
          <a:pPr algn="ctr"/>
          <a:r>
            <a:rPr kumimoji="1" lang="ja-JP" altLang="en-US" sz="1000">
              <a:latin typeface="+mj-ea"/>
              <a:ea typeface="+mj-ea"/>
            </a:rPr>
            <a:t>（第１号通所事業）</a:t>
          </a:r>
        </a:p>
      </dgm:t>
    </dgm:pt>
    <dgm:pt modelId="{9E6F2A13-8899-4ECC-B8A3-CBA9712AE1D8}" type="parTrans" cxnId="{440CCF73-056B-4D84-A33D-6C0BF1D5C037}">
      <dgm:prSet custT="1"/>
      <dgm:spPr/>
      <dgm:t>
        <a:bodyPr/>
        <a:lstStyle/>
        <a:p>
          <a:pPr algn="ctr"/>
          <a:endParaRPr kumimoji="1" lang="ja-JP" altLang="en-US" sz="1000">
            <a:latin typeface="+mj-ea"/>
            <a:ea typeface="+mj-ea"/>
          </a:endParaRPr>
        </a:p>
      </dgm:t>
    </dgm:pt>
    <dgm:pt modelId="{667E9950-7F72-470B-A5D1-195FE7C84F3C}" type="sibTrans" cxnId="{440CCF73-056B-4D84-A33D-6C0BF1D5C037}">
      <dgm:prSet/>
      <dgm:spPr/>
      <dgm:t>
        <a:bodyPr/>
        <a:lstStyle/>
        <a:p>
          <a:pPr algn="ctr"/>
          <a:endParaRPr kumimoji="1" lang="ja-JP" altLang="en-US" sz="1000">
            <a:latin typeface="+mj-ea"/>
            <a:ea typeface="+mj-ea"/>
          </a:endParaRPr>
        </a:p>
      </dgm:t>
    </dgm:pt>
    <dgm:pt modelId="{49D825DF-E106-4AF0-B2B4-61C5D64500C4}">
      <dgm:prSet phldrT="[テキスト]" custT="1"/>
      <dgm:spPr/>
      <dgm:t>
        <a:bodyPr/>
        <a:lstStyle/>
        <a:p>
          <a:pPr algn="ctr"/>
          <a:r>
            <a:rPr kumimoji="1" lang="ja-JP" altLang="en-US" sz="1000">
              <a:latin typeface="+mj-ea"/>
              <a:ea typeface="+mj-ea"/>
            </a:rPr>
            <a:t>一般介護予防事業</a:t>
          </a:r>
        </a:p>
      </dgm:t>
    </dgm:pt>
    <dgm:pt modelId="{EB3CFA97-EE75-4B12-8352-18B7516955F7}" type="parTrans" cxnId="{CC9439D6-7C29-4D5B-93B7-DC1446868A5A}">
      <dgm:prSet custT="1"/>
      <dgm:spPr/>
      <dgm:t>
        <a:bodyPr/>
        <a:lstStyle/>
        <a:p>
          <a:pPr algn="ctr"/>
          <a:endParaRPr kumimoji="1" lang="ja-JP" altLang="en-US" sz="1000">
            <a:latin typeface="+mj-ea"/>
            <a:ea typeface="+mj-ea"/>
          </a:endParaRPr>
        </a:p>
      </dgm:t>
    </dgm:pt>
    <dgm:pt modelId="{B5D75CD8-A987-4D27-9D21-169B9D399D34}" type="sibTrans" cxnId="{CC9439D6-7C29-4D5B-93B7-DC1446868A5A}">
      <dgm:prSet/>
      <dgm:spPr/>
      <dgm:t>
        <a:bodyPr/>
        <a:lstStyle/>
        <a:p>
          <a:pPr algn="ctr"/>
          <a:endParaRPr kumimoji="1" lang="ja-JP" altLang="en-US" sz="1000">
            <a:latin typeface="+mj-ea"/>
            <a:ea typeface="+mj-ea"/>
          </a:endParaRPr>
        </a:p>
      </dgm:t>
    </dgm:pt>
    <dgm:pt modelId="{571F1AFA-CE25-4126-82D7-89F3943E5011}">
      <dgm:prSet phldrT="[テキスト]" custT="1"/>
      <dgm:spPr/>
      <dgm:t>
        <a:bodyPr/>
        <a:lstStyle/>
        <a:p>
          <a:pPr algn="ctr"/>
          <a:r>
            <a:rPr kumimoji="1" lang="ja-JP" altLang="en-US" sz="1000">
              <a:latin typeface="+mj-ea"/>
              <a:ea typeface="+mj-ea"/>
            </a:rPr>
            <a:t>介護予防把握事業</a:t>
          </a:r>
          <a:endParaRPr kumimoji="1" lang="en-US" altLang="ja-JP" sz="1000">
            <a:latin typeface="+mj-ea"/>
            <a:ea typeface="+mj-ea"/>
          </a:endParaRPr>
        </a:p>
      </dgm:t>
    </dgm:pt>
    <dgm:pt modelId="{6F5CB541-71AF-4954-8857-5F1812512B52}" type="parTrans" cxnId="{EC069340-4732-4FD2-8A1D-13A31286B9F3}">
      <dgm:prSet custT="1"/>
      <dgm:spPr/>
      <dgm:t>
        <a:bodyPr/>
        <a:lstStyle/>
        <a:p>
          <a:pPr algn="ctr"/>
          <a:endParaRPr kumimoji="1" lang="ja-JP" altLang="en-US" sz="1000">
            <a:latin typeface="+mj-ea"/>
            <a:ea typeface="+mj-ea"/>
          </a:endParaRPr>
        </a:p>
      </dgm:t>
    </dgm:pt>
    <dgm:pt modelId="{F2D59425-2085-4CB1-BA6D-B0DC7690A403}" type="sibTrans" cxnId="{EC069340-4732-4FD2-8A1D-13A31286B9F3}">
      <dgm:prSet/>
      <dgm:spPr/>
      <dgm:t>
        <a:bodyPr/>
        <a:lstStyle/>
        <a:p>
          <a:pPr algn="ctr"/>
          <a:endParaRPr kumimoji="1" lang="ja-JP" altLang="en-US" sz="1000">
            <a:latin typeface="+mj-ea"/>
            <a:ea typeface="+mj-ea"/>
          </a:endParaRPr>
        </a:p>
      </dgm:t>
    </dgm:pt>
    <dgm:pt modelId="{636F2EBB-969A-4949-8084-1F20933E1B91}">
      <dgm:prSet custT="1"/>
      <dgm:spPr/>
      <dgm:t>
        <a:bodyPr/>
        <a:lstStyle/>
        <a:p>
          <a:pPr algn="ctr"/>
          <a:r>
            <a:rPr kumimoji="1" lang="ja-JP" altLang="en-US" sz="1000">
              <a:latin typeface="+mj-ea"/>
              <a:ea typeface="+mj-ea"/>
            </a:rPr>
            <a:t>従前の介護予防訪問介護相当</a:t>
          </a:r>
          <a:endParaRPr kumimoji="1" lang="en-US" altLang="ja-JP" sz="1000">
            <a:latin typeface="+mj-ea"/>
            <a:ea typeface="+mj-ea"/>
          </a:endParaRPr>
        </a:p>
        <a:p>
          <a:pPr algn="ctr"/>
          <a:r>
            <a:rPr kumimoji="1" lang="ja-JP" altLang="en-US" sz="1000">
              <a:latin typeface="+mj-ea"/>
              <a:ea typeface="+mj-ea"/>
            </a:rPr>
            <a:t>（国基準サービス）</a:t>
          </a:r>
        </a:p>
      </dgm:t>
    </dgm:pt>
    <dgm:pt modelId="{D30C0E57-08AC-4DAC-9F89-6A17B51437D3}" type="parTrans" cxnId="{00372814-03A7-489E-AEDA-D365228D09E0}">
      <dgm:prSet custT="1"/>
      <dgm:spPr/>
      <dgm:t>
        <a:bodyPr/>
        <a:lstStyle/>
        <a:p>
          <a:pPr algn="ctr"/>
          <a:endParaRPr kumimoji="1" lang="ja-JP" altLang="en-US" sz="1000">
            <a:latin typeface="+mj-ea"/>
            <a:ea typeface="+mj-ea"/>
          </a:endParaRPr>
        </a:p>
      </dgm:t>
    </dgm:pt>
    <dgm:pt modelId="{A772EEC2-E512-44BD-B191-BF57FF44D420}" type="sibTrans" cxnId="{00372814-03A7-489E-AEDA-D365228D09E0}">
      <dgm:prSet/>
      <dgm:spPr/>
      <dgm:t>
        <a:bodyPr/>
        <a:lstStyle/>
        <a:p>
          <a:pPr algn="ctr"/>
          <a:endParaRPr kumimoji="1" lang="ja-JP" altLang="en-US" sz="1000">
            <a:latin typeface="+mj-ea"/>
            <a:ea typeface="+mj-ea"/>
          </a:endParaRPr>
        </a:p>
      </dgm:t>
    </dgm:pt>
    <dgm:pt modelId="{03C8D2D4-99B8-43A7-B5A9-4D640FBC72FC}">
      <dgm:prSet custT="1"/>
      <dgm:spPr/>
      <dgm:t>
        <a:bodyPr/>
        <a:lstStyle/>
        <a:p>
          <a:pPr algn="ctr"/>
          <a:r>
            <a:rPr kumimoji="1" lang="ja-JP" altLang="en-US" sz="1000">
              <a:latin typeface="+mj-ea"/>
              <a:ea typeface="+mj-ea"/>
            </a:rPr>
            <a:t>緩和した基準によるサービス</a:t>
          </a:r>
          <a:endParaRPr kumimoji="1" lang="en-US" altLang="ja-JP" sz="1000">
            <a:latin typeface="+mj-ea"/>
            <a:ea typeface="+mj-ea"/>
          </a:endParaRPr>
        </a:p>
        <a:p>
          <a:pPr algn="ctr"/>
          <a:r>
            <a:rPr kumimoji="1" lang="ja-JP" altLang="en-US" sz="1000">
              <a:latin typeface="+mj-ea"/>
              <a:ea typeface="+mj-ea"/>
            </a:rPr>
            <a:t>（市独自基準サービス）</a:t>
          </a:r>
        </a:p>
      </dgm:t>
    </dgm:pt>
    <dgm:pt modelId="{FD7D568F-1D73-4FEB-8F9F-BAB1A52CE9D9}" type="parTrans" cxnId="{A0C0E106-F3C1-45B4-9E7A-E189801DD633}">
      <dgm:prSet custT="1"/>
      <dgm:spPr/>
      <dgm:t>
        <a:bodyPr/>
        <a:lstStyle/>
        <a:p>
          <a:pPr algn="ctr"/>
          <a:endParaRPr kumimoji="1" lang="ja-JP" altLang="en-US" sz="1000">
            <a:latin typeface="+mj-ea"/>
            <a:ea typeface="+mj-ea"/>
          </a:endParaRPr>
        </a:p>
      </dgm:t>
    </dgm:pt>
    <dgm:pt modelId="{8DB41D7F-3E6A-4102-82DC-5BF8A47350E1}" type="sibTrans" cxnId="{A0C0E106-F3C1-45B4-9E7A-E189801DD633}">
      <dgm:prSet/>
      <dgm:spPr/>
      <dgm:t>
        <a:bodyPr/>
        <a:lstStyle/>
        <a:p>
          <a:pPr algn="ctr"/>
          <a:endParaRPr kumimoji="1" lang="ja-JP" altLang="en-US" sz="1000">
            <a:latin typeface="+mj-ea"/>
            <a:ea typeface="+mj-ea"/>
          </a:endParaRPr>
        </a:p>
      </dgm:t>
    </dgm:pt>
    <dgm:pt modelId="{040DA803-9488-4A16-99B6-78CA28A8117B}">
      <dgm:prSet custT="1"/>
      <dgm:spPr/>
      <dgm:t>
        <a:bodyPr/>
        <a:lstStyle/>
        <a:p>
          <a:pPr algn="ctr"/>
          <a:r>
            <a:rPr kumimoji="1" lang="ja-JP" altLang="en-US" sz="1000">
              <a:latin typeface="+mj-ea"/>
              <a:ea typeface="+mj-ea"/>
            </a:rPr>
            <a:t>従前の介護予防通所介護相当</a:t>
          </a:r>
          <a:endParaRPr kumimoji="1" lang="en-US" altLang="ja-JP" sz="1000">
            <a:latin typeface="+mj-ea"/>
            <a:ea typeface="+mj-ea"/>
          </a:endParaRPr>
        </a:p>
        <a:p>
          <a:pPr algn="ctr"/>
          <a:r>
            <a:rPr kumimoji="1" lang="ja-JP" altLang="en-US" sz="1000">
              <a:latin typeface="+mj-ea"/>
              <a:ea typeface="+mj-ea"/>
            </a:rPr>
            <a:t>（国基準サービス）</a:t>
          </a:r>
        </a:p>
      </dgm:t>
    </dgm:pt>
    <dgm:pt modelId="{6A926FC6-B5B4-4760-ABEE-0760CAA8E49F}" type="parTrans" cxnId="{5B1CC2EB-C260-4AF9-8DE5-CD540DA1F572}">
      <dgm:prSet custT="1"/>
      <dgm:spPr/>
      <dgm:t>
        <a:bodyPr/>
        <a:lstStyle/>
        <a:p>
          <a:pPr algn="ctr"/>
          <a:endParaRPr kumimoji="1" lang="ja-JP" altLang="en-US" sz="1000">
            <a:latin typeface="+mj-ea"/>
            <a:ea typeface="+mj-ea"/>
          </a:endParaRPr>
        </a:p>
      </dgm:t>
    </dgm:pt>
    <dgm:pt modelId="{3F8CD91F-1601-41D3-A554-0F02F6A08BF6}" type="sibTrans" cxnId="{5B1CC2EB-C260-4AF9-8DE5-CD540DA1F572}">
      <dgm:prSet/>
      <dgm:spPr/>
      <dgm:t>
        <a:bodyPr/>
        <a:lstStyle/>
        <a:p>
          <a:pPr algn="ctr"/>
          <a:endParaRPr kumimoji="1" lang="ja-JP" altLang="en-US" sz="1000">
            <a:latin typeface="+mj-ea"/>
            <a:ea typeface="+mj-ea"/>
          </a:endParaRPr>
        </a:p>
      </dgm:t>
    </dgm:pt>
    <dgm:pt modelId="{DAAEF146-240F-4364-98FB-9DC699BF9707}">
      <dgm:prSet custT="1"/>
      <dgm:spPr/>
      <dgm:t>
        <a:bodyPr/>
        <a:lstStyle/>
        <a:p>
          <a:pPr algn="ctr"/>
          <a:r>
            <a:rPr kumimoji="1" lang="ja-JP" altLang="en-US" sz="1000">
              <a:latin typeface="+mj-ea"/>
              <a:ea typeface="+mj-ea"/>
            </a:rPr>
            <a:t>緩和した基準によるサービス</a:t>
          </a:r>
          <a:endParaRPr kumimoji="1" lang="en-US" altLang="ja-JP" sz="1000">
            <a:latin typeface="+mj-ea"/>
            <a:ea typeface="+mj-ea"/>
          </a:endParaRPr>
        </a:p>
        <a:p>
          <a:pPr algn="ctr"/>
          <a:r>
            <a:rPr kumimoji="1" lang="ja-JP" altLang="en-US" sz="1000">
              <a:latin typeface="+mj-ea"/>
              <a:ea typeface="+mj-ea"/>
            </a:rPr>
            <a:t>（市独自基準サービス）</a:t>
          </a:r>
        </a:p>
      </dgm:t>
    </dgm:pt>
    <dgm:pt modelId="{B88291A5-7E66-4104-A1C5-E684DB214555}" type="parTrans" cxnId="{614C0102-394C-45BA-B1F4-D21397B861A6}">
      <dgm:prSet custT="1"/>
      <dgm:spPr/>
      <dgm:t>
        <a:bodyPr/>
        <a:lstStyle/>
        <a:p>
          <a:pPr algn="ctr"/>
          <a:endParaRPr kumimoji="1" lang="ja-JP" altLang="en-US" sz="1000">
            <a:latin typeface="+mj-ea"/>
            <a:ea typeface="+mj-ea"/>
          </a:endParaRPr>
        </a:p>
      </dgm:t>
    </dgm:pt>
    <dgm:pt modelId="{EA1296C2-CB89-4117-8B82-E01FE99C985C}" type="sibTrans" cxnId="{614C0102-394C-45BA-B1F4-D21397B861A6}">
      <dgm:prSet/>
      <dgm:spPr/>
      <dgm:t>
        <a:bodyPr/>
        <a:lstStyle/>
        <a:p>
          <a:pPr algn="ctr"/>
          <a:endParaRPr kumimoji="1" lang="ja-JP" altLang="en-US" sz="1000">
            <a:latin typeface="+mj-ea"/>
            <a:ea typeface="+mj-ea"/>
          </a:endParaRPr>
        </a:p>
      </dgm:t>
    </dgm:pt>
    <dgm:pt modelId="{4E53CF06-9137-4D60-BE44-B968CEDE0BC7}">
      <dgm:prSet custT="1"/>
      <dgm:spPr/>
      <dgm:t>
        <a:bodyPr/>
        <a:lstStyle/>
        <a:p>
          <a:pPr algn="ctr"/>
          <a:r>
            <a:rPr kumimoji="1" lang="ja-JP" altLang="en-US" sz="1000">
              <a:latin typeface="+mj-ea"/>
              <a:ea typeface="+mj-ea"/>
            </a:rPr>
            <a:t>介護予防ケアマネジメント</a:t>
          </a:r>
          <a:endParaRPr kumimoji="1" lang="en-US" altLang="ja-JP" sz="1000">
            <a:latin typeface="+mj-ea"/>
            <a:ea typeface="+mj-ea"/>
          </a:endParaRPr>
        </a:p>
        <a:p>
          <a:pPr algn="ctr"/>
          <a:r>
            <a:rPr kumimoji="1" lang="ja-JP" altLang="en-US" sz="1000">
              <a:latin typeface="+mj-ea"/>
              <a:ea typeface="+mj-ea"/>
            </a:rPr>
            <a:t>（第１号介護予防支援事業）</a:t>
          </a:r>
        </a:p>
      </dgm:t>
    </dgm:pt>
    <dgm:pt modelId="{3CCB6F96-BA76-469B-ACFE-D2CC2C11CB59}" type="parTrans" cxnId="{0F6E11F3-45E5-4D58-9F6D-5AFDDC8A2913}">
      <dgm:prSet custT="1"/>
      <dgm:spPr/>
      <dgm:t>
        <a:bodyPr/>
        <a:lstStyle/>
        <a:p>
          <a:pPr algn="ctr"/>
          <a:endParaRPr kumimoji="1" lang="ja-JP" altLang="en-US" sz="1000">
            <a:latin typeface="+mj-ea"/>
            <a:ea typeface="+mj-ea"/>
          </a:endParaRPr>
        </a:p>
      </dgm:t>
    </dgm:pt>
    <dgm:pt modelId="{AA2BFE55-1EB6-441A-9AE1-282EF47D8667}" type="sibTrans" cxnId="{0F6E11F3-45E5-4D58-9F6D-5AFDDC8A2913}">
      <dgm:prSet/>
      <dgm:spPr/>
      <dgm:t>
        <a:bodyPr/>
        <a:lstStyle/>
        <a:p>
          <a:pPr algn="ctr"/>
          <a:endParaRPr kumimoji="1" lang="ja-JP" altLang="en-US" sz="1000">
            <a:latin typeface="+mj-ea"/>
            <a:ea typeface="+mj-ea"/>
          </a:endParaRPr>
        </a:p>
      </dgm:t>
    </dgm:pt>
    <dgm:pt modelId="{3D2BC617-B5BA-4391-84A3-0EC3931A4908}">
      <dgm:prSet custT="1"/>
      <dgm:spPr/>
      <dgm:t>
        <a:bodyPr/>
        <a:lstStyle/>
        <a:p>
          <a:pPr algn="ctr"/>
          <a:r>
            <a:rPr kumimoji="1" lang="ja-JP" altLang="en-US" sz="1000">
              <a:latin typeface="+mj-ea"/>
              <a:ea typeface="+mj-ea"/>
            </a:rPr>
            <a:t>介護予防普及啓発事業</a:t>
          </a:r>
        </a:p>
      </dgm:t>
    </dgm:pt>
    <dgm:pt modelId="{B6EC302B-E923-4645-96C5-03B99FBEC883}" type="parTrans" cxnId="{C98D14A0-6418-4378-A3FC-4B296CB05BEA}">
      <dgm:prSet custT="1"/>
      <dgm:spPr/>
      <dgm:t>
        <a:bodyPr/>
        <a:lstStyle/>
        <a:p>
          <a:pPr algn="ctr"/>
          <a:endParaRPr kumimoji="1" lang="ja-JP" altLang="en-US" sz="1000">
            <a:latin typeface="+mj-ea"/>
            <a:ea typeface="+mj-ea"/>
          </a:endParaRPr>
        </a:p>
      </dgm:t>
    </dgm:pt>
    <dgm:pt modelId="{5550CE26-B83C-447E-8D8D-C68532AA3765}" type="sibTrans" cxnId="{C98D14A0-6418-4378-A3FC-4B296CB05BEA}">
      <dgm:prSet/>
      <dgm:spPr/>
      <dgm:t>
        <a:bodyPr/>
        <a:lstStyle/>
        <a:p>
          <a:pPr algn="ctr"/>
          <a:endParaRPr kumimoji="1" lang="ja-JP" altLang="en-US" sz="1000">
            <a:latin typeface="+mj-ea"/>
            <a:ea typeface="+mj-ea"/>
          </a:endParaRPr>
        </a:p>
      </dgm:t>
    </dgm:pt>
    <dgm:pt modelId="{58CFC5D8-4C9B-48BE-8572-4D9CB1B79C19}">
      <dgm:prSet custT="1"/>
      <dgm:spPr/>
      <dgm:t>
        <a:bodyPr/>
        <a:lstStyle/>
        <a:p>
          <a:pPr algn="ctr"/>
          <a:r>
            <a:rPr kumimoji="1" lang="ja-JP" altLang="en-US" sz="1000">
              <a:latin typeface="+mj-ea"/>
              <a:ea typeface="+mj-ea"/>
            </a:rPr>
            <a:t>地域リハビリテーション活動支援事業</a:t>
          </a:r>
        </a:p>
      </dgm:t>
    </dgm:pt>
    <dgm:pt modelId="{2EAC2BDB-2310-4E7E-BD0C-9904F36B87F7}" type="parTrans" cxnId="{15AC65F9-2F00-410D-BC88-04F52A253195}">
      <dgm:prSet custT="1"/>
      <dgm:spPr/>
      <dgm:t>
        <a:bodyPr/>
        <a:lstStyle/>
        <a:p>
          <a:pPr algn="ctr"/>
          <a:endParaRPr kumimoji="1" lang="ja-JP" altLang="en-US" sz="1000">
            <a:latin typeface="+mj-ea"/>
            <a:ea typeface="+mj-ea"/>
          </a:endParaRPr>
        </a:p>
      </dgm:t>
    </dgm:pt>
    <dgm:pt modelId="{463DC99D-E79B-4114-9DB2-A570F465C419}" type="sibTrans" cxnId="{15AC65F9-2F00-410D-BC88-04F52A253195}">
      <dgm:prSet/>
      <dgm:spPr/>
      <dgm:t>
        <a:bodyPr/>
        <a:lstStyle/>
        <a:p>
          <a:pPr algn="ctr"/>
          <a:endParaRPr kumimoji="1" lang="ja-JP" altLang="en-US" sz="1000">
            <a:latin typeface="+mj-ea"/>
            <a:ea typeface="+mj-ea"/>
          </a:endParaRPr>
        </a:p>
      </dgm:t>
    </dgm:pt>
    <dgm:pt modelId="{13D6FB28-89DD-444C-958D-07699758A6ED}">
      <dgm:prSet custT="1"/>
      <dgm:spPr/>
      <dgm:t>
        <a:bodyPr/>
        <a:lstStyle/>
        <a:p>
          <a:r>
            <a:rPr kumimoji="1" lang="ja-JP" altLang="en-US" sz="1000">
              <a:latin typeface="+mj-ea"/>
              <a:ea typeface="+mj-ea"/>
            </a:rPr>
            <a:t>短期集中予防サービス</a:t>
          </a:r>
          <a:endParaRPr kumimoji="1" lang="en-US" altLang="ja-JP" sz="1000">
            <a:latin typeface="+mj-ea"/>
            <a:ea typeface="+mj-ea"/>
          </a:endParaRPr>
        </a:p>
        <a:p>
          <a:r>
            <a:rPr kumimoji="1" lang="ja-JP" altLang="en-US" sz="1000">
              <a:latin typeface="+mj-ea"/>
              <a:ea typeface="+mj-ea"/>
            </a:rPr>
            <a:t>（サービスＣ）</a:t>
          </a:r>
        </a:p>
      </dgm:t>
    </dgm:pt>
    <dgm:pt modelId="{BEF48027-727E-4251-9DDE-4FE3FB36A194}" type="parTrans" cxnId="{7A257990-E257-4629-9D69-65438ACDFBBC}">
      <dgm:prSet custT="1"/>
      <dgm:spPr/>
      <dgm:t>
        <a:bodyPr/>
        <a:lstStyle/>
        <a:p>
          <a:endParaRPr kumimoji="1" lang="ja-JP" altLang="en-US" sz="1000">
            <a:latin typeface="+mj-ea"/>
            <a:ea typeface="+mj-ea"/>
          </a:endParaRPr>
        </a:p>
      </dgm:t>
    </dgm:pt>
    <dgm:pt modelId="{7C22418D-F3C0-430B-95FD-0929BC13B559}" type="sibTrans" cxnId="{7A257990-E257-4629-9D69-65438ACDFBBC}">
      <dgm:prSet/>
      <dgm:spPr/>
      <dgm:t>
        <a:bodyPr/>
        <a:lstStyle/>
        <a:p>
          <a:endParaRPr kumimoji="1" lang="ja-JP" altLang="en-US" sz="1000">
            <a:latin typeface="+mj-ea"/>
            <a:ea typeface="+mj-ea"/>
          </a:endParaRPr>
        </a:p>
      </dgm:t>
    </dgm:pt>
    <dgm:pt modelId="{57146865-A9A5-4BD9-8922-E418026F5979}" type="pres">
      <dgm:prSet presAssocID="{B919DE7D-50FF-4851-9DF2-E955667A80F6}" presName="Name0" presStyleCnt="0">
        <dgm:presLayoutVars>
          <dgm:chPref val="1"/>
          <dgm:dir/>
          <dgm:animOne val="branch"/>
          <dgm:animLvl val="lvl"/>
          <dgm:resizeHandles val="exact"/>
        </dgm:presLayoutVars>
      </dgm:prSet>
      <dgm:spPr/>
    </dgm:pt>
    <dgm:pt modelId="{F1CE782B-D3DE-4774-AF75-D8051374A57C}" type="pres">
      <dgm:prSet presAssocID="{3EC9DC68-43C7-4B3F-A417-FD3BE607BC78}" presName="root1" presStyleCnt="0"/>
      <dgm:spPr/>
    </dgm:pt>
    <dgm:pt modelId="{2E726EBA-4396-48C7-9A23-B37793344483}" type="pres">
      <dgm:prSet presAssocID="{3EC9DC68-43C7-4B3F-A417-FD3BE607BC78}" presName="LevelOneTextNode" presStyleLbl="node0" presStyleIdx="0" presStyleCnt="1" custAng="5400000" custScaleX="134239" custScaleY="75569" custLinFactNeighborX="57992" custLinFactNeighborY="-1199">
        <dgm:presLayoutVars>
          <dgm:chPref val="3"/>
        </dgm:presLayoutVars>
      </dgm:prSet>
      <dgm:spPr/>
    </dgm:pt>
    <dgm:pt modelId="{317002B0-43EF-479F-B1C3-20FCDB2AD025}" type="pres">
      <dgm:prSet presAssocID="{3EC9DC68-43C7-4B3F-A417-FD3BE607BC78}" presName="level2hierChild" presStyleCnt="0"/>
      <dgm:spPr/>
    </dgm:pt>
    <dgm:pt modelId="{5495FCFF-0ACE-479D-9158-9E1D84D872D7}" type="pres">
      <dgm:prSet presAssocID="{55A45D25-3CCA-4A9C-9964-031488BE6293}" presName="conn2-1" presStyleLbl="parChTrans1D2" presStyleIdx="0" presStyleCnt="2"/>
      <dgm:spPr/>
    </dgm:pt>
    <dgm:pt modelId="{D00EFC66-54B2-4692-AE71-90BEFD716619}" type="pres">
      <dgm:prSet presAssocID="{55A45D25-3CCA-4A9C-9964-031488BE6293}" presName="connTx" presStyleLbl="parChTrans1D2" presStyleIdx="0" presStyleCnt="2"/>
      <dgm:spPr/>
    </dgm:pt>
    <dgm:pt modelId="{1BC1B3FE-7B73-4B99-BCCD-BDCB3546A44B}" type="pres">
      <dgm:prSet presAssocID="{2A67DB58-8706-4E72-95B8-E1E65339CB9E}" presName="root2" presStyleCnt="0"/>
      <dgm:spPr/>
    </dgm:pt>
    <dgm:pt modelId="{3C96B033-F4A3-49FF-9E11-74C1B94B5C73}" type="pres">
      <dgm:prSet presAssocID="{2A67DB58-8706-4E72-95B8-E1E65339CB9E}" presName="LevelTwoTextNode" presStyleLbl="node2" presStyleIdx="0" presStyleCnt="2" custScaleX="103451" custScaleY="164752" custLinFactNeighborX="7792" custLinFactNeighborY="-28391">
        <dgm:presLayoutVars>
          <dgm:chPref val="3"/>
        </dgm:presLayoutVars>
      </dgm:prSet>
      <dgm:spPr/>
    </dgm:pt>
    <dgm:pt modelId="{04323FD4-D94B-4495-93D8-26B5DB06209D}" type="pres">
      <dgm:prSet presAssocID="{2A67DB58-8706-4E72-95B8-E1E65339CB9E}" presName="level3hierChild" presStyleCnt="0"/>
      <dgm:spPr/>
    </dgm:pt>
    <dgm:pt modelId="{3D261F0C-F17A-4D3C-842B-4F346D19C7D8}" type="pres">
      <dgm:prSet presAssocID="{BC121D03-2813-4E41-BAD6-1A9E4FA5C2FE}" presName="conn2-1" presStyleLbl="parChTrans1D3" presStyleIdx="0" presStyleCnt="6"/>
      <dgm:spPr/>
    </dgm:pt>
    <dgm:pt modelId="{A6C86288-6C56-47BC-A2DB-EDF3055F1F7D}" type="pres">
      <dgm:prSet presAssocID="{BC121D03-2813-4E41-BAD6-1A9E4FA5C2FE}" presName="connTx" presStyleLbl="parChTrans1D3" presStyleIdx="0" presStyleCnt="6"/>
      <dgm:spPr/>
    </dgm:pt>
    <dgm:pt modelId="{6F066C3D-61A9-4E62-9C5E-3210F7DED965}" type="pres">
      <dgm:prSet presAssocID="{D9FAADDA-4060-44B6-906B-7FE22199D008}" presName="root2" presStyleCnt="0"/>
      <dgm:spPr/>
    </dgm:pt>
    <dgm:pt modelId="{25B65CBB-4AF9-4BE5-BE53-30849C85ABDC}" type="pres">
      <dgm:prSet presAssocID="{D9FAADDA-4060-44B6-906B-7FE22199D008}" presName="LevelTwoTextNode" presStyleLbl="node3" presStyleIdx="0" presStyleCnt="6" custScaleY="134757" custLinFactNeighborX="5196">
        <dgm:presLayoutVars>
          <dgm:chPref val="3"/>
        </dgm:presLayoutVars>
      </dgm:prSet>
      <dgm:spPr/>
    </dgm:pt>
    <dgm:pt modelId="{A55E08D2-D53C-4076-9483-C7DE91DBD229}" type="pres">
      <dgm:prSet presAssocID="{D9FAADDA-4060-44B6-906B-7FE22199D008}" presName="level3hierChild" presStyleCnt="0"/>
      <dgm:spPr/>
    </dgm:pt>
    <dgm:pt modelId="{AB771E86-C6F5-4455-99AF-828324013934}" type="pres">
      <dgm:prSet presAssocID="{D30C0E57-08AC-4DAC-9F89-6A17B51437D3}" presName="conn2-1" presStyleLbl="parChTrans1D4" presStyleIdx="0" presStyleCnt="5"/>
      <dgm:spPr/>
    </dgm:pt>
    <dgm:pt modelId="{4FA040E8-3C4A-4E22-9F29-8196640F6236}" type="pres">
      <dgm:prSet presAssocID="{D30C0E57-08AC-4DAC-9F89-6A17B51437D3}" presName="connTx" presStyleLbl="parChTrans1D4" presStyleIdx="0" presStyleCnt="5"/>
      <dgm:spPr/>
    </dgm:pt>
    <dgm:pt modelId="{81D25A65-837F-494B-B116-07A6AC17C2B7}" type="pres">
      <dgm:prSet presAssocID="{636F2EBB-969A-4949-8084-1F20933E1B91}" presName="root2" presStyleCnt="0"/>
      <dgm:spPr/>
    </dgm:pt>
    <dgm:pt modelId="{3BBC0784-94B7-45B8-BDD3-B0A75EDEAB95}" type="pres">
      <dgm:prSet presAssocID="{636F2EBB-969A-4949-8084-1F20933E1B91}" presName="LevelTwoTextNode" presStyleLbl="node4" presStyleIdx="0" presStyleCnt="5" custScaleX="137801" custScaleY="106225">
        <dgm:presLayoutVars>
          <dgm:chPref val="3"/>
        </dgm:presLayoutVars>
      </dgm:prSet>
      <dgm:spPr/>
    </dgm:pt>
    <dgm:pt modelId="{0715B3DC-F4A2-414C-8DB9-062B79BB77C9}" type="pres">
      <dgm:prSet presAssocID="{636F2EBB-969A-4949-8084-1F20933E1B91}" presName="level3hierChild" presStyleCnt="0"/>
      <dgm:spPr/>
    </dgm:pt>
    <dgm:pt modelId="{81C493A8-2657-44BD-94D0-675F28B338B8}" type="pres">
      <dgm:prSet presAssocID="{FD7D568F-1D73-4FEB-8F9F-BAB1A52CE9D9}" presName="conn2-1" presStyleLbl="parChTrans1D4" presStyleIdx="1" presStyleCnt="5"/>
      <dgm:spPr/>
    </dgm:pt>
    <dgm:pt modelId="{129A2237-5BD8-4DD9-BC29-E47C0667BEC4}" type="pres">
      <dgm:prSet presAssocID="{FD7D568F-1D73-4FEB-8F9F-BAB1A52CE9D9}" presName="connTx" presStyleLbl="parChTrans1D4" presStyleIdx="1" presStyleCnt="5"/>
      <dgm:spPr/>
    </dgm:pt>
    <dgm:pt modelId="{58E3396A-5560-46B8-8681-1C033A7A7D15}" type="pres">
      <dgm:prSet presAssocID="{03C8D2D4-99B8-43A7-B5A9-4D640FBC72FC}" presName="root2" presStyleCnt="0"/>
      <dgm:spPr/>
    </dgm:pt>
    <dgm:pt modelId="{2ADB30CF-1C10-4970-9378-D399E184D97E}" type="pres">
      <dgm:prSet presAssocID="{03C8D2D4-99B8-43A7-B5A9-4D640FBC72FC}" presName="LevelTwoTextNode" presStyleLbl="node4" presStyleIdx="1" presStyleCnt="5" custScaleX="137801" custScaleY="106225">
        <dgm:presLayoutVars>
          <dgm:chPref val="3"/>
        </dgm:presLayoutVars>
      </dgm:prSet>
      <dgm:spPr/>
    </dgm:pt>
    <dgm:pt modelId="{DB10B39E-32F5-40E9-A8D6-A316DB519CAB}" type="pres">
      <dgm:prSet presAssocID="{03C8D2D4-99B8-43A7-B5A9-4D640FBC72FC}" presName="level3hierChild" presStyleCnt="0"/>
      <dgm:spPr/>
    </dgm:pt>
    <dgm:pt modelId="{6C7C5040-8FB2-4595-A47D-85012BD6CBFA}" type="pres">
      <dgm:prSet presAssocID="{9E6F2A13-8899-4ECC-B8A3-CBA9712AE1D8}" presName="conn2-1" presStyleLbl="parChTrans1D3" presStyleIdx="1" presStyleCnt="6"/>
      <dgm:spPr/>
    </dgm:pt>
    <dgm:pt modelId="{78CC0ED0-09F9-41B9-A1F5-6E8D36AF3941}" type="pres">
      <dgm:prSet presAssocID="{9E6F2A13-8899-4ECC-B8A3-CBA9712AE1D8}" presName="connTx" presStyleLbl="parChTrans1D3" presStyleIdx="1" presStyleCnt="6"/>
      <dgm:spPr/>
    </dgm:pt>
    <dgm:pt modelId="{18B49E87-1306-47EA-982F-50920D6D4D27}" type="pres">
      <dgm:prSet presAssocID="{4E7366C3-688D-469B-B0FF-AF4BFB48B955}" presName="root2" presStyleCnt="0"/>
      <dgm:spPr/>
    </dgm:pt>
    <dgm:pt modelId="{C2100831-FEE5-40DB-989A-8BF2B97767D4}" type="pres">
      <dgm:prSet presAssocID="{4E7366C3-688D-469B-B0FF-AF4BFB48B955}" presName="LevelTwoTextNode" presStyleLbl="node3" presStyleIdx="1" presStyleCnt="6" custScaleY="132683" custLinFactNeighborX="5196">
        <dgm:presLayoutVars>
          <dgm:chPref val="3"/>
        </dgm:presLayoutVars>
      </dgm:prSet>
      <dgm:spPr/>
    </dgm:pt>
    <dgm:pt modelId="{4D3C42C7-2E08-469C-B7E6-59EB7381E212}" type="pres">
      <dgm:prSet presAssocID="{4E7366C3-688D-469B-B0FF-AF4BFB48B955}" presName="level3hierChild" presStyleCnt="0"/>
      <dgm:spPr/>
    </dgm:pt>
    <dgm:pt modelId="{036F86F5-07ED-4A6F-9DDD-DBCE7ED7F943}" type="pres">
      <dgm:prSet presAssocID="{6A926FC6-B5B4-4760-ABEE-0760CAA8E49F}" presName="conn2-1" presStyleLbl="parChTrans1D4" presStyleIdx="2" presStyleCnt="5"/>
      <dgm:spPr/>
    </dgm:pt>
    <dgm:pt modelId="{6972F5D0-DD6E-4FCF-9061-75445D3EBDD8}" type="pres">
      <dgm:prSet presAssocID="{6A926FC6-B5B4-4760-ABEE-0760CAA8E49F}" presName="connTx" presStyleLbl="parChTrans1D4" presStyleIdx="2" presStyleCnt="5"/>
      <dgm:spPr/>
    </dgm:pt>
    <dgm:pt modelId="{C958074B-126F-44EA-A692-C44CE90DDB25}" type="pres">
      <dgm:prSet presAssocID="{040DA803-9488-4A16-99B6-78CA28A8117B}" presName="root2" presStyleCnt="0"/>
      <dgm:spPr/>
    </dgm:pt>
    <dgm:pt modelId="{C744A956-A4B2-4AB4-8F4F-2E160E620B89}" type="pres">
      <dgm:prSet presAssocID="{040DA803-9488-4A16-99B6-78CA28A8117B}" presName="LevelTwoTextNode" presStyleLbl="node4" presStyleIdx="2" presStyleCnt="5" custScaleX="137801" custScaleY="106225">
        <dgm:presLayoutVars>
          <dgm:chPref val="3"/>
        </dgm:presLayoutVars>
      </dgm:prSet>
      <dgm:spPr/>
    </dgm:pt>
    <dgm:pt modelId="{1B55F922-3B1E-4C77-9FC9-77B699C9EF31}" type="pres">
      <dgm:prSet presAssocID="{040DA803-9488-4A16-99B6-78CA28A8117B}" presName="level3hierChild" presStyleCnt="0"/>
      <dgm:spPr/>
    </dgm:pt>
    <dgm:pt modelId="{5E111A9E-0BD6-4AE8-9EFC-8A92B8F4FEDD}" type="pres">
      <dgm:prSet presAssocID="{B88291A5-7E66-4104-A1C5-E684DB214555}" presName="conn2-1" presStyleLbl="parChTrans1D4" presStyleIdx="3" presStyleCnt="5"/>
      <dgm:spPr/>
    </dgm:pt>
    <dgm:pt modelId="{A46E047F-D6B9-4A55-8564-5C8F182AB7AB}" type="pres">
      <dgm:prSet presAssocID="{B88291A5-7E66-4104-A1C5-E684DB214555}" presName="connTx" presStyleLbl="parChTrans1D4" presStyleIdx="3" presStyleCnt="5"/>
      <dgm:spPr/>
    </dgm:pt>
    <dgm:pt modelId="{4274BB84-2BAF-4057-982A-C85555A14E54}" type="pres">
      <dgm:prSet presAssocID="{DAAEF146-240F-4364-98FB-9DC699BF9707}" presName="root2" presStyleCnt="0"/>
      <dgm:spPr/>
    </dgm:pt>
    <dgm:pt modelId="{3EE4A313-2308-4F25-8ACD-63C8F418AB8A}" type="pres">
      <dgm:prSet presAssocID="{DAAEF146-240F-4364-98FB-9DC699BF9707}" presName="LevelTwoTextNode" presStyleLbl="node4" presStyleIdx="3" presStyleCnt="5" custScaleX="137801" custScaleY="106225">
        <dgm:presLayoutVars>
          <dgm:chPref val="3"/>
        </dgm:presLayoutVars>
      </dgm:prSet>
      <dgm:spPr/>
    </dgm:pt>
    <dgm:pt modelId="{109D5E2F-B480-4721-B045-F6160E92CE95}" type="pres">
      <dgm:prSet presAssocID="{DAAEF146-240F-4364-98FB-9DC699BF9707}" presName="level3hierChild" presStyleCnt="0"/>
      <dgm:spPr/>
    </dgm:pt>
    <dgm:pt modelId="{75042066-07CF-40EF-A18E-120B4BF6B344}" type="pres">
      <dgm:prSet presAssocID="{BEF48027-727E-4251-9DDE-4FE3FB36A194}" presName="conn2-1" presStyleLbl="parChTrans1D4" presStyleIdx="4" presStyleCnt="5"/>
      <dgm:spPr/>
    </dgm:pt>
    <dgm:pt modelId="{190634BA-DCB5-4F9A-B66B-0CAC4442F29E}" type="pres">
      <dgm:prSet presAssocID="{BEF48027-727E-4251-9DDE-4FE3FB36A194}" presName="connTx" presStyleLbl="parChTrans1D4" presStyleIdx="4" presStyleCnt="5"/>
      <dgm:spPr/>
    </dgm:pt>
    <dgm:pt modelId="{5DA7B9DB-6A41-4B29-A9AF-60B896325526}" type="pres">
      <dgm:prSet presAssocID="{13D6FB28-89DD-444C-958D-07699758A6ED}" presName="root2" presStyleCnt="0"/>
      <dgm:spPr/>
    </dgm:pt>
    <dgm:pt modelId="{C5B8A9DB-E32A-4577-AC0C-19427820777F}" type="pres">
      <dgm:prSet presAssocID="{13D6FB28-89DD-444C-958D-07699758A6ED}" presName="LevelTwoTextNode" presStyleLbl="node4" presStyleIdx="4" presStyleCnt="5" custScaleX="137801" custScaleY="106225">
        <dgm:presLayoutVars>
          <dgm:chPref val="3"/>
        </dgm:presLayoutVars>
      </dgm:prSet>
      <dgm:spPr/>
    </dgm:pt>
    <dgm:pt modelId="{5FA09549-A201-4B95-A377-3F4D931F06F5}" type="pres">
      <dgm:prSet presAssocID="{13D6FB28-89DD-444C-958D-07699758A6ED}" presName="level3hierChild" presStyleCnt="0"/>
      <dgm:spPr/>
    </dgm:pt>
    <dgm:pt modelId="{F3F38EAD-861D-4B2A-8C38-5DD708292C0F}" type="pres">
      <dgm:prSet presAssocID="{3CCB6F96-BA76-469B-ACFE-D2CC2C11CB59}" presName="conn2-1" presStyleLbl="parChTrans1D3" presStyleIdx="2" presStyleCnt="6"/>
      <dgm:spPr/>
    </dgm:pt>
    <dgm:pt modelId="{2AE4E24B-5395-49A0-A790-64171B17BB60}" type="pres">
      <dgm:prSet presAssocID="{3CCB6F96-BA76-469B-ACFE-D2CC2C11CB59}" presName="connTx" presStyleLbl="parChTrans1D3" presStyleIdx="2" presStyleCnt="6"/>
      <dgm:spPr/>
    </dgm:pt>
    <dgm:pt modelId="{DA1D015C-53B4-462F-8FBA-0CFCB45CEA72}" type="pres">
      <dgm:prSet presAssocID="{4E53CF06-9137-4D60-BE44-B968CEDE0BC7}" presName="root2" presStyleCnt="0"/>
      <dgm:spPr/>
    </dgm:pt>
    <dgm:pt modelId="{E6164944-7F18-4815-A178-9E0DE9B5065E}" type="pres">
      <dgm:prSet presAssocID="{4E53CF06-9137-4D60-BE44-B968CEDE0BC7}" presName="LevelTwoTextNode" presStyleLbl="node3" presStyleIdx="2" presStyleCnt="6" custScaleX="148096" custLinFactNeighborX="5196">
        <dgm:presLayoutVars>
          <dgm:chPref val="3"/>
        </dgm:presLayoutVars>
      </dgm:prSet>
      <dgm:spPr/>
    </dgm:pt>
    <dgm:pt modelId="{06891797-07CA-40DE-9651-4317CF908168}" type="pres">
      <dgm:prSet presAssocID="{4E53CF06-9137-4D60-BE44-B968CEDE0BC7}" presName="level3hierChild" presStyleCnt="0"/>
      <dgm:spPr/>
    </dgm:pt>
    <dgm:pt modelId="{5EF55D61-8241-4A55-9DC2-F353A11686EF}" type="pres">
      <dgm:prSet presAssocID="{EB3CFA97-EE75-4B12-8352-18B7516955F7}" presName="conn2-1" presStyleLbl="parChTrans1D2" presStyleIdx="1" presStyleCnt="2"/>
      <dgm:spPr/>
    </dgm:pt>
    <dgm:pt modelId="{9B22C445-7489-4C13-A93E-4A8DF40CDD8E}" type="pres">
      <dgm:prSet presAssocID="{EB3CFA97-EE75-4B12-8352-18B7516955F7}" presName="connTx" presStyleLbl="parChTrans1D2" presStyleIdx="1" presStyleCnt="2"/>
      <dgm:spPr/>
    </dgm:pt>
    <dgm:pt modelId="{692B130B-B219-4D48-8490-1C91A7960D9B}" type="pres">
      <dgm:prSet presAssocID="{49D825DF-E106-4AF0-B2B4-61C5D64500C4}" presName="root2" presStyleCnt="0"/>
      <dgm:spPr/>
    </dgm:pt>
    <dgm:pt modelId="{67C27900-7EB8-4ABF-B4F4-56A2A5565384}" type="pres">
      <dgm:prSet presAssocID="{49D825DF-E106-4AF0-B2B4-61C5D64500C4}" presName="LevelTwoTextNode" presStyleLbl="node2" presStyleIdx="1" presStyleCnt="2" custScaleX="101379" custLinFactNeighborX="6928">
        <dgm:presLayoutVars>
          <dgm:chPref val="3"/>
        </dgm:presLayoutVars>
      </dgm:prSet>
      <dgm:spPr/>
    </dgm:pt>
    <dgm:pt modelId="{74EB4074-92A9-4573-81ED-845E418FA880}" type="pres">
      <dgm:prSet presAssocID="{49D825DF-E106-4AF0-B2B4-61C5D64500C4}" presName="level3hierChild" presStyleCnt="0"/>
      <dgm:spPr/>
    </dgm:pt>
    <dgm:pt modelId="{A37F11F0-7B6F-49E0-BDD8-9C301D7E41B8}" type="pres">
      <dgm:prSet presAssocID="{6F5CB541-71AF-4954-8857-5F1812512B52}" presName="conn2-1" presStyleLbl="parChTrans1D3" presStyleIdx="3" presStyleCnt="6"/>
      <dgm:spPr/>
    </dgm:pt>
    <dgm:pt modelId="{DC596BAD-BF36-4E5D-9EEE-5A281DC21B16}" type="pres">
      <dgm:prSet presAssocID="{6F5CB541-71AF-4954-8857-5F1812512B52}" presName="connTx" presStyleLbl="parChTrans1D3" presStyleIdx="3" presStyleCnt="6"/>
      <dgm:spPr/>
    </dgm:pt>
    <dgm:pt modelId="{0604B01D-3470-40AE-A14D-FD4849F9BE37}" type="pres">
      <dgm:prSet presAssocID="{571F1AFA-CE25-4126-82D7-89F3943E5011}" presName="root2" presStyleCnt="0"/>
      <dgm:spPr/>
    </dgm:pt>
    <dgm:pt modelId="{8D2783D1-66C1-4A03-BBA8-3C27CEC5827A}" type="pres">
      <dgm:prSet presAssocID="{571F1AFA-CE25-4126-82D7-89F3943E5011}" presName="LevelTwoTextNode" presStyleLbl="node3" presStyleIdx="3" presStyleCnt="6" custScaleX="202550">
        <dgm:presLayoutVars>
          <dgm:chPref val="3"/>
        </dgm:presLayoutVars>
      </dgm:prSet>
      <dgm:spPr/>
    </dgm:pt>
    <dgm:pt modelId="{B914E46C-E61D-427E-8D0F-71C281FB7DEC}" type="pres">
      <dgm:prSet presAssocID="{571F1AFA-CE25-4126-82D7-89F3943E5011}" presName="level3hierChild" presStyleCnt="0"/>
      <dgm:spPr/>
    </dgm:pt>
    <dgm:pt modelId="{F1AC7ED4-E6E9-4607-8A47-A39A52AD17FE}" type="pres">
      <dgm:prSet presAssocID="{B6EC302B-E923-4645-96C5-03B99FBEC883}" presName="conn2-1" presStyleLbl="parChTrans1D3" presStyleIdx="4" presStyleCnt="6"/>
      <dgm:spPr/>
    </dgm:pt>
    <dgm:pt modelId="{26474059-C0DD-4C86-918E-DD7490BC50EC}" type="pres">
      <dgm:prSet presAssocID="{B6EC302B-E923-4645-96C5-03B99FBEC883}" presName="connTx" presStyleLbl="parChTrans1D3" presStyleIdx="4" presStyleCnt="6"/>
      <dgm:spPr/>
    </dgm:pt>
    <dgm:pt modelId="{658ECC84-EF6C-43AB-8562-5B09BF6A4975}" type="pres">
      <dgm:prSet presAssocID="{3D2BC617-B5BA-4391-84A3-0EC3931A4908}" presName="root2" presStyleCnt="0"/>
      <dgm:spPr/>
    </dgm:pt>
    <dgm:pt modelId="{B8FCCCFC-194F-49A5-ACA7-B8D112F56AC2}" type="pres">
      <dgm:prSet presAssocID="{3D2BC617-B5BA-4391-84A3-0EC3931A4908}" presName="LevelTwoTextNode" presStyleLbl="node3" presStyleIdx="4" presStyleCnt="6" custScaleX="202550">
        <dgm:presLayoutVars>
          <dgm:chPref val="3"/>
        </dgm:presLayoutVars>
      </dgm:prSet>
      <dgm:spPr/>
    </dgm:pt>
    <dgm:pt modelId="{C71888AE-6641-4D07-AE54-B78209245AD9}" type="pres">
      <dgm:prSet presAssocID="{3D2BC617-B5BA-4391-84A3-0EC3931A4908}" presName="level3hierChild" presStyleCnt="0"/>
      <dgm:spPr/>
    </dgm:pt>
    <dgm:pt modelId="{C1C8E04D-3F83-4C56-9888-F4E4BDEDFABB}" type="pres">
      <dgm:prSet presAssocID="{2EAC2BDB-2310-4E7E-BD0C-9904F36B87F7}" presName="conn2-1" presStyleLbl="parChTrans1D3" presStyleIdx="5" presStyleCnt="6"/>
      <dgm:spPr/>
    </dgm:pt>
    <dgm:pt modelId="{43B96D69-ADCB-4E2D-B4BF-1B76D501AA5A}" type="pres">
      <dgm:prSet presAssocID="{2EAC2BDB-2310-4E7E-BD0C-9904F36B87F7}" presName="connTx" presStyleLbl="parChTrans1D3" presStyleIdx="5" presStyleCnt="6"/>
      <dgm:spPr/>
    </dgm:pt>
    <dgm:pt modelId="{FE325909-55CC-4AB9-89C8-1F3043FFAEF9}" type="pres">
      <dgm:prSet presAssocID="{58CFC5D8-4C9B-48BE-8572-4D9CB1B79C19}" presName="root2" presStyleCnt="0"/>
      <dgm:spPr/>
    </dgm:pt>
    <dgm:pt modelId="{2AA36954-1933-4090-991D-09B5FFF37183}" type="pres">
      <dgm:prSet presAssocID="{58CFC5D8-4C9B-48BE-8572-4D9CB1B79C19}" presName="LevelTwoTextNode" presStyleLbl="node3" presStyleIdx="5" presStyleCnt="6" custScaleX="204955">
        <dgm:presLayoutVars>
          <dgm:chPref val="3"/>
        </dgm:presLayoutVars>
      </dgm:prSet>
      <dgm:spPr/>
    </dgm:pt>
    <dgm:pt modelId="{672E7D41-85B6-4322-8861-6DC9FD76C3F1}" type="pres">
      <dgm:prSet presAssocID="{58CFC5D8-4C9B-48BE-8572-4D9CB1B79C19}" presName="level3hierChild" presStyleCnt="0"/>
      <dgm:spPr/>
    </dgm:pt>
  </dgm:ptLst>
  <dgm:cxnLst>
    <dgm:cxn modelId="{614C0102-394C-45BA-B1F4-D21397B861A6}" srcId="{4E7366C3-688D-469B-B0FF-AF4BFB48B955}" destId="{DAAEF146-240F-4364-98FB-9DC699BF9707}" srcOrd="1" destOrd="0" parTransId="{B88291A5-7E66-4104-A1C5-E684DB214555}" sibTransId="{EA1296C2-CB89-4117-8B82-E01FE99C985C}"/>
    <dgm:cxn modelId="{5FC37006-7F3A-4E06-B122-5F42D00E6578}" type="presOf" srcId="{3CCB6F96-BA76-469B-ACFE-D2CC2C11CB59}" destId="{2AE4E24B-5395-49A0-A790-64171B17BB60}" srcOrd="1" destOrd="0" presId="urn:microsoft.com/office/officeart/2008/layout/HorizontalMultiLevelHierarchy"/>
    <dgm:cxn modelId="{A0C0E106-F3C1-45B4-9E7A-E189801DD633}" srcId="{D9FAADDA-4060-44B6-906B-7FE22199D008}" destId="{03C8D2D4-99B8-43A7-B5A9-4D640FBC72FC}" srcOrd="1" destOrd="0" parTransId="{FD7D568F-1D73-4FEB-8F9F-BAB1A52CE9D9}" sibTransId="{8DB41D7F-3E6A-4102-82DC-5BF8A47350E1}"/>
    <dgm:cxn modelId="{B05B9D08-F706-48F1-A243-2F66AC404DE2}" type="presOf" srcId="{B88291A5-7E66-4104-A1C5-E684DB214555}" destId="{A46E047F-D6B9-4A55-8564-5C8F182AB7AB}" srcOrd="1" destOrd="0" presId="urn:microsoft.com/office/officeart/2008/layout/HorizontalMultiLevelHierarchy"/>
    <dgm:cxn modelId="{D4377F0C-3AFB-487A-8958-38CC3AC362A1}" type="presOf" srcId="{9E6F2A13-8899-4ECC-B8A3-CBA9712AE1D8}" destId="{6C7C5040-8FB2-4595-A47D-85012BD6CBFA}" srcOrd="0" destOrd="0" presId="urn:microsoft.com/office/officeart/2008/layout/HorizontalMultiLevelHierarchy"/>
    <dgm:cxn modelId="{5B70EC0F-68B6-4244-8279-D5459A4126F0}" type="presOf" srcId="{FD7D568F-1D73-4FEB-8F9F-BAB1A52CE9D9}" destId="{129A2237-5BD8-4DD9-BC29-E47C0667BEC4}" srcOrd="1" destOrd="0" presId="urn:microsoft.com/office/officeart/2008/layout/HorizontalMultiLevelHierarchy"/>
    <dgm:cxn modelId="{19957510-FA69-45C5-A062-22B0392D8BCD}" type="presOf" srcId="{636F2EBB-969A-4949-8084-1F20933E1B91}" destId="{3BBC0784-94B7-45B8-BDD3-B0A75EDEAB95}" srcOrd="0" destOrd="0" presId="urn:microsoft.com/office/officeart/2008/layout/HorizontalMultiLevelHierarchy"/>
    <dgm:cxn modelId="{00372814-03A7-489E-AEDA-D365228D09E0}" srcId="{D9FAADDA-4060-44B6-906B-7FE22199D008}" destId="{636F2EBB-969A-4949-8084-1F20933E1B91}" srcOrd="0" destOrd="0" parTransId="{D30C0E57-08AC-4DAC-9F89-6A17B51437D3}" sibTransId="{A772EEC2-E512-44BD-B191-BF57FF44D420}"/>
    <dgm:cxn modelId="{90D3F71B-E356-4E8B-875B-279B332788D5}" type="presOf" srcId="{58CFC5D8-4C9B-48BE-8572-4D9CB1B79C19}" destId="{2AA36954-1933-4090-991D-09B5FFF37183}" srcOrd="0" destOrd="0" presId="urn:microsoft.com/office/officeart/2008/layout/HorizontalMultiLevelHierarchy"/>
    <dgm:cxn modelId="{410AFE1B-BA97-4474-9116-F03D270C2E65}" type="presOf" srcId="{13D6FB28-89DD-444C-958D-07699758A6ED}" destId="{C5B8A9DB-E32A-4577-AC0C-19427820777F}" srcOrd="0" destOrd="0" presId="urn:microsoft.com/office/officeart/2008/layout/HorizontalMultiLevelHierarchy"/>
    <dgm:cxn modelId="{546FFF1B-DBBD-4AC2-9D1D-E66F43BE3C89}" srcId="{2A67DB58-8706-4E72-95B8-E1E65339CB9E}" destId="{D9FAADDA-4060-44B6-906B-7FE22199D008}" srcOrd="0" destOrd="0" parTransId="{BC121D03-2813-4E41-BAD6-1A9E4FA5C2FE}" sibTransId="{B17391D1-415D-48FA-BA6B-5887BAC37CDE}"/>
    <dgm:cxn modelId="{809DCA23-EED9-4FF3-8268-B9FCEA44210C}" type="presOf" srcId="{BEF48027-727E-4251-9DDE-4FE3FB36A194}" destId="{75042066-07CF-40EF-A18E-120B4BF6B344}" srcOrd="0" destOrd="0" presId="urn:microsoft.com/office/officeart/2008/layout/HorizontalMultiLevelHierarchy"/>
    <dgm:cxn modelId="{D56E5A24-2EF9-4A6B-80B7-ABD542E9A253}" type="presOf" srcId="{B6EC302B-E923-4645-96C5-03B99FBEC883}" destId="{26474059-C0DD-4C86-918E-DD7490BC50EC}" srcOrd="1" destOrd="0" presId="urn:microsoft.com/office/officeart/2008/layout/HorizontalMultiLevelHierarchy"/>
    <dgm:cxn modelId="{CB211430-AD70-4059-A79C-00F48C577090}" type="presOf" srcId="{BEF48027-727E-4251-9DDE-4FE3FB36A194}" destId="{190634BA-DCB5-4F9A-B66B-0CAC4442F29E}" srcOrd="1" destOrd="0" presId="urn:microsoft.com/office/officeart/2008/layout/HorizontalMultiLevelHierarchy"/>
    <dgm:cxn modelId="{5BB60538-6A07-4E8F-9981-1C92A39F48D3}" type="presOf" srcId="{6F5CB541-71AF-4954-8857-5F1812512B52}" destId="{DC596BAD-BF36-4E5D-9EEE-5A281DC21B16}" srcOrd="1" destOrd="0" presId="urn:microsoft.com/office/officeart/2008/layout/HorizontalMultiLevelHierarchy"/>
    <dgm:cxn modelId="{4440523B-1E76-41ED-83F8-FED4D68E8E96}" type="presOf" srcId="{4E7366C3-688D-469B-B0FF-AF4BFB48B955}" destId="{C2100831-FEE5-40DB-989A-8BF2B97767D4}" srcOrd="0" destOrd="0" presId="urn:microsoft.com/office/officeart/2008/layout/HorizontalMultiLevelHierarchy"/>
    <dgm:cxn modelId="{820AA93F-C877-45DB-9450-7126AA873A58}" type="presOf" srcId="{55A45D25-3CCA-4A9C-9964-031488BE6293}" destId="{5495FCFF-0ACE-479D-9158-9E1D84D872D7}" srcOrd="0" destOrd="0" presId="urn:microsoft.com/office/officeart/2008/layout/HorizontalMultiLevelHierarchy"/>
    <dgm:cxn modelId="{EC069340-4732-4FD2-8A1D-13A31286B9F3}" srcId="{49D825DF-E106-4AF0-B2B4-61C5D64500C4}" destId="{571F1AFA-CE25-4126-82D7-89F3943E5011}" srcOrd="0" destOrd="0" parTransId="{6F5CB541-71AF-4954-8857-5F1812512B52}" sibTransId="{F2D59425-2085-4CB1-BA6D-B0DC7690A403}"/>
    <dgm:cxn modelId="{562E6848-32FC-4ECC-ACA8-5AA108EAED4C}" type="presOf" srcId="{040DA803-9488-4A16-99B6-78CA28A8117B}" destId="{C744A956-A4B2-4AB4-8F4F-2E160E620B89}" srcOrd="0" destOrd="0" presId="urn:microsoft.com/office/officeart/2008/layout/HorizontalMultiLevelHierarchy"/>
    <dgm:cxn modelId="{E737D66F-AA07-4E7F-9254-1FA7F120965C}" type="presOf" srcId="{3EC9DC68-43C7-4B3F-A417-FD3BE607BC78}" destId="{2E726EBA-4396-48C7-9A23-B37793344483}" srcOrd="0" destOrd="0" presId="urn:microsoft.com/office/officeart/2008/layout/HorizontalMultiLevelHierarchy"/>
    <dgm:cxn modelId="{440CCF73-056B-4D84-A33D-6C0BF1D5C037}" srcId="{2A67DB58-8706-4E72-95B8-E1E65339CB9E}" destId="{4E7366C3-688D-469B-B0FF-AF4BFB48B955}" srcOrd="1" destOrd="0" parTransId="{9E6F2A13-8899-4ECC-B8A3-CBA9712AE1D8}" sibTransId="{667E9950-7F72-470B-A5D1-195FE7C84F3C}"/>
    <dgm:cxn modelId="{4917D474-70A8-45F5-9544-5642064892CF}" type="presOf" srcId="{D9FAADDA-4060-44B6-906B-7FE22199D008}" destId="{25B65CBB-4AF9-4BE5-BE53-30849C85ABDC}" srcOrd="0" destOrd="0" presId="urn:microsoft.com/office/officeart/2008/layout/HorizontalMultiLevelHierarchy"/>
    <dgm:cxn modelId="{B782F774-8CC3-4E6C-8E9C-10B5EEFA3C75}" type="presOf" srcId="{6A926FC6-B5B4-4760-ABEE-0760CAA8E49F}" destId="{036F86F5-07ED-4A6F-9DDD-DBCE7ED7F943}" srcOrd="0" destOrd="0" presId="urn:microsoft.com/office/officeart/2008/layout/HorizontalMultiLevelHierarchy"/>
    <dgm:cxn modelId="{6F7E2E77-AC28-426A-8149-69E93695CB0D}" type="presOf" srcId="{D30C0E57-08AC-4DAC-9F89-6A17B51437D3}" destId="{AB771E86-C6F5-4455-99AF-828324013934}" srcOrd="0" destOrd="0" presId="urn:microsoft.com/office/officeart/2008/layout/HorizontalMultiLevelHierarchy"/>
    <dgm:cxn modelId="{43E97259-D765-460E-AFF6-75BDB4CCBDA6}" type="presOf" srcId="{9E6F2A13-8899-4ECC-B8A3-CBA9712AE1D8}" destId="{78CC0ED0-09F9-41B9-A1F5-6E8D36AF3941}" srcOrd="1" destOrd="0" presId="urn:microsoft.com/office/officeart/2008/layout/HorizontalMultiLevelHierarchy"/>
    <dgm:cxn modelId="{5839AF7B-CAB1-4964-AF80-9CF50AED8F06}" type="presOf" srcId="{EB3CFA97-EE75-4B12-8352-18B7516955F7}" destId="{9B22C445-7489-4C13-A93E-4A8DF40CDD8E}" srcOrd="1" destOrd="0" presId="urn:microsoft.com/office/officeart/2008/layout/HorizontalMultiLevelHierarchy"/>
    <dgm:cxn modelId="{8679C882-FAB0-4921-8D57-A3F38275D774}" type="presOf" srcId="{4E53CF06-9137-4D60-BE44-B968CEDE0BC7}" destId="{E6164944-7F18-4815-A178-9E0DE9B5065E}" srcOrd="0" destOrd="0" presId="urn:microsoft.com/office/officeart/2008/layout/HorizontalMultiLevelHierarchy"/>
    <dgm:cxn modelId="{8314F282-E6E0-43B5-B49C-BE55B047CB38}" type="presOf" srcId="{BC121D03-2813-4E41-BAD6-1A9E4FA5C2FE}" destId="{3D261F0C-F17A-4D3C-842B-4F346D19C7D8}" srcOrd="0" destOrd="0" presId="urn:microsoft.com/office/officeart/2008/layout/HorizontalMultiLevelHierarchy"/>
    <dgm:cxn modelId="{A4EA3685-8395-499F-9933-BADBAB1D1AA2}" type="presOf" srcId="{6A926FC6-B5B4-4760-ABEE-0760CAA8E49F}" destId="{6972F5D0-DD6E-4FCF-9061-75445D3EBDD8}" srcOrd="1" destOrd="0" presId="urn:microsoft.com/office/officeart/2008/layout/HorizontalMultiLevelHierarchy"/>
    <dgm:cxn modelId="{7A257990-E257-4629-9D69-65438ACDFBBC}" srcId="{4E7366C3-688D-469B-B0FF-AF4BFB48B955}" destId="{13D6FB28-89DD-444C-958D-07699758A6ED}" srcOrd="2" destOrd="0" parTransId="{BEF48027-727E-4251-9DDE-4FE3FB36A194}" sibTransId="{7C22418D-F3C0-430B-95FD-0929BC13B559}"/>
    <dgm:cxn modelId="{99B04396-C131-4592-9817-ED5E04BC1824}" type="presOf" srcId="{B919DE7D-50FF-4851-9DF2-E955667A80F6}" destId="{57146865-A9A5-4BD9-8922-E418026F5979}" srcOrd="0" destOrd="0" presId="urn:microsoft.com/office/officeart/2008/layout/HorizontalMultiLevelHierarchy"/>
    <dgm:cxn modelId="{29E6B39D-32DA-4F1B-A7E7-453F397AA083}" type="presOf" srcId="{2A67DB58-8706-4E72-95B8-E1E65339CB9E}" destId="{3C96B033-F4A3-49FF-9E11-74C1B94B5C73}" srcOrd="0" destOrd="0" presId="urn:microsoft.com/office/officeart/2008/layout/HorizontalMultiLevelHierarchy"/>
    <dgm:cxn modelId="{C98D14A0-6418-4378-A3FC-4B296CB05BEA}" srcId="{49D825DF-E106-4AF0-B2B4-61C5D64500C4}" destId="{3D2BC617-B5BA-4391-84A3-0EC3931A4908}" srcOrd="1" destOrd="0" parTransId="{B6EC302B-E923-4645-96C5-03B99FBEC883}" sibTransId="{5550CE26-B83C-447E-8D8D-C68532AA3765}"/>
    <dgm:cxn modelId="{355E0AA8-57E8-4A66-8826-C941E1FD64C9}" type="presOf" srcId="{49D825DF-E106-4AF0-B2B4-61C5D64500C4}" destId="{67C27900-7EB8-4ABF-B4F4-56A2A5565384}" srcOrd="0" destOrd="0" presId="urn:microsoft.com/office/officeart/2008/layout/HorizontalMultiLevelHierarchy"/>
    <dgm:cxn modelId="{7C63C1AA-7F51-4E7B-9CD4-29CE912D42BD}" type="presOf" srcId="{571F1AFA-CE25-4126-82D7-89F3943E5011}" destId="{8D2783D1-66C1-4A03-BBA8-3C27CEC5827A}" srcOrd="0" destOrd="0" presId="urn:microsoft.com/office/officeart/2008/layout/HorizontalMultiLevelHierarchy"/>
    <dgm:cxn modelId="{BCEE42B7-83C7-45F4-A6C3-43404A92F67A}" type="presOf" srcId="{DAAEF146-240F-4364-98FB-9DC699BF9707}" destId="{3EE4A313-2308-4F25-8ACD-63C8F418AB8A}" srcOrd="0" destOrd="0" presId="urn:microsoft.com/office/officeart/2008/layout/HorizontalMultiLevelHierarchy"/>
    <dgm:cxn modelId="{6A8267B7-A956-4D48-9981-A118279CDC7E}" type="presOf" srcId="{6F5CB541-71AF-4954-8857-5F1812512B52}" destId="{A37F11F0-7B6F-49E0-BDD8-9C301D7E41B8}" srcOrd="0" destOrd="0" presId="urn:microsoft.com/office/officeart/2008/layout/HorizontalMultiLevelHierarchy"/>
    <dgm:cxn modelId="{E16663BC-03EB-476C-81B2-0E2AC15AD3F7}" type="presOf" srcId="{BC121D03-2813-4E41-BAD6-1A9E4FA5C2FE}" destId="{A6C86288-6C56-47BC-A2DB-EDF3055F1F7D}" srcOrd="1" destOrd="0" presId="urn:microsoft.com/office/officeart/2008/layout/HorizontalMultiLevelHierarchy"/>
    <dgm:cxn modelId="{FD50E5C2-60E8-4166-9381-78EC19B114E6}" type="presOf" srcId="{EB3CFA97-EE75-4B12-8352-18B7516955F7}" destId="{5EF55D61-8241-4A55-9DC2-F353A11686EF}" srcOrd="0" destOrd="0" presId="urn:microsoft.com/office/officeart/2008/layout/HorizontalMultiLevelHierarchy"/>
    <dgm:cxn modelId="{4255C4C9-520C-42E2-A36F-65991438A259}" srcId="{3EC9DC68-43C7-4B3F-A417-FD3BE607BC78}" destId="{2A67DB58-8706-4E72-95B8-E1E65339CB9E}" srcOrd="0" destOrd="0" parTransId="{55A45D25-3CCA-4A9C-9964-031488BE6293}" sibTransId="{5FD36449-742A-4F63-A1DC-5371D7789E30}"/>
    <dgm:cxn modelId="{9FD984CF-4DC8-46C0-AAE2-099F53D025F4}" type="presOf" srcId="{FD7D568F-1D73-4FEB-8F9F-BAB1A52CE9D9}" destId="{81C493A8-2657-44BD-94D0-675F28B338B8}" srcOrd="0" destOrd="0" presId="urn:microsoft.com/office/officeart/2008/layout/HorizontalMultiLevelHierarchy"/>
    <dgm:cxn modelId="{777E58D0-3AEF-42CA-84AC-792F556E919C}" srcId="{B919DE7D-50FF-4851-9DF2-E955667A80F6}" destId="{3EC9DC68-43C7-4B3F-A417-FD3BE607BC78}" srcOrd="0" destOrd="0" parTransId="{A1358F51-3269-42F2-B1E1-2729A2320941}" sibTransId="{1160D8A2-1EAC-4976-9470-4705ABB46325}"/>
    <dgm:cxn modelId="{BC7CFDD0-87A3-465E-A1B5-C9843AED0577}" type="presOf" srcId="{55A45D25-3CCA-4A9C-9964-031488BE6293}" destId="{D00EFC66-54B2-4692-AE71-90BEFD716619}" srcOrd="1" destOrd="0" presId="urn:microsoft.com/office/officeart/2008/layout/HorizontalMultiLevelHierarchy"/>
    <dgm:cxn modelId="{2EA0B4D2-0FED-481B-AD29-71E7219AAF0A}" type="presOf" srcId="{3CCB6F96-BA76-469B-ACFE-D2CC2C11CB59}" destId="{F3F38EAD-861D-4B2A-8C38-5DD708292C0F}" srcOrd="0" destOrd="0" presId="urn:microsoft.com/office/officeart/2008/layout/HorizontalMultiLevelHierarchy"/>
    <dgm:cxn modelId="{CC9439D6-7C29-4D5B-93B7-DC1446868A5A}" srcId="{3EC9DC68-43C7-4B3F-A417-FD3BE607BC78}" destId="{49D825DF-E106-4AF0-B2B4-61C5D64500C4}" srcOrd="1" destOrd="0" parTransId="{EB3CFA97-EE75-4B12-8352-18B7516955F7}" sibTransId="{B5D75CD8-A987-4D27-9D21-169B9D399D34}"/>
    <dgm:cxn modelId="{E6F168E5-05AB-4F31-BDF3-6B6DC98BC1D5}" type="presOf" srcId="{B88291A5-7E66-4104-A1C5-E684DB214555}" destId="{5E111A9E-0BD6-4AE8-9EFC-8A92B8F4FEDD}" srcOrd="0" destOrd="0" presId="urn:microsoft.com/office/officeart/2008/layout/HorizontalMultiLevelHierarchy"/>
    <dgm:cxn modelId="{2D9B7FE6-655A-414A-9D26-D33D50853C7E}" type="presOf" srcId="{2EAC2BDB-2310-4E7E-BD0C-9904F36B87F7}" destId="{C1C8E04D-3F83-4C56-9888-F4E4BDEDFABB}" srcOrd="0" destOrd="0" presId="urn:microsoft.com/office/officeart/2008/layout/HorizontalMultiLevelHierarchy"/>
    <dgm:cxn modelId="{883C48E9-712C-479D-B5DE-8BAC53739EB2}" type="presOf" srcId="{3D2BC617-B5BA-4391-84A3-0EC3931A4908}" destId="{B8FCCCFC-194F-49A5-ACA7-B8D112F56AC2}" srcOrd="0" destOrd="0" presId="urn:microsoft.com/office/officeart/2008/layout/HorizontalMultiLevelHierarchy"/>
    <dgm:cxn modelId="{9ABAB5E9-A5D9-4E40-93CB-976D8DB8E8F7}" type="presOf" srcId="{B6EC302B-E923-4645-96C5-03B99FBEC883}" destId="{F1AC7ED4-E6E9-4607-8A47-A39A52AD17FE}" srcOrd="0" destOrd="0" presId="urn:microsoft.com/office/officeart/2008/layout/HorizontalMultiLevelHierarchy"/>
    <dgm:cxn modelId="{5B1CC2EB-C260-4AF9-8DE5-CD540DA1F572}" srcId="{4E7366C3-688D-469B-B0FF-AF4BFB48B955}" destId="{040DA803-9488-4A16-99B6-78CA28A8117B}" srcOrd="0" destOrd="0" parTransId="{6A926FC6-B5B4-4760-ABEE-0760CAA8E49F}" sibTransId="{3F8CD91F-1601-41D3-A554-0F02F6A08BF6}"/>
    <dgm:cxn modelId="{8CBB0DF0-5F68-4D40-B18D-4C8570A8CB5D}" type="presOf" srcId="{03C8D2D4-99B8-43A7-B5A9-4D640FBC72FC}" destId="{2ADB30CF-1C10-4970-9378-D399E184D97E}" srcOrd="0" destOrd="0" presId="urn:microsoft.com/office/officeart/2008/layout/HorizontalMultiLevelHierarchy"/>
    <dgm:cxn modelId="{25FBEAF2-8514-432D-8CBF-8A36BA2F5A7F}" type="presOf" srcId="{2EAC2BDB-2310-4E7E-BD0C-9904F36B87F7}" destId="{43B96D69-ADCB-4E2D-B4BF-1B76D501AA5A}" srcOrd="1" destOrd="0" presId="urn:microsoft.com/office/officeart/2008/layout/HorizontalMultiLevelHierarchy"/>
    <dgm:cxn modelId="{0F6E11F3-45E5-4D58-9F6D-5AFDDC8A2913}" srcId="{2A67DB58-8706-4E72-95B8-E1E65339CB9E}" destId="{4E53CF06-9137-4D60-BE44-B968CEDE0BC7}" srcOrd="2" destOrd="0" parTransId="{3CCB6F96-BA76-469B-ACFE-D2CC2C11CB59}" sibTransId="{AA2BFE55-1EB6-441A-9AE1-282EF47D8667}"/>
    <dgm:cxn modelId="{FA392AF4-18A9-4191-BCE1-ACCBD7511D32}" type="presOf" srcId="{D30C0E57-08AC-4DAC-9F89-6A17B51437D3}" destId="{4FA040E8-3C4A-4E22-9F29-8196640F6236}" srcOrd="1" destOrd="0" presId="urn:microsoft.com/office/officeart/2008/layout/HorizontalMultiLevelHierarchy"/>
    <dgm:cxn modelId="{15AC65F9-2F00-410D-BC88-04F52A253195}" srcId="{49D825DF-E106-4AF0-B2B4-61C5D64500C4}" destId="{58CFC5D8-4C9B-48BE-8572-4D9CB1B79C19}" srcOrd="2" destOrd="0" parTransId="{2EAC2BDB-2310-4E7E-BD0C-9904F36B87F7}" sibTransId="{463DC99D-E79B-4114-9DB2-A570F465C419}"/>
    <dgm:cxn modelId="{0BFB32D2-3CE0-4A82-A341-DDF34BA850DA}" type="presParOf" srcId="{57146865-A9A5-4BD9-8922-E418026F5979}" destId="{F1CE782B-D3DE-4774-AF75-D8051374A57C}" srcOrd="0" destOrd="0" presId="urn:microsoft.com/office/officeart/2008/layout/HorizontalMultiLevelHierarchy"/>
    <dgm:cxn modelId="{9DC59FC1-973A-4346-8939-A7A10F6D59D2}" type="presParOf" srcId="{F1CE782B-D3DE-4774-AF75-D8051374A57C}" destId="{2E726EBA-4396-48C7-9A23-B37793344483}" srcOrd="0" destOrd="0" presId="urn:microsoft.com/office/officeart/2008/layout/HorizontalMultiLevelHierarchy"/>
    <dgm:cxn modelId="{96D94370-A872-40B3-9D2C-0489CE4F1D44}" type="presParOf" srcId="{F1CE782B-D3DE-4774-AF75-D8051374A57C}" destId="{317002B0-43EF-479F-B1C3-20FCDB2AD025}" srcOrd="1" destOrd="0" presId="urn:microsoft.com/office/officeart/2008/layout/HorizontalMultiLevelHierarchy"/>
    <dgm:cxn modelId="{0B40044F-E55E-438C-B857-7A1746988229}" type="presParOf" srcId="{317002B0-43EF-479F-B1C3-20FCDB2AD025}" destId="{5495FCFF-0ACE-479D-9158-9E1D84D872D7}" srcOrd="0" destOrd="0" presId="urn:microsoft.com/office/officeart/2008/layout/HorizontalMultiLevelHierarchy"/>
    <dgm:cxn modelId="{6995AF28-7CB7-46EF-93C4-52C5E863C48C}" type="presParOf" srcId="{5495FCFF-0ACE-479D-9158-9E1D84D872D7}" destId="{D00EFC66-54B2-4692-AE71-90BEFD716619}" srcOrd="0" destOrd="0" presId="urn:microsoft.com/office/officeart/2008/layout/HorizontalMultiLevelHierarchy"/>
    <dgm:cxn modelId="{F56932BD-3269-4A5B-AAD3-7A8667A08593}" type="presParOf" srcId="{317002B0-43EF-479F-B1C3-20FCDB2AD025}" destId="{1BC1B3FE-7B73-4B99-BCCD-BDCB3546A44B}" srcOrd="1" destOrd="0" presId="urn:microsoft.com/office/officeart/2008/layout/HorizontalMultiLevelHierarchy"/>
    <dgm:cxn modelId="{DD179D42-E9CC-4EE2-9095-1ECD37958288}" type="presParOf" srcId="{1BC1B3FE-7B73-4B99-BCCD-BDCB3546A44B}" destId="{3C96B033-F4A3-49FF-9E11-74C1B94B5C73}" srcOrd="0" destOrd="0" presId="urn:microsoft.com/office/officeart/2008/layout/HorizontalMultiLevelHierarchy"/>
    <dgm:cxn modelId="{AF502799-54B7-4A96-A62E-6484BEEDD9D3}" type="presParOf" srcId="{1BC1B3FE-7B73-4B99-BCCD-BDCB3546A44B}" destId="{04323FD4-D94B-4495-93D8-26B5DB06209D}" srcOrd="1" destOrd="0" presId="urn:microsoft.com/office/officeart/2008/layout/HorizontalMultiLevelHierarchy"/>
    <dgm:cxn modelId="{0C4AE361-E13F-491A-AE7D-EAD580B324FB}" type="presParOf" srcId="{04323FD4-D94B-4495-93D8-26B5DB06209D}" destId="{3D261F0C-F17A-4D3C-842B-4F346D19C7D8}" srcOrd="0" destOrd="0" presId="urn:microsoft.com/office/officeart/2008/layout/HorizontalMultiLevelHierarchy"/>
    <dgm:cxn modelId="{AA0B6A2A-794B-4B22-AA4E-C90C7B1FC989}" type="presParOf" srcId="{3D261F0C-F17A-4D3C-842B-4F346D19C7D8}" destId="{A6C86288-6C56-47BC-A2DB-EDF3055F1F7D}" srcOrd="0" destOrd="0" presId="urn:microsoft.com/office/officeart/2008/layout/HorizontalMultiLevelHierarchy"/>
    <dgm:cxn modelId="{3AEB0D4B-B700-44BC-A87A-57173D5796FC}" type="presParOf" srcId="{04323FD4-D94B-4495-93D8-26B5DB06209D}" destId="{6F066C3D-61A9-4E62-9C5E-3210F7DED965}" srcOrd="1" destOrd="0" presId="urn:microsoft.com/office/officeart/2008/layout/HorizontalMultiLevelHierarchy"/>
    <dgm:cxn modelId="{ED169613-82F0-4D1A-A89B-88C36386109D}" type="presParOf" srcId="{6F066C3D-61A9-4E62-9C5E-3210F7DED965}" destId="{25B65CBB-4AF9-4BE5-BE53-30849C85ABDC}" srcOrd="0" destOrd="0" presId="urn:microsoft.com/office/officeart/2008/layout/HorizontalMultiLevelHierarchy"/>
    <dgm:cxn modelId="{6F8C312E-3686-40DB-8DD9-7F773A1D052A}" type="presParOf" srcId="{6F066C3D-61A9-4E62-9C5E-3210F7DED965}" destId="{A55E08D2-D53C-4076-9483-C7DE91DBD229}" srcOrd="1" destOrd="0" presId="urn:microsoft.com/office/officeart/2008/layout/HorizontalMultiLevelHierarchy"/>
    <dgm:cxn modelId="{22A97F25-408E-4C43-BAA3-4A3B302F9DF9}" type="presParOf" srcId="{A55E08D2-D53C-4076-9483-C7DE91DBD229}" destId="{AB771E86-C6F5-4455-99AF-828324013934}" srcOrd="0" destOrd="0" presId="urn:microsoft.com/office/officeart/2008/layout/HorizontalMultiLevelHierarchy"/>
    <dgm:cxn modelId="{E61640DA-FA69-4C82-8C87-826D096C600D}" type="presParOf" srcId="{AB771E86-C6F5-4455-99AF-828324013934}" destId="{4FA040E8-3C4A-4E22-9F29-8196640F6236}" srcOrd="0" destOrd="0" presId="urn:microsoft.com/office/officeart/2008/layout/HorizontalMultiLevelHierarchy"/>
    <dgm:cxn modelId="{B48989F3-861F-42AA-B7D8-898CDFD20A3D}" type="presParOf" srcId="{A55E08D2-D53C-4076-9483-C7DE91DBD229}" destId="{81D25A65-837F-494B-B116-07A6AC17C2B7}" srcOrd="1" destOrd="0" presId="urn:microsoft.com/office/officeart/2008/layout/HorizontalMultiLevelHierarchy"/>
    <dgm:cxn modelId="{1BEA08CB-EB93-4081-BB3A-4B1862823D5E}" type="presParOf" srcId="{81D25A65-837F-494B-B116-07A6AC17C2B7}" destId="{3BBC0784-94B7-45B8-BDD3-B0A75EDEAB95}" srcOrd="0" destOrd="0" presId="urn:microsoft.com/office/officeart/2008/layout/HorizontalMultiLevelHierarchy"/>
    <dgm:cxn modelId="{DF70D9E1-D035-4619-B68A-4B53E01781D8}" type="presParOf" srcId="{81D25A65-837F-494B-B116-07A6AC17C2B7}" destId="{0715B3DC-F4A2-414C-8DB9-062B79BB77C9}" srcOrd="1" destOrd="0" presId="urn:microsoft.com/office/officeart/2008/layout/HorizontalMultiLevelHierarchy"/>
    <dgm:cxn modelId="{9075C253-62CB-4DFD-B28D-FEAA2E5D7F4B}" type="presParOf" srcId="{A55E08D2-D53C-4076-9483-C7DE91DBD229}" destId="{81C493A8-2657-44BD-94D0-675F28B338B8}" srcOrd="2" destOrd="0" presId="urn:microsoft.com/office/officeart/2008/layout/HorizontalMultiLevelHierarchy"/>
    <dgm:cxn modelId="{442CB206-F197-4C43-BEF2-A360D85D55D4}" type="presParOf" srcId="{81C493A8-2657-44BD-94D0-675F28B338B8}" destId="{129A2237-5BD8-4DD9-BC29-E47C0667BEC4}" srcOrd="0" destOrd="0" presId="urn:microsoft.com/office/officeart/2008/layout/HorizontalMultiLevelHierarchy"/>
    <dgm:cxn modelId="{63963505-54A2-4D36-8E66-4B5B302FA1DB}" type="presParOf" srcId="{A55E08D2-D53C-4076-9483-C7DE91DBD229}" destId="{58E3396A-5560-46B8-8681-1C033A7A7D15}" srcOrd="3" destOrd="0" presId="urn:microsoft.com/office/officeart/2008/layout/HorizontalMultiLevelHierarchy"/>
    <dgm:cxn modelId="{67872D72-10B6-4738-8FB6-F6C2745CE5E3}" type="presParOf" srcId="{58E3396A-5560-46B8-8681-1C033A7A7D15}" destId="{2ADB30CF-1C10-4970-9378-D399E184D97E}" srcOrd="0" destOrd="0" presId="urn:microsoft.com/office/officeart/2008/layout/HorizontalMultiLevelHierarchy"/>
    <dgm:cxn modelId="{6E2A9CAA-F05F-4A3C-B02D-0B30A8EF66AE}" type="presParOf" srcId="{58E3396A-5560-46B8-8681-1C033A7A7D15}" destId="{DB10B39E-32F5-40E9-A8D6-A316DB519CAB}" srcOrd="1" destOrd="0" presId="urn:microsoft.com/office/officeart/2008/layout/HorizontalMultiLevelHierarchy"/>
    <dgm:cxn modelId="{6D986F30-2F7C-47AA-876C-BD5326275FEA}" type="presParOf" srcId="{04323FD4-D94B-4495-93D8-26B5DB06209D}" destId="{6C7C5040-8FB2-4595-A47D-85012BD6CBFA}" srcOrd="2" destOrd="0" presId="urn:microsoft.com/office/officeart/2008/layout/HorizontalMultiLevelHierarchy"/>
    <dgm:cxn modelId="{61FEDB42-BA2C-4710-AF44-6A575D83DD63}" type="presParOf" srcId="{6C7C5040-8FB2-4595-A47D-85012BD6CBFA}" destId="{78CC0ED0-09F9-41B9-A1F5-6E8D36AF3941}" srcOrd="0" destOrd="0" presId="urn:microsoft.com/office/officeart/2008/layout/HorizontalMultiLevelHierarchy"/>
    <dgm:cxn modelId="{CD1B5DAF-3AE0-4243-8FF9-3943A9B7BFDB}" type="presParOf" srcId="{04323FD4-D94B-4495-93D8-26B5DB06209D}" destId="{18B49E87-1306-47EA-982F-50920D6D4D27}" srcOrd="3" destOrd="0" presId="urn:microsoft.com/office/officeart/2008/layout/HorizontalMultiLevelHierarchy"/>
    <dgm:cxn modelId="{4A46E3F8-CCFB-4C9E-BF8A-BADF25E170A1}" type="presParOf" srcId="{18B49E87-1306-47EA-982F-50920D6D4D27}" destId="{C2100831-FEE5-40DB-989A-8BF2B97767D4}" srcOrd="0" destOrd="0" presId="urn:microsoft.com/office/officeart/2008/layout/HorizontalMultiLevelHierarchy"/>
    <dgm:cxn modelId="{2195FAED-C04F-4BD2-A1DB-AADF9868E9EF}" type="presParOf" srcId="{18B49E87-1306-47EA-982F-50920D6D4D27}" destId="{4D3C42C7-2E08-469C-B7E6-59EB7381E212}" srcOrd="1" destOrd="0" presId="urn:microsoft.com/office/officeart/2008/layout/HorizontalMultiLevelHierarchy"/>
    <dgm:cxn modelId="{B2A01C70-B73F-45F2-98A0-2CAB41AA0FBE}" type="presParOf" srcId="{4D3C42C7-2E08-469C-B7E6-59EB7381E212}" destId="{036F86F5-07ED-4A6F-9DDD-DBCE7ED7F943}" srcOrd="0" destOrd="0" presId="urn:microsoft.com/office/officeart/2008/layout/HorizontalMultiLevelHierarchy"/>
    <dgm:cxn modelId="{806FF0D7-BFC4-49CF-8ADD-60E916D72E45}" type="presParOf" srcId="{036F86F5-07ED-4A6F-9DDD-DBCE7ED7F943}" destId="{6972F5D0-DD6E-4FCF-9061-75445D3EBDD8}" srcOrd="0" destOrd="0" presId="urn:microsoft.com/office/officeart/2008/layout/HorizontalMultiLevelHierarchy"/>
    <dgm:cxn modelId="{DEDE8DFA-0509-4329-974C-180E32D710B6}" type="presParOf" srcId="{4D3C42C7-2E08-469C-B7E6-59EB7381E212}" destId="{C958074B-126F-44EA-A692-C44CE90DDB25}" srcOrd="1" destOrd="0" presId="urn:microsoft.com/office/officeart/2008/layout/HorizontalMultiLevelHierarchy"/>
    <dgm:cxn modelId="{1AD030F3-1D26-4B17-ACD3-92004AEE3DB8}" type="presParOf" srcId="{C958074B-126F-44EA-A692-C44CE90DDB25}" destId="{C744A956-A4B2-4AB4-8F4F-2E160E620B89}" srcOrd="0" destOrd="0" presId="urn:microsoft.com/office/officeart/2008/layout/HorizontalMultiLevelHierarchy"/>
    <dgm:cxn modelId="{B492082A-EBD2-43BC-8F05-3B6742AA900F}" type="presParOf" srcId="{C958074B-126F-44EA-A692-C44CE90DDB25}" destId="{1B55F922-3B1E-4C77-9FC9-77B699C9EF31}" srcOrd="1" destOrd="0" presId="urn:microsoft.com/office/officeart/2008/layout/HorizontalMultiLevelHierarchy"/>
    <dgm:cxn modelId="{F8295898-DCBB-47E5-B8BA-13D73392EA8A}" type="presParOf" srcId="{4D3C42C7-2E08-469C-B7E6-59EB7381E212}" destId="{5E111A9E-0BD6-4AE8-9EFC-8A92B8F4FEDD}" srcOrd="2" destOrd="0" presId="urn:microsoft.com/office/officeart/2008/layout/HorizontalMultiLevelHierarchy"/>
    <dgm:cxn modelId="{FB951FF4-7579-4B4B-88D0-BB79B96DB05E}" type="presParOf" srcId="{5E111A9E-0BD6-4AE8-9EFC-8A92B8F4FEDD}" destId="{A46E047F-D6B9-4A55-8564-5C8F182AB7AB}" srcOrd="0" destOrd="0" presId="urn:microsoft.com/office/officeart/2008/layout/HorizontalMultiLevelHierarchy"/>
    <dgm:cxn modelId="{B496A6AE-423B-4AE8-B8AA-81D1A40CC1AB}" type="presParOf" srcId="{4D3C42C7-2E08-469C-B7E6-59EB7381E212}" destId="{4274BB84-2BAF-4057-982A-C85555A14E54}" srcOrd="3" destOrd="0" presId="urn:microsoft.com/office/officeart/2008/layout/HorizontalMultiLevelHierarchy"/>
    <dgm:cxn modelId="{F39EE362-2FC2-48D1-9619-EB8423CF740B}" type="presParOf" srcId="{4274BB84-2BAF-4057-982A-C85555A14E54}" destId="{3EE4A313-2308-4F25-8ACD-63C8F418AB8A}" srcOrd="0" destOrd="0" presId="urn:microsoft.com/office/officeart/2008/layout/HorizontalMultiLevelHierarchy"/>
    <dgm:cxn modelId="{C977D35C-0A9A-4AC2-B303-0B795F83D1C1}" type="presParOf" srcId="{4274BB84-2BAF-4057-982A-C85555A14E54}" destId="{109D5E2F-B480-4721-B045-F6160E92CE95}" srcOrd="1" destOrd="0" presId="urn:microsoft.com/office/officeart/2008/layout/HorizontalMultiLevelHierarchy"/>
    <dgm:cxn modelId="{80DC1F44-EE66-4BFA-B172-4C94B070D122}" type="presParOf" srcId="{4D3C42C7-2E08-469C-B7E6-59EB7381E212}" destId="{75042066-07CF-40EF-A18E-120B4BF6B344}" srcOrd="4" destOrd="0" presId="urn:microsoft.com/office/officeart/2008/layout/HorizontalMultiLevelHierarchy"/>
    <dgm:cxn modelId="{FBFD1628-8490-4D57-A796-735E46FF4BF0}" type="presParOf" srcId="{75042066-07CF-40EF-A18E-120B4BF6B344}" destId="{190634BA-DCB5-4F9A-B66B-0CAC4442F29E}" srcOrd="0" destOrd="0" presId="urn:microsoft.com/office/officeart/2008/layout/HorizontalMultiLevelHierarchy"/>
    <dgm:cxn modelId="{2C5F4C73-FBCF-4999-A7DA-48929E646DF3}" type="presParOf" srcId="{4D3C42C7-2E08-469C-B7E6-59EB7381E212}" destId="{5DA7B9DB-6A41-4B29-A9AF-60B896325526}" srcOrd="5" destOrd="0" presId="urn:microsoft.com/office/officeart/2008/layout/HorizontalMultiLevelHierarchy"/>
    <dgm:cxn modelId="{08EE7788-DCA0-4741-86C0-BE5CCB56DAD2}" type="presParOf" srcId="{5DA7B9DB-6A41-4B29-A9AF-60B896325526}" destId="{C5B8A9DB-E32A-4577-AC0C-19427820777F}" srcOrd="0" destOrd="0" presId="urn:microsoft.com/office/officeart/2008/layout/HorizontalMultiLevelHierarchy"/>
    <dgm:cxn modelId="{687B3883-39F3-4165-BA74-02C09B5A2704}" type="presParOf" srcId="{5DA7B9DB-6A41-4B29-A9AF-60B896325526}" destId="{5FA09549-A201-4B95-A377-3F4D931F06F5}" srcOrd="1" destOrd="0" presId="urn:microsoft.com/office/officeart/2008/layout/HorizontalMultiLevelHierarchy"/>
    <dgm:cxn modelId="{BAFFC253-2059-468D-8767-4255C5B4D9FF}" type="presParOf" srcId="{04323FD4-D94B-4495-93D8-26B5DB06209D}" destId="{F3F38EAD-861D-4B2A-8C38-5DD708292C0F}" srcOrd="4" destOrd="0" presId="urn:microsoft.com/office/officeart/2008/layout/HorizontalMultiLevelHierarchy"/>
    <dgm:cxn modelId="{684D82AF-F743-4630-9635-927A89EECC4F}" type="presParOf" srcId="{F3F38EAD-861D-4B2A-8C38-5DD708292C0F}" destId="{2AE4E24B-5395-49A0-A790-64171B17BB60}" srcOrd="0" destOrd="0" presId="urn:microsoft.com/office/officeart/2008/layout/HorizontalMultiLevelHierarchy"/>
    <dgm:cxn modelId="{C2C59404-C677-4C95-9334-C9F7EABCF828}" type="presParOf" srcId="{04323FD4-D94B-4495-93D8-26B5DB06209D}" destId="{DA1D015C-53B4-462F-8FBA-0CFCB45CEA72}" srcOrd="5" destOrd="0" presId="urn:microsoft.com/office/officeart/2008/layout/HorizontalMultiLevelHierarchy"/>
    <dgm:cxn modelId="{F9D2A51B-2EB2-4536-A5C2-6BFF779079D7}" type="presParOf" srcId="{DA1D015C-53B4-462F-8FBA-0CFCB45CEA72}" destId="{E6164944-7F18-4815-A178-9E0DE9B5065E}" srcOrd="0" destOrd="0" presId="urn:microsoft.com/office/officeart/2008/layout/HorizontalMultiLevelHierarchy"/>
    <dgm:cxn modelId="{0C42094E-C028-4FB8-AFC7-4A96E716F8D5}" type="presParOf" srcId="{DA1D015C-53B4-462F-8FBA-0CFCB45CEA72}" destId="{06891797-07CA-40DE-9651-4317CF908168}" srcOrd="1" destOrd="0" presId="urn:microsoft.com/office/officeart/2008/layout/HorizontalMultiLevelHierarchy"/>
    <dgm:cxn modelId="{9DE582FF-B032-49C1-8ECF-A1170651FFA5}" type="presParOf" srcId="{317002B0-43EF-479F-B1C3-20FCDB2AD025}" destId="{5EF55D61-8241-4A55-9DC2-F353A11686EF}" srcOrd="2" destOrd="0" presId="urn:microsoft.com/office/officeart/2008/layout/HorizontalMultiLevelHierarchy"/>
    <dgm:cxn modelId="{B6CC8993-F564-45F2-8FD3-7EE5D85833C9}" type="presParOf" srcId="{5EF55D61-8241-4A55-9DC2-F353A11686EF}" destId="{9B22C445-7489-4C13-A93E-4A8DF40CDD8E}" srcOrd="0" destOrd="0" presId="urn:microsoft.com/office/officeart/2008/layout/HorizontalMultiLevelHierarchy"/>
    <dgm:cxn modelId="{2396A8AF-F6FE-4F14-8F61-03E01F25D8A1}" type="presParOf" srcId="{317002B0-43EF-479F-B1C3-20FCDB2AD025}" destId="{692B130B-B219-4D48-8490-1C91A7960D9B}" srcOrd="3" destOrd="0" presId="urn:microsoft.com/office/officeart/2008/layout/HorizontalMultiLevelHierarchy"/>
    <dgm:cxn modelId="{C0202561-FAD4-4705-83C0-1275CB75C655}" type="presParOf" srcId="{692B130B-B219-4D48-8490-1C91A7960D9B}" destId="{67C27900-7EB8-4ABF-B4F4-56A2A5565384}" srcOrd="0" destOrd="0" presId="urn:microsoft.com/office/officeart/2008/layout/HorizontalMultiLevelHierarchy"/>
    <dgm:cxn modelId="{F2321007-93DF-496C-938E-26F0D434DAF9}" type="presParOf" srcId="{692B130B-B219-4D48-8490-1C91A7960D9B}" destId="{74EB4074-92A9-4573-81ED-845E418FA880}" srcOrd="1" destOrd="0" presId="urn:microsoft.com/office/officeart/2008/layout/HorizontalMultiLevelHierarchy"/>
    <dgm:cxn modelId="{4FB5C3E2-6F59-4AF2-9885-6F3DE6241828}" type="presParOf" srcId="{74EB4074-92A9-4573-81ED-845E418FA880}" destId="{A37F11F0-7B6F-49E0-BDD8-9C301D7E41B8}" srcOrd="0" destOrd="0" presId="urn:microsoft.com/office/officeart/2008/layout/HorizontalMultiLevelHierarchy"/>
    <dgm:cxn modelId="{1E3D2C6E-A431-4563-9A90-AD8F13302A21}" type="presParOf" srcId="{A37F11F0-7B6F-49E0-BDD8-9C301D7E41B8}" destId="{DC596BAD-BF36-4E5D-9EEE-5A281DC21B16}" srcOrd="0" destOrd="0" presId="urn:microsoft.com/office/officeart/2008/layout/HorizontalMultiLevelHierarchy"/>
    <dgm:cxn modelId="{867535BB-4319-4DA0-8BD1-734C64406B1A}" type="presParOf" srcId="{74EB4074-92A9-4573-81ED-845E418FA880}" destId="{0604B01D-3470-40AE-A14D-FD4849F9BE37}" srcOrd="1" destOrd="0" presId="urn:microsoft.com/office/officeart/2008/layout/HorizontalMultiLevelHierarchy"/>
    <dgm:cxn modelId="{143765D0-48E2-4CC8-83CB-18CFCD32B3A5}" type="presParOf" srcId="{0604B01D-3470-40AE-A14D-FD4849F9BE37}" destId="{8D2783D1-66C1-4A03-BBA8-3C27CEC5827A}" srcOrd="0" destOrd="0" presId="urn:microsoft.com/office/officeart/2008/layout/HorizontalMultiLevelHierarchy"/>
    <dgm:cxn modelId="{3857F14F-A02D-4F9D-A1F5-713C24FF20F7}" type="presParOf" srcId="{0604B01D-3470-40AE-A14D-FD4849F9BE37}" destId="{B914E46C-E61D-427E-8D0F-71C281FB7DEC}" srcOrd="1" destOrd="0" presId="urn:microsoft.com/office/officeart/2008/layout/HorizontalMultiLevelHierarchy"/>
    <dgm:cxn modelId="{CBDA3946-D905-4AB0-9AC9-6924F3542B7D}" type="presParOf" srcId="{74EB4074-92A9-4573-81ED-845E418FA880}" destId="{F1AC7ED4-E6E9-4607-8A47-A39A52AD17FE}" srcOrd="2" destOrd="0" presId="urn:microsoft.com/office/officeart/2008/layout/HorizontalMultiLevelHierarchy"/>
    <dgm:cxn modelId="{2D995D58-6620-4B6E-BBEA-4A1C7002F106}" type="presParOf" srcId="{F1AC7ED4-E6E9-4607-8A47-A39A52AD17FE}" destId="{26474059-C0DD-4C86-918E-DD7490BC50EC}" srcOrd="0" destOrd="0" presId="urn:microsoft.com/office/officeart/2008/layout/HorizontalMultiLevelHierarchy"/>
    <dgm:cxn modelId="{3B4B85B2-A9A8-4CF6-B728-E0E2213569DE}" type="presParOf" srcId="{74EB4074-92A9-4573-81ED-845E418FA880}" destId="{658ECC84-EF6C-43AB-8562-5B09BF6A4975}" srcOrd="3" destOrd="0" presId="urn:microsoft.com/office/officeart/2008/layout/HorizontalMultiLevelHierarchy"/>
    <dgm:cxn modelId="{E469F874-BF32-4CCC-B430-692DC64FDD1F}" type="presParOf" srcId="{658ECC84-EF6C-43AB-8562-5B09BF6A4975}" destId="{B8FCCCFC-194F-49A5-ACA7-B8D112F56AC2}" srcOrd="0" destOrd="0" presId="urn:microsoft.com/office/officeart/2008/layout/HorizontalMultiLevelHierarchy"/>
    <dgm:cxn modelId="{4DB79A59-AA99-4675-9BA6-0F29930A3F42}" type="presParOf" srcId="{658ECC84-EF6C-43AB-8562-5B09BF6A4975}" destId="{C71888AE-6641-4D07-AE54-B78209245AD9}" srcOrd="1" destOrd="0" presId="urn:microsoft.com/office/officeart/2008/layout/HorizontalMultiLevelHierarchy"/>
    <dgm:cxn modelId="{FB57019B-AA37-4351-99EC-7250770A0954}" type="presParOf" srcId="{74EB4074-92A9-4573-81ED-845E418FA880}" destId="{C1C8E04D-3F83-4C56-9888-F4E4BDEDFABB}" srcOrd="4" destOrd="0" presId="urn:microsoft.com/office/officeart/2008/layout/HorizontalMultiLevelHierarchy"/>
    <dgm:cxn modelId="{6109AFCB-C6EB-4684-A1D3-2710536B62E8}" type="presParOf" srcId="{C1C8E04D-3F83-4C56-9888-F4E4BDEDFABB}" destId="{43B96D69-ADCB-4E2D-B4BF-1B76D501AA5A}" srcOrd="0" destOrd="0" presId="urn:microsoft.com/office/officeart/2008/layout/HorizontalMultiLevelHierarchy"/>
    <dgm:cxn modelId="{02F3A2DE-00E7-46E4-83AA-BBB6042751BD}" type="presParOf" srcId="{74EB4074-92A9-4573-81ED-845E418FA880}" destId="{FE325909-55CC-4AB9-89C8-1F3043FFAEF9}" srcOrd="5" destOrd="0" presId="urn:microsoft.com/office/officeart/2008/layout/HorizontalMultiLevelHierarchy"/>
    <dgm:cxn modelId="{34006D12-7B2D-4079-B7A0-AAFB504A7B0D}" type="presParOf" srcId="{FE325909-55CC-4AB9-89C8-1F3043FFAEF9}" destId="{2AA36954-1933-4090-991D-09B5FFF37183}" srcOrd="0" destOrd="0" presId="urn:microsoft.com/office/officeart/2008/layout/HorizontalMultiLevelHierarchy"/>
    <dgm:cxn modelId="{98E385E9-4491-4235-A652-D6A6171B4330}" type="presParOf" srcId="{FE325909-55CC-4AB9-89C8-1F3043FFAEF9}" destId="{672E7D41-85B6-4322-8861-6DC9FD76C3F1}" srcOrd="1" destOrd="0" presId="urn:microsoft.com/office/officeart/2008/layout/HorizontalMultiLevelHierarchy"/>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E04D-3F83-4C56-9888-F4E4BDEDFABB}">
      <dsp:nvSpPr>
        <dsp:cNvPr id="0" name=""/>
        <dsp:cNvSpPr/>
      </dsp:nvSpPr>
      <dsp:spPr>
        <a:xfrm>
          <a:off x="2379527" y="4241075"/>
          <a:ext cx="183558" cy="535140"/>
        </a:xfrm>
        <a:custGeom>
          <a:avLst/>
          <a:gdLst/>
          <a:ahLst/>
          <a:cxnLst/>
          <a:rect l="0" t="0" r="0" b="0"/>
          <a:pathLst>
            <a:path>
              <a:moveTo>
                <a:pt x="0" y="0"/>
              </a:moveTo>
              <a:lnTo>
                <a:pt x="91779" y="0"/>
              </a:lnTo>
              <a:lnTo>
                <a:pt x="91779" y="535140"/>
              </a:lnTo>
              <a:lnTo>
                <a:pt x="183558" y="53514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2457162" y="4494502"/>
        <a:ext cx="28287" cy="28287"/>
      </dsp:txXfrm>
    </dsp:sp>
    <dsp:sp modelId="{F1AC7ED4-E6E9-4607-8A47-A39A52AD17FE}">
      <dsp:nvSpPr>
        <dsp:cNvPr id="0" name=""/>
        <dsp:cNvSpPr/>
      </dsp:nvSpPr>
      <dsp:spPr>
        <a:xfrm>
          <a:off x="2379527" y="4195355"/>
          <a:ext cx="183558" cy="91440"/>
        </a:xfrm>
        <a:custGeom>
          <a:avLst/>
          <a:gdLst/>
          <a:ahLst/>
          <a:cxnLst/>
          <a:rect l="0" t="0" r="0" b="0"/>
          <a:pathLst>
            <a:path>
              <a:moveTo>
                <a:pt x="0" y="45720"/>
              </a:moveTo>
              <a:lnTo>
                <a:pt x="183558" y="4572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2466717" y="4236486"/>
        <a:ext cx="9177" cy="9177"/>
      </dsp:txXfrm>
    </dsp:sp>
    <dsp:sp modelId="{A37F11F0-7B6F-49E0-BDD8-9C301D7E41B8}">
      <dsp:nvSpPr>
        <dsp:cNvPr id="0" name=""/>
        <dsp:cNvSpPr/>
      </dsp:nvSpPr>
      <dsp:spPr>
        <a:xfrm>
          <a:off x="2379527" y="3705934"/>
          <a:ext cx="183558" cy="535140"/>
        </a:xfrm>
        <a:custGeom>
          <a:avLst/>
          <a:gdLst/>
          <a:ahLst/>
          <a:cxnLst/>
          <a:rect l="0" t="0" r="0" b="0"/>
          <a:pathLst>
            <a:path>
              <a:moveTo>
                <a:pt x="0" y="535140"/>
              </a:moveTo>
              <a:lnTo>
                <a:pt x="91779" y="535140"/>
              </a:lnTo>
              <a:lnTo>
                <a:pt x="91779" y="0"/>
              </a:lnTo>
              <a:lnTo>
                <a:pt x="183558"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2457162" y="3959361"/>
        <a:ext cx="28287" cy="28287"/>
      </dsp:txXfrm>
    </dsp:sp>
    <dsp:sp modelId="{5EF55D61-8241-4A55-9DC2-F353A11686EF}">
      <dsp:nvSpPr>
        <dsp:cNvPr id="0" name=""/>
        <dsp:cNvSpPr/>
      </dsp:nvSpPr>
      <dsp:spPr>
        <a:xfrm>
          <a:off x="826099" y="2962332"/>
          <a:ext cx="129854" cy="1278742"/>
        </a:xfrm>
        <a:custGeom>
          <a:avLst/>
          <a:gdLst/>
          <a:ahLst/>
          <a:cxnLst/>
          <a:rect l="0" t="0" r="0" b="0"/>
          <a:pathLst>
            <a:path>
              <a:moveTo>
                <a:pt x="0" y="0"/>
              </a:moveTo>
              <a:lnTo>
                <a:pt x="64927" y="0"/>
              </a:lnTo>
              <a:lnTo>
                <a:pt x="64927" y="1278742"/>
              </a:lnTo>
              <a:lnTo>
                <a:pt x="129854" y="1278742"/>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858893" y="3569571"/>
        <a:ext cx="64265" cy="64265"/>
      </dsp:txXfrm>
    </dsp:sp>
    <dsp:sp modelId="{F3F38EAD-861D-4B2A-8C38-5DD708292C0F}">
      <dsp:nvSpPr>
        <dsp:cNvPr id="0" name=""/>
        <dsp:cNvSpPr/>
      </dsp:nvSpPr>
      <dsp:spPr>
        <a:xfrm>
          <a:off x="2420754" y="1754682"/>
          <a:ext cx="244388" cy="1416111"/>
        </a:xfrm>
        <a:custGeom>
          <a:avLst/>
          <a:gdLst/>
          <a:ahLst/>
          <a:cxnLst/>
          <a:rect l="0" t="0" r="0" b="0"/>
          <a:pathLst>
            <a:path>
              <a:moveTo>
                <a:pt x="0" y="0"/>
              </a:moveTo>
              <a:lnTo>
                <a:pt x="122194" y="0"/>
              </a:lnTo>
              <a:lnTo>
                <a:pt x="122194" y="1416111"/>
              </a:lnTo>
              <a:lnTo>
                <a:pt x="244388" y="1416111"/>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2507022" y="2426812"/>
        <a:ext cx="71852" cy="71852"/>
      </dsp:txXfrm>
    </dsp:sp>
    <dsp:sp modelId="{75042066-07CF-40EF-A18E-120B4BF6B344}">
      <dsp:nvSpPr>
        <dsp:cNvPr id="0" name=""/>
        <dsp:cNvSpPr/>
      </dsp:nvSpPr>
      <dsp:spPr>
        <a:xfrm>
          <a:off x="4069352" y="2060537"/>
          <a:ext cx="207879" cy="561790"/>
        </a:xfrm>
        <a:custGeom>
          <a:avLst/>
          <a:gdLst/>
          <a:ahLst/>
          <a:cxnLst/>
          <a:rect l="0" t="0" r="0" b="0"/>
          <a:pathLst>
            <a:path>
              <a:moveTo>
                <a:pt x="0" y="0"/>
              </a:moveTo>
              <a:lnTo>
                <a:pt x="103939" y="0"/>
              </a:lnTo>
              <a:lnTo>
                <a:pt x="103939" y="561790"/>
              </a:lnTo>
              <a:lnTo>
                <a:pt x="207879" y="56179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4158316" y="2326457"/>
        <a:ext cx="29950" cy="29950"/>
      </dsp:txXfrm>
    </dsp:sp>
    <dsp:sp modelId="{5E111A9E-0BD6-4AE8-9EFC-8A92B8F4FEDD}">
      <dsp:nvSpPr>
        <dsp:cNvPr id="0" name=""/>
        <dsp:cNvSpPr/>
      </dsp:nvSpPr>
      <dsp:spPr>
        <a:xfrm>
          <a:off x="4069352" y="2014817"/>
          <a:ext cx="207879" cy="91440"/>
        </a:xfrm>
        <a:custGeom>
          <a:avLst/>
          <a:gdLst/>
          <a:ahLst/>
          <a:cxnLst/>
          <a:rect l="0" t="0" r="0" b="0"/>
          <a:pathLst>
            <a:path>
              <a:moveTo>
                <a:pt x="0" y="45720"/>
              </a:moveTo>
              <a:lnTo>
                <a:pt x="207879" y="4572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4168094" y="2055340"/>
        <a:ext cx="10393" cy="10393"/>
      </dsp:txXfrm>
    </dsp:sp>
    <dsp:sp modelId="{036F86F5-07ED-4A6F-9DDD-DBCE7ED7F943}">
      <dsp:nvSpPr>
        <dsp:cNvPr id="0" name=""/>
        <dsp:cNvSpPr/>
      </dsp:nvSpPr>
      <dsp:spPr>
        <a:xfrm>
          <a:off x="4069352" y="1498747"/>
          <a:ext cx="207879" cy="561790"/>
        </a:xfrm>
        <a:custGeom>
          <a:avLst/>
          <a:gdLst/>
          <a:ahLst/>
          <a:cxnLst/>
          <a:rect l="0" t="0" r="0" b="0"/>
          <a:pathLst>
            <a:path>
              <a:moveTo>
                <a:pt x="0" y="561790"/>
              </a:moveTo>
              <a:lnTo>
                <a:pt x="103939" y="561790"/>
              </a:lnTo>
              <a:lnTo>
                <a:pt x="103939" y="0"/>
              </a:lnTo>
              <a:lnTo>
                <a:pt x="20787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4158316" y="1764667"/>
        <a:ext cx="29950" cy="29950"/>
      </dsp:txXfrm>
    </dsp:sp>
    <dsp:sp modelId="{6C7C5040-8FB2-4595-A47D-85012BD6CBFA}">
      <dsp:nvSpPr>
        <dsp:cNvPr id="0" name=""/>
        <dsp:cNvSpPr/>
      </dsp:nvSpPr>
      <dsp:spPr>
        <a:xfrm>
          <a:off x="2420754" y="1754682"/>
          <a:ext cx="244388" cy="305855"/>
        </a:xfrm>
        <a:custGeom>
          <a:avLst/>
          <a:gdLst/>
          <a:ahLst/>
          <a:cxnLst/>
          <a:rect l="0" t="0" r="0" b="0"/>
          <a:pathLst>
            <a:path>
              <a:moveTo>
                <a:pt x="0" y="0"/>
              </a:moveTo>
              <a:lnTo>
                <a:pt x="122194" y="0"/>
              </a:lnTo>
              <a:lnTo>
                <a:pt x="122194" y="305855"/>
              </a:lnTo>
              <a:lnTo>
                <a:pt x="244388" y="3058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2533161" y="1897822"/>
        <a:ext cx="19575" cy="19575"/>
      </dsp:txXfrm>
    </dsp:sp>
    <dsp:sp modelId="{81C493A8-2657-44BD-94D0-675F28B338B8}">
      <dsp:nvSpPr>
        <dsp:cNvPr id="0" name=""/>
        <dsp:cNvSpPr/>
      </dsp:nvSpPr>
      <dsp:spPr>
        <a:xfrm>
          <a:off x="4069352" y="656061"/>
          <a:ext cx="207879" cy="280895"/>
        </a:xfrm>
        <a:custGeom>
          <a:avLst/>
          <a:gdLst/>
          <a:ahLst/>
          <a:cxnLst/>
          <a:rect l="0" t="0" r="0" b="0"/>
          <a:pathLst>
            <a:path>
              <a:moveTo>
                <a:pt x="0" y="0"/>
              </a:moveTo>
              <a:lnTo>
                <a:pt x="103939" y="0"/>
              </a:lnTo>
              <a:lnTo>
                <a:pt x="103939" y="280895"/>
              </a:lnTo>
              <a:lnTo>
                <a:pt x="207879" y="28089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4164555" y="787772"/>
        <a:ext cx="17472" cy="17472"/>
      </dsp:txXfrm>
    </dsp:sp>
    <dsp:sp modelId="{AB771E86-C6F5-4455-99AF-828324013934}">
      <dsp:nvSpPr>
        <dsp:cNvPr id="0" name=""/>
        <dsp:cNvSpPr/>
      </dsp:nvSpPr>
      <dsp:spPr>
        <a:xfrm>
          <a:off x="4069352" y="375165"/>
          <a:ext cx="207879" cy="280895"/>
        </a:xfrm>
        <a:custGeom>
          <a:avLst/>
          <a:gdLst/>
          <a:ahLst/>
          <a:cxnLst/>
          <a:rect l="0" t="0" r="0" b="0"/>
          <a:pathLst>
            <a:path>
              <a:moveTo>
                <a:pt x="0" y="280895"/>
              </a:moveTo>
              <a:lnTo>
                <a:pt x="103939" y="280895"/>
              </a:lnTo>
              <a:lnTo>
                <a:pt x="103939" y="0"/>
              </a:lnTo>
              <a:lnTo>
                <a:pt x="207879" y="0"/>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4164555" y="506877"/>
        <a:ext cx="17472" cy="17472"/>
      </dsp:txXfrm>
    </dsp:sp>
    <dsp:sp modelId="{3D261F0C-F17A-4D3C-842B-4F346D19C7D8}">
      <dsp:nvSpPr>
        <dsp:cNvPr id="0" name=""/>
        <dsp:cNvSpPr/>
      </dsp:nvSpPr>
      <dsp:spPr>
        <a:xfrm>
          <a:off x="2420754" y="656061"/>
          <a:ext cx="244388" cy="1098621"/>
        </a:xfrm>
        <a:custGeom>
          <a:avLst/>
          <a:gdLst/>
          <a:ahLst/>
          <a:cxnLst/>
          <a:rect l="0" t="0" r="0" b="0"/>
          <a:pathLst>
            <a:path>
              <a:moveTo>
                <a:pt x="0" y="1098621"/>
              </a:moveTo>
              <a:lnTo>
                <a:pt x="122194" y="1098621"/>
              </a:lnTo>
              <a:lnTo>
                <a:pt x="122194" y="0"/>
              </a:lnTo>
              <a:lnTo>
                <a:pt x="244388" y="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2514811" y="1177234"/>
        <a:ext cx="56273" cy="56273"/>
      </dsp:txXfrm>
    </dsp:sp>
    <dsp:sp modelId="{5495FCFF-0ACE-479D-9158-9E1D84D872D7}">
      <dsp:nvSpPr>
        <dsp:cNvPr id="0" name=""/>
        <dsp:cNvSpPr/>
      </dsp:nvSpPr>
      <dsp:spPr>
        <a:xfrm>
          <a:off x="826099" y="1754682"/>
          <a:ext cx="141986" cy="1207650"/>
        </a:xfrm>
        <a:custGeom>
          <a:avLst/>
          <a:gdLst/>
          <a:ahLst/>
          <a:cxnLst/>
          <a:rect l="0" t="0" r="0" b="0"/>
          <a:pathLst>
            <a:path>
              <a:moveTo>
                <a:pt x="0" y="1207650"/>
              </a:moveTo>
              <a:lnTo>
                <a:pt x="70993" y="1207650"/>
              </a:lnTo>
              <a:lnTo>
                <a:pt x="70993" y="0"/>
              </a:lnTo>
              <a:lnTo>
                <a:pt x="141986" y="0"/>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kumimoji="1" lang="ja-JP" altLang="en-US" sz="1000" kern="1200">
            <a:latin typeface="+mj-ea"/>
            <a:ea typeface="+mj-ea"/>
          </a:endParaRPr>
        </a:p>
      </dsp:txBody>
      <dsp:txXfrm>
        <a:off x="866693" y="2328108"/>
        <a:ext cx="60798" cy="60798"/>
      </dsp:txXfrm>
    </dsp:sp>
    <dsp:sp modelId="{2E726EBA-4396-48C7-9A23-B37793344483}">
      <dsp:nvSpPr>
        <dsp:cNvPr id="0" name=""/>
        <dsp:cNvSpPr/>
      </dsp:nvSpPr>
      <dsp:spPr>
        <a:xfrm>
          <a:off x="-312616" y="2674985"/>
          <a:ext cx="1702738" cy="57469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介護予防・日常生活支援</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総合事業</a:t>
          </a:r>
        </a:p>
      </dsp:txBody>
      <dsp:txXfrm>
        <a:off x="-312616" y="2674985"/>
        <a:ext cx="1702738" cy="574693"/>
      </dsp:txXfrm>
    </dsp:sp>
    <dsp:sp modelId="{3C96B033-F4A3-49FF-9E11-74C1B94B5C73}">
      <dsp:nvSpPr>
        <dsp:cNvPr id="0" name=""/>
        <dsp:cNvSpPr/>
      </dsp:nvSpPr>
      <dsp:spPr>
        <a:xfrm>
          <a:off x="968086" y="1402020"/>
          <a:ext cx="1452668" cy="705323"/>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介護予防・生活支援</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サービス</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（第１号事業）</a:t>
          </a:r>
        </a:p>
      </dsp:txBody>
      <dsp:txXfrm>
        <a:off x="968086" y="1402020"/>
        <a:ext cx="1452668" cy="705323"/>
      </dsp:txXfrm>
    </dsp:sp>
    <dsp:sp modelId="{25B65CBB-4AF9-4BE5-BE53-30849C85ABDC}">
      <dsp:nvSpPr>
        <dsp:cNvPr id="0" name=""/>
        <dsp:cNvSpPr/>
      </dsp:nvSpPr>
      <dsp:spPr>
        <a:xfrm>
          <a:off x="2665143" y="367605"/>
          <a:ext cx="1404209" cy="576911"/>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訪問型サービス</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（第１号訪問事業）</a:t>
          </a:r>
        </a:p>
      </dsp:txBody>
      <dsp:txXfrm>
        <a:off x="2665143" y="367605"/>
        <a:ext cx="1404209" cy="576911"/>
      </dsp:txXfrm>
    </dsp:sp>
    <dsp:sp modelId="{3BBC0784-94B7-45B8-BDD3-B0A75EDEAB95}">
      <dsp:nvSpPr>
        <dsp:cNvPr id="0" name=""/>
        <dsp:cNvSpPr/>
      </dsp:nvSpPr>
      <dsp:spPr>
        <a:xfrm>
          <a:off x="4277231" y="147784"/>
          <a:ext cx="1935014" cy="45476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従前の介護予防訪問介護相当</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（国基準サービス）</a:t>
          </a:r>
        </a:p>
      </dsp:txBody>
      <dsp:txXfrm>
        <a:off x="4277231" y="147784"/>
        <a:ext cx="1935014" cy="454762"/>
      </dsp:txXfrm>
    </dsp:sp>
    <dsp:sp modelId="{2ADB30CF-1C10-4970-9378-D399E184D97E}">
      <dsp:nvSpPr>
        <dsp:cNvPr id="0" name=""/>
        <dsp:cNvSpPr/>
      </dsp:nvSpPr>
      <dsp:spPr>
        <a:xfrm>
          <a:off x="4277231" y="709575"/>
          <a:ext cx="1935014" cy="45476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緩和した基準によるサービス</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（市独自基準サービス）</a:t>
          </a:r>
        </a:p>
      </dsp:txBody>
      <dsp:txXfrm>
        <a:off x="4277231" y="709575"/>
        <a:ext cx="1935014" cy="454762"/>
      </dsp:txXfrm>
    </dsp:sp>
    <dsp:sp modelId="{C2100831-FEE5-40DB-989A-8BF2B97767D4}">
      <dsp:nvSpPr>
        <dsp:cNvPr id="0" name=""/>
        <dsp:cNvSpPr/>
      </dsp:nvSpPr>
      <dsp:spPr>
        <a:xfrm>
          <a:off x="2665143" y="1776521"/>
          <a:ext cx="1404209" cy="56803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通所型サービス</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（第１号通所事業）</a:t>
          </a:r>
        </a:p>
      </dsp:txBody>
      <dsp:txXfrm>
        <a:off x="2665143" y="1776521"/>
        <a:ext cx="1404209" cy="568032"/>
      </dsp:txXfrm>
    </dsp:sp>
    <dsp:sp modelId="{C744A956-A4B2-4AB4-8F4F-2E160E620B89}">
      <dsp:nvSpPr>
        <dsp:cNvPr id="0" name=""/>
        <dsp:cNvSpPr/>
      </dsp:nvSpPr>
      <dsp:spPr>
        <a:xfrm>
          <a:off x="4277231" y="1271365"/>
          <a:ext cx="1935014" cy="45476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従前の介護予防通所介護相当</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（国基準サービス）</a:t>
          </a:r>
        </a:p>
      </dsp:txBody>
      <dsp:txXfrm>
        <a:off x="4277231" y="1271365"/>
        <a:ext cx="1935014" cy="454762"/>
      </dsp:txXfrm>
    </dsp:sp>
    <dsp:sp modelId="{3EE4A313-2308-4F25-8ACD-63C8F418AB8A}">
      <dsp:nvSpPr>
        <dsp:cNvPr id="0" name=""/>
        <dsp:cNvSpPr/>
      </dsp:nvSpPr>
      <dsp:spPr>
        <a:xfrm>
          <a:off x="4277231" y="1833156"/>
          <a:ext cx="1935014" cy="45476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緩和した基準によるサービス</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（市独自基準サービス）</a:t>
          </a:r>
        </a:p>
      </dsp:txBody>
      <dsp:txXfrm>
        <a:off x="4277231" y="1833156"/>
        <a:ext cx="1935014" cy="454762"/>
      </dsp:txXfrm>
    </dsp:sp>
    <dsp:sp modelId="{C5B8A9DB-E32A-4577-AC0C-19427820777F}">
      <dsp:nvSpPr>
        <dsp:cNvPr id="0" name=""/>
        <dsp:cNvSpPr/>
      </dsp:nvSpPr>
      <dsp:spPr>
        <a:xfrm>
          <a:off x="4277231" y="2394947"/>
          <a:ext cx="1935014" cy="454762"/>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短期集中予防サービス</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（サービスＣ）</a:t>
          </a:r>
        </a:p>
      </dsp:txBody>
      <dsp:txXfrm>
        <a:off x="4277231" y="2394947"/>
        <a:ext cx="1935014" cy="454762"/>
      </dsp:txXfrm>
    </dsp:sp>
    <dsp:sp modelId="{E6164944-7F18-4815-A178-9E0DE9B5065E}">
      <dsp:nvSpPr>
        <dsp:cNvPr id="0" name=""/>
        <dsp:cNvSpPr/>
      </dsp:nvSpPr>
      <dsp:spPr>
        <a:xfrm>
          <a:off x="2665143" y="2956737"/>
          <a:ext cx="2079577" cy="42811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介護予防ケアマネジメント</a:t>
          </a:r>
          <a:endParaRPr kumimoji="1" lang="en-US" altLang="ja-JP" sz="1000" kern="1200">
            <a:latin typeface="+mj-ea"/>
            <a:ea typeface="+mj-ea"/>
          </a:endParaRPr>
        </a:p>
        <a:p>
          <a:pPr marL="0" lvl="0" indent="0" algn="ctr" defTabSz="444500">
            <a:lnSpc>
              <a:spcPct val="90000"/>
            </a:lnSpc>
            <a:spcBef>
              <a:spcPct val="0"/>
            </a:spcBef>
            <a:spcAft>
              <a:spcPct val="35000"/>
            </a:spcAft>
            <a:buNone/>
          </a:pPr>
          <a:r>
            <a:rPr kumimoji="1" lang="ja-JP" altLang="en-US" sz="1000" kern="1200">
              <a:latin typeface="+mj-ea"/>
              <a:ea typeface="+mj-ea"/>
            </a:rPr>
            <a:t>（第１号介護予防支援事業）</a:t>
          </a:r>
        </a:p>
      </dsp:txBody>
      <dsp:txXfrm>
        <a:off x="2665143" y="2956737"/>
        <a:ext cx="2079577" cy="428112"/>
      </dsp:txXfrm>
    </dsp:sp>
    <dsp:sp modelId="{67C27900-7EB8-4ABF-B4F4-56A2A5565384}">
      <dsp:nvSpPr>
        <dsp:cNvPr id="0" name=""/>
        <dsp:cNvSpPr/>
      </dsp:nvSpPr>
      <dsp:spPr>
        <a:xfrm>
          <a:off x="955953" y="4027019"/>
          <a:ext cx="1423573" cy="428112"/>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一般介護予防事業</a:t>
          </a:r>
        </a:p>
      </dsp:txBody>
      <dsp:txXfrm>
        <a:off x="955953" y="4027019"/>
        <a:ext cx="1423573" cy="428112"/>
      </dsp:txXfrm>
    </dsp:sp>
    <dsp:sp modelId="{8D2783D1-66C1-4A03-BBA8-3C27CEC5827A}">
      <dsp:nvSpPr>
        <dsp:cNvPr id="0" name=""/>
        <dsp:cNvSpPr/>
      </dsp:nvSpPr>
      <dsp:spPr>
        <a:xfrm>
          <a:off x="2563085" y="3491878"/>
          <a:ext cx="2844225" cy="42811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介護予防把握事業</a:t>
          </a:r>
          <a:endParaRPr kumimoji="1" lang="en-US" altLang="ja-JP" sz="1000" kern="1200">
            <a:latin typeface="+mj-ea"/>
            <a:ea typeface="+mj-ea"/>
          </a:endParaRPr>
        </a:p>
      </dsp:txBody>
      <dsp:txXfrm>
        <a:off x="2563085" y="3491878"/>
        <a:ext cx="2844225" cy="428112"/>
      </dsp:txXfrm>
    </dsp:sp>
    <dsp:sp modelId="{B8FCCCFC-194F-49A5-ACA7-B8D112F56AC2}">
      <dsp:nvSpPr>
        <dsp:cNvPr id="0" name=""/>
        <dsp:cNvSpPr/>
      </dsp:nvSpPr>
      <dsp:spPr>
        <a:xfrm>
          <a:off x="2563085" y="4027019"/>
          <a:ext cx="2844225" cy="42811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介護予防普及啓発事業</a:t>
          </a:r>
        </a:p>
      </dsp:txBody>
      <dsp:txXfrm>
        <a:off x="2563085" y="4027019"/>
        <a:ext cx="2844225" cy="428112"/>
      </dsp:txXfrm>
    </dsp:sp>
    <dsp:sp modelId="{2AA36954-1933-4090-991D-09B5FFF37183}">
      <dsp:nvSpPr>
        <dsp:cNvPr id="0" name=""/>
        <dsp:cNvSpPr/>
      </dsp:nvSpPr>
      <dsp:spPr>
        <a:xfrm>
          <a:off x="2563085" y="4562159"/>
          <a:ext cx="2877996" cy="42811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a:latin typeface="+mj-ea"/>
              <a:ea typeface="+mj-ea"/>
            </a:rPr>
            <a:t>地域リハビリテーション活動支援事業</a:t>
          </a:r>
        </a:p>
      </dsp:txBody>
      <dsp:txXfrm>
        <a:off x="2563085" y="4562159"/>
        <a:ext cx="2877996" cy="42811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78106-D8B3-453B-BF08-CAD75F17C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56</Pages>
  <Words>4273</Words>
  <Characters>24358</Characters>
  <Application>Microsoft Office Word</Application>
  <DocSecurity>0</DocSecurity>
  <Lines>202</Lines>
  <Paragraphs>57</Paragraphs>
  <ScaleCrop>false</ScaleCrop>
  <HeadingPairs>
    <vt:vector size="2" baseType="variant">
      <vt:variant>
        <vt:lpstr>タイトル</vt:lpstr>
      </vt:variant>
      <vt:variant>
        <vt:i4>1</vt:i4>
      </vt:variant>
    </vt:vector>
  </HeadingPairs>
  <TitlesOfParts>
    <vt:vector size="1" baseType="lpstr">
      <vt:lpstr/>
    </vt:vector>
  </TitlesOfParts>
  <Company>Sofmap PC</Company>
  <LinksUpToDate>false</LinksUpToDate>
  <CharactersWithSpaces>28574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高齢者支援課</dc:creator>
  <cp:keywords/>
  <dc:description/>
  <cp:lastModifiedBy>野美　裕子</cp:lastModifiedBy>
  <cp:revision>4</cp:revision>
  <cp:lastPrinted>2025-04-15T02:51:00Z</cp:lastPrinted>
  <dcterms:created xsi:type="dcterms:W3CDTF">2025-04-22T01:29:00Z</dcterms:created>
  <dcterms:modified xsi:type="dcterms:W3CDTF">2025-04-23T10:44:00Z</dcterms:modified>
</cp:coreProperties>
</file>